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F8" w:rsidRDefault="00BF41F8">
      <w:pPr>
        <w:rPr>
          <w:rFonts w:ascii="Times New Roman" w:eastAsiaTheme="majorEastAsia" w:hAnsi="Times New Roman" w:cstheme="majorBidi"/>
          <w:b/>
          <w:bCs/>
          <w:sz w:val="28"/>
          <w:szCs w:val="28"/>
          <w:lang w:val="en-US" w:eastAsia="ja-JP"/>
        </w:rPr>
      </w:pPr>
      <w:bookmarkStart w:id="0" w:name="_Toc511982749"/>
      <w:r>
        <w:rPr>
          <w:rFonts w:ascii="Times New Roman" w:eastAsiaTheme="majorEastAsia" w:hAnsi="Times New Roman" w:cstheme="majorBidi"/>
          <w:b/>
          <w:bCs/>
          <w:noProof/>
          <w:sz w:val="28"/>
          <w:szCs w:val="28"/>
          <w:lang w:eastAsia="ru-RU"/>
        </w:rPr>
        <w:drawing>
          <wp:inline distT="0" distB="0" distL="0" distR="0">
            <wp:extent cx="5940425" cy="8238580"/>
            <wp:effectExtent l="19050" t="0" r="3175" b="0"/>
            <wp:docPr id="1" name="Рисунок 1" descr="C:\Users\User\Desktop\на сай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001.jpg"/>
                    <pic:cNvPicPr>
                      <a:picLocks noChangeAspect="1" noChangeArrowheads="1"/>
                    </pic:cNvPicPr>
                  </pic:nvPicPr>
                  <pic:blipFill>
                    <a:blip r:embed="rId7"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BF41F8" w:rsidRDefault="00BF41F8" w:rsidP="0009020C">
      <w:pPr>
        <w:keepNext/>
        <w:keepLines/>
        <w:spacing w:after="0" w:line="240" w:lineRule="auto"/>
        <w:jc w:val="center"/>
        <w:outlineLvl w:val="0"/>
        <w:rPr>
          <w:rFonts w:ascii="Times New Roman" w:eastAsiaTheme="majorEastAsia" w:hAnsi="Times New Roman" w:cstheme="majorBidi"/>
          <w:b/>
          <w:bCs/>
          <w:sz w:val="28"/>
          <w:szCs w:val="28"/>
          <w:lang w:eastAsia="ja-JP"/>
        </w:rPr>
      </w:pPr>
    </w:p>
    <w:p w:rsidR="00BF41F8" w:rsidRDefault="00BF41F8" w:rsidP="0009020C">
      <w:pPr>
        <w:keepNext/>
        <w:keepLines/>
        <w:spacing w:after="0" w:line="240" w:lineRule="auto"/>
        <w:jc w:val="center"/>
        <w:outlineLvl w:val="0"/>
        <w:rPr>
          <w:rFonts w:ascii="Times New Roman" w:eastAsiaTheme="majorEastAsia" w:hAnsi="Times New Roman" w:cstheme="majorBidi"/>
          <w:b/>
          <w:bCs/>
          <w:sz w:val="28"/>
          <w:szCs w:val="28"/>
          <w:lang w:eastAsia="ja-JP"/>
        </w:rPr>
      </w:pPr>
    </w:p>
    <w:p w:rsidR="00BF41F8" w:rsidRDefault="00BF41F8" w:rsidP="0009020C">
      <w:pPr>
        <w:keepNext/>
        <w:keepLines/>
        <w:spacing w:after="0" w:line="240" w:lineRule="auto"/>
        <w:jc w:val="center"/>
        <w:outlineLvl w:val="0"/>
        <w:rPr>
          <w:rFonts w:ascii="Times New Roman" w:eastAsiaTheme="majorEastAsia" w:hAnsi="Times New Roman" w:cstheme="majorBidi"/>
          <w:b/>
          <w:bCs/>
          <w:sz w:val="28"/>
          <w:szCs w:val="28"/>
          <w:lang w:eastAsia="ja-JP"/>
        </w:rPr>
      </w:pPr>
    </w:p>
    <w:p w:rsidR="0009020C" w:rsidRPr="0009020C" w:rsidRDefault="0009020C" w:rsidP="0009020C">
      <w:pPr>
        <w:keepNext/>
        <w:keepLines/>
        <w:spacing w:after="0" w:line="240" w:lineRule="auto"/>
        <w:jc w:val="center"/>
        <w:outlineLvl w:val="0"/>
        <w:rPr>
          <w:rFonts w:ascii="Times New Roman" w:eastAsiaTheme="majorEastAsia" w:hAnsi="Times New Roman" w:cstheme="majorBidi"/>
          <w:b/>
          <w:bCs/>
          <w:sz w:val="28"/>
          <w:szCs w:val="28"/>
          <w:lang w:eastAsia="ja-JP"/>
        </w:rPr>
      </w:pPr>
      <w:r w:rsidRPr="0009020C">
        <w:rPr>
          <w:rFonts w:ascii="Times New Roman" w:eastAsiaTheme="majorEastAsia" w:hAnsi="Times New Roman" w:cstheme="majorBidi"/>
          <w:b/>
          <w:bCs/>
          <w:sz w:val="28"/>
          <w:szCs w:val="28"/>
          <w:lang w:val="en-US" w:eastAsia="ja-JP"/>
        </w:rPr>
        <w:t>I</w:t>
      </w:r>
      <w:r w:rsidRPr="0009020C">
        <w:rPr>
          <w:rFonts w:ascii="Times New Roman" w:eastAsiaTheme="majorEastAsia" w:hAnsi="Times New Roman" w:cstheme="majorBidi"/>
          <w:b/>
          <w:bCs/>
          <w:sz w:val="28"/>
          <w:szCs w:val="28"/>
          <w:lang w:eastAsia="ja-JP"/>
        </w:rPr>
        <w:t>. Общие положения</w:t>
      </w:r>
      <w:bookmarkEnd w:id="0"/>
    </w:p>
    <w:p w:rsidR="0009020C" w:rsidRPr="0009020C" w:rsidRDefault="0009020C" w:rsidP="0009020C">
      <w:pPr>
        <w:spacing w:after="0" w:line="240" w:lineRule="auto"/>
        <w:rPr>
          <w:rFonts w:ascii="Times New Roman" w:eastAsia="MS Mincho" w:hAnsi="Times New Roman" w:cs="Times New Roman"/>
          <w:sz w:val="24"/>
          <w:szCs w:val="24"/>
          <w:lang w:eastAsia="ja-JP"/>
        </w:rPr>
      </w:pP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1.1. Настоящий коллективный договор заключен между работодателем и работниками и является правовым актом, регулирующим социально – трудовые отношения в МАУ ДО «Казанская районная ДЮСШ».</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 – трудовых прав и профессиональных интересов работников организации и установлению дополнительных социально – экономических, правовых и профессиональных гарантий, льгот и преимуществ для работников.</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1.3. Сторонами коллективного договора являются: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работники организации, являющиеся членами трудового коллектива;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работодатель в лице директора Коротченко Александра Викторовича.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1.4. Действие настоящего коллективного договора распространяется на всех работников учреждения.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1.5. Стороны договорились, что текст коллективного договора должен быть доведен до сведения работников в течение 7 дней после его подписания.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1.6.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1.7.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1.8. Пересмотр обязательств настоящего договора не может приводить к снижению уровня социально – экономического положения работников организации.</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1.9. Все спорные вопросы по толкованию и реализации положений коллективного договора решаются сторонами.</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1.10. Настоящий договор вступает в силу с момента его подписания сторонами.</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1.11. Работодатель признает право трудового коллектива представлять интересы работников организации.</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1.12.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1.13.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1.14. При ликвидации учреждения коллективный договор сохраняет свое действие в течение всего срока проведения ликвидации ст. 43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lastRenderedPageBreak/>
        <w:t>1.15. Перечень локальных нормативных актов, содержащих нормы трудового права, которые работодатель принимает по согласованию трудового коллектива: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 правила внутреннего трудового распорядка (приложение № 1);</w:t>
      </w:r>
    </w:p>
    <w:p w:rsidR="0009020C" w:rsidRPr="0009020C" w:rsidRDefault="0009020C" w:rsidP="0009020C">
      <w:pPr>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 положение об оплате труда и материальном  стимулировании работников МАУ ДО «Казанская районная ДЮСШ»</w:t>
      </w:r>
      <w:r w:rsidRPr="0009020C">
        <w:rPr>
          <w:rFonts w:ascii="Times New Roman" w:eastAsia="MS Mincho" w:hAnsi="Times New Roman" w:cs="Times New Roman"/>
          <w:b/>
          <w:sz w:val="32"/>
          <w:szCs w:val="32"/>
          <w:lang w:eastAsia="ja-JP"/>
        </w:rPr>
        <w:t xml:space="preserve"> </w:t>
      </w:r>
      <w:r w:rsidRPr="0009020C">
        <w:rPr>
          <w:rFonts w:ascii="Times New Roman" w:eastAsia="MS Mincho" w:hAnsi="Times New Roman" w:cs="Times New Roman"/>
          <w:sz w:val="28"/>
          <w:szCs w:val="28"/>
          <w:lang w:eastAsia="ja-JP"/>
        </w:rPr>
        <w:t>(приложение № 2);</w:t>
      </w:r>
    </w:p>
    <w:p w:rsidR="0009020C" w:rsidRPr="0009020C" w:rsidRDefault="0009020C" w:rsidP="0009020C">
      <w:pPr>
        <w:spacing w:after="0" w:line="240" w:lineRule="auto"/>
        <w:ind w:left="720"/>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3) перечень должностей работников с для предоставления им ежегодного дополнительного оплачиваемого отпуска.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1.16. Стороны определяют следующие формы управления учреждением непосредственно работниками и через трудовой коллектив:</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по согласованию с трудовым коллективом;</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консультации с работодателем по вопросам принятия локальных нормативных актов;</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обсуждением с работодателем вопросов о работе учреждения, внесении предложения по ее совершенствованию;</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участие в разработке и принятии коллективного договора;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получение от работодателя информации по вопросам, непосредственно затрагивающим интересы работников, а также по другим вопросам, предусмотренным ст. 53 ТК РФ и настоящим коллективным договором.</w:t>
      </w:r>
    </w:p>
    <w:p w:rsidR="0009020C" w:rsidRPr="0009020C" w:rsidRDefault="0009020C" w:rsidP="0009020C">
      <w:pPr>
        <w:tabs>
          <w:tab w:val="left" w:pos="5445"/>
        </w:tabs>
        <w:spacing w:after="0" w:line="240" w:lineRule="auto"/>
        <w:ind w:firstLine="709"/>
        <w:jc w:val="center"/>
        <w:rPr>
          <w:rFonts w:ascii="Times New Roman" w:eastAsia="MS Mincho" w:hAnsi="Times New Roman" w:cs="Times New Roman"/>
          <w:sz w:val="28"/>
          <w:szCs w:val="28"/>
          <w:lang w:eastAsia="ja-JP"/>
        </w:rPr>
      </w:pPr>
    </w:p>
    <w:p w:rsidR="0009020C" w:rsidRPr="0009020C" w:rsidRDefault="0009020C" w:rsidP="0009020C">
      <w:pPr>
        <w:keepNext/>
        <w:keepLines/>
        <w:spacing w:after="0" w:line="240" w:lineRule="auto"/>
        <w:ind w:firstLine="709"/>
        <w:jc w:val="center"/>
        <w:outlineLvl w:val="0"/>
        <w:rPr>
          <w:rFonts w:ascii="Times New Roman" w:eastAsiaTheme="majorEastAsia" w:hAnsi="Times New Roman" w:cstheme="majorBidi"/>
          <w:b/>
          <w:bCs/>
          <w:sz w:val="28"/>
          <w:szCs w:val="28"/>
          <w:lang w:eastAsia="ja-JP"/>
        </w:rPr>
      </w:pPr>
      <w:bookmarkStart w:id="1" w:name="_Toc511982750"/>
      <w:r w:rsidRPr="0009020C">
        <w:rPr>
          <w:rFonts w:ascii="Times New Roman" w:eastAsiaTheme="majorEastAsia" w:hAnsi="Times New Roman" w:cstheme="majorBidi"/>
          <w:b/>
          <w:bCs/>
          <w:sz w:val="28"/>
          <w:szCs w:val="28"/>
          <w:lang w:eastAsia="ja-JP"/>
        </w:rPr>
        <w:t>II. Трудовой договор</w:t>
      </w:r>
      <w:bookmarkEnd w:id="1"/>
    </w:p>
    <w:p w:rsidR="0009020C" w:rsidRPr="0009020C" w:rsidRDefault="0009020C" w:rsidP="0009020C">
      <w:pPr>
        <w:tabs>
          <w:tab w:val="left" w:pos="5445"/>
        </w:tabs>
        <w:spacing w:after="0" w:line="240" w:lineRule="auto"/>
        <w:ind w:firstLine="709"/>
        <w:jc w:val="center"/>
        <w:rPr>
          <w:rFonts w:ascii="Times New Roman" w:eastAsia="MS Mincho" w:hAnsi="Times New Roman" w:cs="Times New Roman"/>
          <w:sz w:val="28"/>
          <w:szCs w:val="28"/>
          <w:lang w:eastAsia="ja-JP"/>
        </w:rPr>
      </w:pP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2.3. Трудовой договор с работником может заключаться на 1 год, на неопределенный срок.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при условии ее выполнения.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Условия трудового договора могут быть изменены только по соглашению сторон и в письменной форме (ст. 57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lastRenderedPageBreak/>
        <w:t xml:space="preserve">Объем учебной нагрузки (педагогической работы) педагогическим работникам в соответствии с Уставом устанавливается работодателем исходя из количества часов по учебному плану, программы обеспеченности кадрами, других конкретных условий в данном учреждении по согласованию трудового коллектива. </w:t>
      </w:r>
      <w:r w:rsidRPr="0009020C">
        <w:rPr>
          <w:rFonts w:ascii="Times New Roman" w:eastAsia="MS Mincho" w:hAnsi="Times New Roman" w:cs="Times New Roman"/>
          <w:color w:val="000000" w:themeColor="text1"/>
          <w:sz w:val="28"/>
          <w:szCs w:val="28"/>
          <w:lang w:eastAsia="ja-JP"/>
        </w:rPr>
        <w:t>Верхний предел учебной нагрузки может ограничиваться в случаях, предусмотренных указанных типовым положением. Учебная нагрузка на новый учебный год тренеров – преподавателе</w:t>
      </w:r>
      <w:r w:rsidRPr="0009020C">
        <w:rPr>
          <w:rFonts w:ascii="Times New Roman" w:eastAsia="MS Mincho" w:hAnsi="Times New Roman" w:cs="Times New Roman"/>
          <w:sz w:val="28"/>
          <w:szCs w:val="28"/>
          <w:lang w:eastAsia="ja-JP"/>
        </w:rPr>
        <w:t>й,  других работников, ведущих преподавательскую и другую работу помимо основной работы, устанавливается руководителем учреждения по согласованию с трудовым коллективом.</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 2.5. Режим рабочего времени инструкторов по спорту устанавливается в соответствии с графиком работы, утвержденным директором. Работодатель обязан ознакомить работников с графиком не менее чем за месяц до введения его в действие. Изменение графиков и временная замена одного работника другим, без разрешения работодателя не допускается.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2.6. При установлении тренерам – преподавателям,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по видам спорта в группах. Объем учебной нагрузки, в пределах одной ставки, установленный тренерам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Объем учебной нагрузки тренерам больше или меньше нормы часов за ставку заработной платы устанавливается только с их письменного согласия.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2.7. Уменьшение или увеличение учебной нагрузки тренера в пределах одной ставки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а) по взаимному согласию сторон;</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б) по инициативе работодателя в случаях:</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уменьшения количества часов по учебным планам и программам;</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 - сокращения количества групп;</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восстановления на работе тренера, ранее не выполнявшего эту нагрузку;</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возвращение на работу женщины, прервавшей отпуск по уходу за ребенком до достижения им возраста трех лет, или после окончания этого отпуска.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В указанных в подпункте «б» случаях для изменения учебной нагрузки по инициативе работодателя согласие работника не требуется.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2.8.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предоставляется только в том случае, если тренера, для которых данное образовательное учреждение является </w:t>
      </w:r>
      <w:r w:rsidRPr="0009020C">
        <w:rPr>
          <w:rFonts w:ascii="Times New Roman" w:eastAsia="MS Mincho" w:hAnsi="Times New Roman" w:cs="Times New Roman"/>
          <w:sz w:val="28"/>
          <w:szCs w:val="28"/>
          <w:lang w:eastAsia="ja-JP"/>
        </w:rPr>
        <w:lastRenderedPageBreak/>
        <w:t>местом основной работы, обеспечены преподавательской работой в объеме не менее, чем на ставку заработной платы.</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2.9. Учебная нагрузка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работниками.  </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2.10. Учебная нагрузка на выходные и нерабочие праздничные дни устанавливается в соответствии с расписанием занятий, графиком работы.</w:t>
      </w:r>
    </w:p>
    <w:p w:rsidR="0009020C" w:rsidRPr="0009020C" w:rsidRDefault="0009020C" w:rsidP="0009020C">
      <w:pPr>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2.11.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занимающихся,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изменение графика работы в  связи с сезонами и т.д.) при продолжении работником работы без изменения его трудовой функции (работы по определенной специальности, квалификации или должности) (ст. 73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2.12. Работодатель или его уполномоченный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2.13.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09020C" w:rsidRPr="0009020C" w:rsidRDefault="0009020C" w:rsidP="0009020C">
      <w:pPr>
        <w:tabs>
          <w:tab w:val="left" w:pos="5445"/>
        </w:tabs>
        <w:spacing w:after="0" w:line="240" w:lineRule="auto"/>
        <w:ind w:firstLine="709"/>
        <w:rPr>
          <w:rFonts w:ascii="Times New Roman" w:eastAsia="MS Mincho" w:hAnsi="Times New Roman" w:cs="Times New Roman"/>
          <w:sz w:val="28"/>
          <w:szCs w:val="28"/>
          <w:lang w:eastAsia="ja-JP"/>
        </w:rPr>
      </w:pPr>
    </w:p>
    <w:p w:rsidR="0009020C" w:rsidRPr="0009020C" w:rsidRDefault="0009020C" w:rsidP="0009020C">
      <w:pPr>
        <w:keepNext/>
        <w:keepLines/>
        <w:spacing w:after="0" w:line="240" w:lineRule="auto"/>
        <w:ind w:firstLine="709"/>
        <w:jc w:val="center"/>
        <w:outlineLvl w:val="0"/>
        <w:rPr>
          <w:rFonts w:ascii="Times New Roman" w:eastAsiaTheme="majorEastAsia" w:hAnsi="Times New Roman" w:cstheme="majorBidi"/>
          <w:b/>
          <w:bCs/>
          <w:sz w:val="28"/>
          <w:szCs w:val="28"/>
          <w:lang w:eastAsia="ja-JP"/>
        </w:rPr>
      </w:pPr>
      <w:bookmarkStart w:id="2" w:name="_Toc511982751"/>
      <w:r w:rsidRPr="0009020C">
        <w:rPr>
          <w:rFonts w:ascii="Times New Roman" w:eastAsiaTheme="majorEastAsia" w:hAnsi="Times New Roman" w:cstheme="majorBidi"/>
          <w:b/>
          <w:bCs/>
          <w:sz w:val="28"/>
          <w:szCs w:val="28"/>
          <w:lang w:val="en-US" w:eastAsia="ja-JP"/>
        </w:rPr>
        <w:t>III</w:t>
      </w:r>
      <w:r w:rsidRPr="0009020C">
        <w:rPr>
          <w:rFonts w:ascii="Times New Roman" w:eastAsiaTheme="majorEastAsia" w:hAnsi="Times New Roman" w:cstheme="majorBidi"/>
          <w:b/>
          <w:bCs/>
          <w:sz w:val="28"/>
          <w:szCs w:val="28"/>
          <w:lang w:eastAsia="ja-JP"/>
        </w:rPr>
        <w:t>. Профессиональная подготовка, переподготовка и повышение квалификации работников</w:t>
      </w:r>
      <w:bookmarkEnd w:id="2"/>
    </w:p>
    <w:p w:rsidR="0009020C" w:rsidRPr="0009020C" w:rsidRDefault="0009020C" w:rsidP="0009020C">
      <w:pPr>
        <w:keepNext/>
        <w:keepLines/>
        <w:spacing w:after="0" w:line="240" w:lineRule="auto"/>
        <w:ind w:firstLine="709"/>
        <w:jc w:val="center"/>
        <w:outlineLvl w:val="0"/>
        <w:rPr>
          <w:rFonts w:ascii="Times New Roman" w:eastAsiaTheme="majorEastAsia" w:hAnsi="Times New Roman" w:cstheme="majorBidi"/>
          <w:b/>
          <w:bCs/>
          <w:sz w:val="24"/>
          <w:szCs w:val="28"/>
          <w:lang w:eastAsia="ja-JP"/>
        </w:rPr>
      </w:pP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b/>
          <w:sz w:val="28"/>
          <w:szCs w:val="28"/>
          <w:lang w:eastAsia="ja-JP"/>
        </w:rPr>
      </w:pPr>
      <w:r w:rsidRPr="0009020C">
        <w:rPr>
          <w:rFonts w:ascii="Times New Roman" w:eastAsia="MS Mincho" w:hAnsi="Times New Roman" w:cs="Times New Roman"/>
          <w:b/>
          <w:sz w:val="28"/>
          <w:szCs w:val="28"/>
          <w:lang w:eastAsia="ja-JP"/>
        </w:rPr>
        <w:t>3. Стороны пришли к соглашению в том, что:</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3.1. Работодатель определяет необходимость профессиональной подготовки и переподготовки кадров для нужд учреждения.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lastRenderedPageBreak/>
        <w:t>3.2. Работодатель по согласованию с трудовым коллективом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3.3.</w:t>
      </w:r>
      <w:r w:rsidRPr="0009020C">
        <w:rPr>
          <w:rFonts w:ascii="Times New Roman" w:eastAsia="MS Mincho" w:hAnsi="Times New Roman" w:cs="Times New Roman"/>
          <w:sz w:val="24"/>
          <w:szCs w:val="24"/>
          <w:lang w:eastAsia="ja-JP"/>
        </w:rPr>
        <w:t xml:space="preserve"> </w:t>
      </w:r>
      <w:r w:rsidRPr="0009020C">
        <w:rPr>
          <w:rFonts w:ascii="Times New Roman" w:eastAsia="MS Mincho" w:hAnsi="Times New Roman" w:cs="Times New Roman"/>
          <w:sz w:val="28"/>
          <w:szCs w:val="28"/>
          <w:lang w:eastAsia="ja-JP"/>
        </w:rPr>
        <w:t>В соответствии со ст. 249 ТК РФ в случае увольнения  работника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b/>
          <w:sz w:val="28"/>
          <w:szCs w:val="28"/>
          <w:lang w:eastAsia="ja-JP"/>
        </w:rPr>
      </w:pPr>
      <w:r w:rsidRPr="0009020C">
        <w:rPr>
          <w:rFonts w:ascii="Times New Roman" w:eastAsia="MS Mincho" w:hAnsi="Times New Roman" w:cs="Times New Roman"/>
          <w:b/>
          <w:sz w:val="28"/>
          <w:szCs w:val="28"/>
          <w:lang w:eastAsia="ja-JP"/>
        </w:rPr>
        <w:t>3.3. Работодатель обязуется: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3.3.1. Организовать профессиональную подготовку, переподготовку и повышение квалификации работников в разрезе специальности (при наличии бюджетных средств).</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3.3.2. Предоставлять в порядке, установленном законодательством, дополнительные отпуска с сохранением среднего заработка работникам, направленным на обучение работодателем или поступившим самостоятельно впервые в имеющие государственную аккредитацию образовательные учреждения высшего и среднего профессионального образования независимо от их организационно – правовых форм по заочной и </w:t>
      </w:r>
      <w:proofErr w:type="spellStart"/>
      <w:r w:rsidRPr="0009020C">
        <w:rPr>
          <w:rFonts w:ascii="Times New Roman" w:eastAsia="MS Mincho" w:hAnsi="Times New Roman" w:cs="Times New Roman"/>
          <w:sz w:val="28"/>
          <w:szCs w:val="28"/>
          <w:lang w:eastAsia="ja-JP"/>
        </w:rPr>
        <w:t>очно</w:t>
      </w:r>
      <w:proofErr w:type="spellEnd"/>
      <w:r w:rsidRPr="0009020C">
        <w:rPr>
          <w:rFonts w:ascii="Times New Roman" w:eastAsia="MS Mincho" w:hAnsi="Times New Roman" w:cs="Times New Roman"/>
          <w:sz w:val="28"/>
          <w:szCs w:val="28"/>
          <w:lang w:eastAsia="ja-JP"/>
        </w:rPr>
        <w:t xml:space="preserve"> – заочной (вечерней) формам обучения и успешно обучающимся в указанных учреждениях.</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3.3.3. Предоставлять тренерам, по возможности, исходя из учебной нагрузки, один свободный день в неделю для методической работы и повышения квалификации, в которой они могут не присутствовать на рабочем месте.</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3.3.4.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09020C" w:rsidRPr="0009020C" w:rsidRDefault="0009020C" w:rsidP="0009020C">
      <w:pPr>
        <w:tabs>
          <w:tab w:val="left" w:pos="5445"/>
        </w:tabs>
        <w:spacing w:after="0" w:line="240" w:lineRule="auto"/>
        <w:ind w:firstLine="709"/>
        <w:rPr>
          <w:rFonts w:ascii="Times New Roman" w:eastAsia="MS Mincho" w:hAnsi="Times New Roman" w:cs="Times New Roman"/>
          <w:sz w:val="24"/>
          <w:szCs w:val="28"/>
          <w:lang w:eastAsia="ja-JP"/>
        </w:rPr>
      </w:pPr>
    </w:p>
    <w:p w:rsidR="0009020C" w:rsidRPr="0009020C" w:rsidRDefault="0009020C" w:rsidP="0009020C">
      <w:pPr>
        <w:keepNext/>
        <w:keepLines/>
        <w:spacing w:after="0" w:line="240" w:lineRule="auto"/>
        <w:ind w:firstLine="709"/>
        <w:jc w:val="center"/>
        <w:outlineLvl w:val="0"/>
        <w:rPr>
          <w:rFonts w:ascii="Times New Roman" w:eastAsiaTheme="majorEastAsia" w:hAnsi="Times New Roman" w:cstheme="majorBidi"/>
          <w:b/>
          <w:bCs/>
          <w:sz w:val="28"/>
          <w:szCs w:val="28"/>
          <w:lang w:eastAsia="ja-JP"/>
        </w:rPr>
      </w:pPr>
      <w:bookmarkStart w:id="3" w:name="_Toc511982752"/>
      <w:r w:rsidRPr="0009020C">
        <w:rPr>
          <w:rFonts w:ascii="Times New Roman" w:eastAsiaTheme="majorEastAsia" w:hAnsi="Times New Roman" w:cstheme="majorBidi"/>
          <w:b/>
          <w:bCs/>
          <w:sz w:val="28"/>
          <w:szCs w:val="28"/>
          <w:lang w:val="en-US" w:eastAsia="ja-JP"/>
        </w:rPr>
        <w:t>IV</w:t>
      </w:r>
      <w:r w:rsidRPr="0009020C">
        <w:rPr>
          <w:rFonts w:ascii="Times New Roman" w:eastAsiaTheme="majorEastAsia" w:hAnsi="Times New Roman" w:cstheme="majorBidi"/>
          <w:b/>
          <w:bCs/>
          <w:sz w:val="28"/>
          <w:szCs w:val="28"/>
          <w:lang w:eastAsia="ja-JP"/>
        </w:rPr>
        <w:t>. Рабочее время и время отдыха</w:t>
      </w:r>
      <w:bookmarkEnd w:id="3"/>
    </w:p>
    <w:p w:rsidR="0009020C" w:rsidRPr="0009020C" w:rsidRDefault="0009020C" w:rsidP="0009020C">
      <w:pPr>
        <w:tabs>
          <w:tab w:val="left" w:pos="5445"/>
        </w:tabs>
        <w:spacing w:after="0" w:line="240" w:lineRule="auto"/>
        <w:ind w:firstLine="709"/>
        <w:rPr>
          <w:rFonts w:ascii="Times New Roman" w:eastAsia="MS Mincho" w:hAnsi="Times New Roman" w:cs="Times New Roman"/>
          <w:szCs w:val="28"/>
          <w:lang w:eastAsia="ja-JP"/>
        </w:rPr>
      </w:pP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b/>
          <w:sz w:val="28"/>
          <w:szCs w:val="28"/>
          <w:lang w:eastAsia="ja-JP"/>
        </w:rPr>
      </w:pPr>
      <w:r w:rsidRPr="0009020C">
        <w:rPr>
          <w:rFonts w:ascii="Times New Roman" w:eastAsia="MS Mincho" w:hAnsi="Times New Roman" w:cs="Times New Roman"/>
          <w:b/>
          <w:sz w:val="28"/>
          <w:szCs w:val="28"/>
          <w:lang w:eastAsia="ja-JP"/>
        </w:rPr>
        <w:t>4. Стороны пришли к соглашению о том, что:</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4.1. Рабочее время работников определяется правилами внутреннего трудового распорядка учреждения (ст. 91 ТК РФ), учебным расписание, годовым, календарным учебным графиком (тренеры-преподаватели),  графиком работы (инструкторы по спорту), утвержденными работодателем по согласованию с трудовым коллективом, а также условиями трудового договора.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lastRenderedPageBreak/>
        <w:t>4.2. Для педагогических работников учреждения и  женщин, независимо от занимаемых должностей, устанавливается сокращенная продолжительность рабочего времени – не более 36 часов за ставку заработной платы (ст. 320, 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Для других работников устанавливается 40 часовая рабочая неделя.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4.3. Неполное рабочее время – неполный рабочий день или неполная рабочая неделя устанавливаются в следующих случаях:</w:t>
      </w:r>
    </w:p>
    <w:p w:rsidR="0009020C" w:rsidRPr="0009020C" w:rsidRDefault="0009020C" w:rsidP="0009020C">
      <w:pPr>
        <w:widowControl w:val="0"/>
        <w:numPr>
          <w:ilvl w:val="0"/>
          <w:numId w:val="26"/>
        </w:numPr>
        <w:shd w:val="clear" w:color="auto" w:fill="FFFFFF"/>
        <w:autoSpaceDE w:val="0"/>
        <w:autoSpaceDN w:val="0"/>
        <w:adjustRightInd w:val="0"/>
        <w:spacing w:after="0" w:line="240" w:lineRule="auto"/>
        <w:jc w:val="both"/>
        <w:rPr>
          <w:rFonts w:ascii="Times New Roman" w:eastAsia="MS Mincho" w:hAnsi="Times New Roman" w:cs="Times New Roman"/>
          <w:sz w:val="28"/>
          <w:szCs w:val="24"/>
          <w:lang w:eastAsia="ja-JP"/>
        </w:rPr>
      </w:pPr>
      <w:r w:rsidRPr="0009020C">
        <w:rPr>
          <w:rFonts w:ascii="Times New Roman" w:eastAsia="MS Mincho" w:hAnsi="Times New Roman" w:cs="Times New Roman"/>
          <w:sz w:val="28"/>
          <w:szCs w:val="24"/>
          <w:lang w:eastAsia="ja-JP"/>
        </w:rPr>
        <w:t>по соглашению между работником и работодателем;</w:t>
      </w:r>
    </w:p>
    <w:p w:rsidR="0009020C" w:rsidRPr="0009020C" w:rsidRDefault="0009020C" w:rsidP="0009020C">
      <w:pPr>
        <w:widowControl w:val="0"/>
        <w:numPr>
          <w:ilvl w:val="0"/>
          <w:numId w:val="26"/>
        </w:numPr>
        <w:shd w:val="clear" w:color="auto" w:fill="FFFFFF"/>
        <w:autoSpaceDE w:val="0"/>
        <w:autoSpaceDN w:val="0"/>
        <w:adjustRightInd w:val="0"/>
        <w:spacing w:after="0" w:line="240" w:lineRule="auto"/>
        <w:jc w:val="both"/>
        <w:rPr>
          <w:rFonts w:ascii="Times New Roman" w:eastAsia="MS Mincho" w:hAnsi="Times New Roman" w:cs="Times New Roman"/>
          <w:sz w:val="28"/>
          <w:szCs w:val="24"/>
          <w:lang w:eastAsia="ja-JP"/>
        </w:rPr>
      </w:pPr>
      <w:r w:rsidRPr="0009020C">
        <w:rPr>
          <w:rFonts w:ascii="Times New Roman" w:eastAsia="MS Mincho" w:hAnsi="Times New Roman" w:cs="Times New Roman"/>
          <w:sz w:val="28"/>
          <w:szCs w:val="28"/>
          <w:lang w:eastAsia="ja-JP"/>
        </w:rPr>
        <w:t xml:space="preserve"> по просьбе беременной женщины, одного из родителей (опекуна, попечителя), имеющего ребенка в возрасте до четырнадцати лет (ребенка – инвалида в возрасте до восемнадцати лет), а также лица, осуществляющие уход за больным членом семьи в соответствии с медицинским заключением (ст. 93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4.4. Составление  расписания занятий осуществляется с учетом учебной нагрузки и рационального использования рабочего времени тренера – преподавателя.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4.5. Привлечение работников учреждения к работе в  выходные или праздничные дни,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предусмотренной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4.6.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трудовым коллективом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Продление, перенесение, разделение и отзыв из него производится с согласия работника в случаях, предусмотренных ст. 124-125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b/>
          <w:sz w:val="28"/>
          <w:szCs w:val="28"/>
          <w:lang w:eastAsia="ja-JP"/>
        </w:rPr>
      </w:pPr>
      <w:r w:rsidRPr="0009020C">
        <w:rPr>
          <w:rFonts w:ascii="Times New Roman" w:eastAsia="MS Mincho" w:hAnsi="Times New Roman" w:cs="Times New Roman"/>
          <w:b/>
          <w:sz w:val="28"/>
          <w:szCs w:val="28"/>
          <w:lang w:eastAsia="ja-JP"/>
        </w:rPr>
        <w:t>4.7. Работодатель обязуется: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4.7.1. Производить прием на работу приказом директора на основании заключенного в письменном виде трудового договора, условия которого не должны ухудшать положение работника по сравнению с установленным действующим законодательством, настоящим коллективным договором.</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4.7.2. Обеспечить занятость и использование работников в соответствии с производственной необходимостью и трудовым договором.</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4.7.3. Осуществлять планирование повышения квалификации работников на основе планов отделов (при наличии финансовых средств), с учетом мнения работающего, в соответствующих формах (направление на переобучение, стажировку, семинары, командировки и др.), предоставляя при </w:t>
      </w:r>
      <w:r w:rsidRPr="0009020C">
        <w:rPr>
          <w:rFonts w:ascii="Times New Roman" w:eastAsia="MS Mincho" w:hAnsi="Times New Roman" w:cs="Times New Roman"/>
          <w:sz w:val="28"/>
          <w:szCs w:val="28"/>
          <w:lang w:eastAsia="ja-JP"/>
        </w:rPr>
        <w:lastRenderedPageBreak/>
        <w:t>этом работнику определенные действующими нормативными документами гарантии и компенсации.</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4.7.4. Работникам, совмещающим работу с негосударственным обучением, предоставлять при получении образования соответствующего уровня впервые гарантии и компенсации согласно нормам трудового законодательства (гл. 26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4.7.5. Определять режимы рабочего времени, а также при необходимости  устанавливать для отдельных категорий работников ненормированный рабочий день в Правилах внутреннего трудового распорядка учреждения.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4.7.6. Проводить аттестацию работников в соответствии с Положением об аттестации работников учреждения, если таковая может повлечь увольнение работника.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4.7.7. Получать, хранить, обрабатывать или иным образом использовать персональные данные работников в строгом соответствии с требованиями законодательства.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4.7.8. Работникам учреждения предоставлять отпуск продолжительностью в 28 календарных дней. Директору, заместителю директора по УВР, тренерам-преподавателям, работающим как по основному месту работы, так и по совместительству предоставляется отпуск продолжительностью 42 календарных дня.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4.7.9.  Извещать работника и руководителя о времени отпуска не позднее, чем за две недели до его начала. При уходе в очередной отпуск работнику выплачивается единовременная выплата в размере 1 (одного) должностного оклада с периодичностью выплаты - один раз в календарный год, на основании письменного заявления работника. В случае если работник не использовал свое право на отпуск, данная выплата производится в конце календарного года.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4.7.10. Переносить отпуск работнику в исключительных случаях, предусмотренных законодательством, и только с его согласия.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4.7.11. Отдельным категориям работников в случаях, предусмотренных федеральными законами, ежегодный оплачиваемый отпуск предоставлять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4.7.12. Предоставлять работнику дополнительно оплачиваемые выходные дни, которые оформляются приказом по учреждению, </w:t>
      </w:r>
      <w:r w:rsidRPr="0009020C">
        <w:rPr>
          <w:rFonts w:ascii="Times New Roman" w:eastAsia="Times New Roman" w:hAnsi="Times New Roman" w:cs="Times New Roman"/>
          <w:color w:val="000000"/>
          <w:sz w:val="28"/>
          <w:szCs w:val="28"/>
          <w:lang w:eastAsia="ja-JP"/>
        </w:rPr>
        <w:t xml:space="preserve">с сохранением среднего заработка в </w:t>
      </w:r>
      <w:r w:rsidRPr="0009020C">
        <w:rPr>
          <w:rFonts w:ascii="Times New Roman" w:eastAsia="MS Mincho" w:hAnsi="Times New Roman" w:cs="Times New Roman"/>
          <w:sz w:val="28"/>
          <w:szCs w:val="28"/>
          <w:lang w:eastAsia="ja-JP"/>
        </w:rPr>
        <w:t xml:space="preserve"> следующих случаях:</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бракосочетание самого работника и его детей – три рабочих дня;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похороны близких родственников – три рабочих дня;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w:t>
      </w:r>
      <w:r w:rsidRPr="0009020C">
        <w:rPr>
          <w:rFonts w:ascii="Times New Roman" w:eastAsia="MS Mincho" w:hAnsi="Times New Roman" w:cs="Times New Roman"/>
          <w:sz w:val="24"/>
          <w:szCs w:val="24"/>
          <w:lang w:eastAsia="ja-JP"/>
        </w:rPr>
        <w:t xml:space="preserve"> </w:t>
      </w:r>
      <w:r w:rsidRPr="0009020C">
        <w:rPr>
          <w:rFonts w:ascii="Times New Roman" w:eastAsia="MS Mincho" w:hAnsi="Times New Roman" w:cs="Times New Roman"/>
          <w:sz w:val="28"/>
          <w:szCs w:val="28"/>
          <w:lang w:eastAsia="ja-JP"/>
        </w:rPr>
        <w:t>рождение ребенка – три рабочих дня;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работникам, имеющим ребенка младшего школьного возраста (1-4 классы), в начале учебного года (1 сентября) – один рабочий день;</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lastRenderedPageBreak/>
        <w:t>- для проводов детей в армию - 2 дня;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работникам, проработавшим в учреждении полный календарный год и не болевшим на протяжении этого года, - три рабочих дня, которые могут быть использованы в течение следующего года по согласованию с руководителем подразделения или приурочены к очередному отпуску.</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за работу в выходные дни.</w:t>
      </w:r>
    </w:p>
    <w:p w:rsidR="0009020C" w:rsidRPr="0009020C" w:rsidRDefault="0009020C" w:rsidP="0009020C">
      <w:pPr>
        <w:tabs>
          <w:tab w:val="left" w:pos="5445"/>
        </w:tabs>
        <w:spacing w:after="0" w:line="240" w:lineRule="auto"/>
        <w:ind w:firstLine="709"/>
        <w:rPr>
          <w:rFonts w:ascii="Times New Roman" w:eastAsia="MS Mincho" w:hAnsi="Times New Roman" w:cs="Times New Roman"/>
          <w:sz w:val="28"/>
          <w:szCs w:val="28"/>
          <w:lang w:eastAsia="ja-JP"/>
        </w:rPr>
      </w:pPr>
    </w:p>
    <w:p w:rsidR="0009020C" w:rsidRPr="0009020C" w:rsidRDefault="0009020C" w:rsidP="0009020C">
      <w:pPr>
        <w:keepNext/>
        <w:keepLines/>
        <w:spacing w:after="0" w:line="240" w:lineRule="auto"/>
        <w:ind w:firstLine="709"/>
        <w:jc w:val="center"/>
        <w:outlineLvl w:val="0"/>
        <w:rPr>
          <w:rFonts w:ascii="Times New Roman" w:eastAsiaTheme="majorEastAsia" w:hAnsi="Times New Roman" w:cstheme="majorBidi"/>
          <w:b/>
          <w:bCs/>
          <w:sz w:val="28"/>
          <w:szCs w:val="28"/>
          <w:lang w:eastAsia="ja-JP"/>
        </w:rPr>
      </w:pPr>
      <w:bookmarkStart w:id="4" w:name="_Toc511982753"/>
      <w:r w:rsidRPr="0009020C">
        <w:rPr>
          <w:rFonts w:ascii="Times New Roman" w:eastAsiaTheme="majorEastAsia" w:hAnsi="Times New Roman" w:cstheme="majorBidi"/>
          <w:b/>
          <w:bCs/>
          <w:sz w:val="28"/>
          <w:szCs w:val="28"/>
          <w:lang w:eastAsia="ja-JP"/>
        </w:rPr>
        <w:t>V. Нормирование и оплата труда. Гарантии и компенсации.</w:t>
      </w:r>
      <w:bookmarkEnd w:id="4"/>
    </w:p>
    <w:p w:rsidR="0009020C" w:rsidRPr="0009020C" w:rsidRDefault="0009020C" w:rsidP="0009020C">
      <w:pPr>
        <w:spacing w:after="0" w:line="240" w:lineRule="auto"/>
        <w:rPr>
          <w:rFonts w:ascii="Times New Roman" w:eastAsia="MS Mincho" w:hAnsi="Times New Roman" w:cs="Times New Roman"/>
          <w:sz w:val="20"/>
          <w:szCs w:val="24"/>
          <w:lang w:eastAsia="ja-JP"/>
        </w:rPr>
      </w:pP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5.1. Заработная плата исчисляется в соответствии с системой оплаты труда, согласно штатному расписанию, Положению об оплате труда и материальном стимулировании работников муниципального автономного учреждения дополнительного образования   «Казанская районная детско-юношеская спортивная школа» на 2018 год. (Приложение 2) и трудовому договору.</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5.2. Должностные оклады  работников устанавливаются по разрядам оплаты труда в зависимости от ставки заработной платы, стажа  работы по специальности, квалификационной категории, присвоенной по результатам аттестации, наличия звания.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5.3. Изменение разрядов оплаты труда и размеров ставок заработной платы (должностных окладов) производится: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дающем право на повышение размера ставки (оклада) заработной платы;</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при присвоении квалификационной категории – со дня вынесения Высшей аттестационной комиссией;</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при присуждении ученой степени доктора наук – со дня присуждения Высшей аттестационной комиссией (ВАК) ученой степени доктора наук;</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при присуждении ученой степени кандидата наук – со дня присуждения Высшей аттестационной комиссией (ВАК) ученой степени доктора наук;</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при присвоении почетного звания – со дня присвоения.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отпуска или временной нетрудоспособности.</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5.4. Работнику Учреждения  могут устанавливаться доплаты и надбавки к заработной плате:</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 за работу в условиях, отличающихся от нормальных,  (работа в сверхурочное время, праздничные дни, за совмещение профессий (должностей), т.е. выполнение наряду с основной работой, обусловленной </w:t>
      </w:r>
      <w:r w:rsidRPr="0009020C">
        <w:rPr>
          <w:rFonts w:ascii="Times New Roman" w:eastAsia="MS Mincho" w:hAnsi="Times New Roman" w:cs="Times New Roman"/>
          <w:sz w:val="28"/>
          <w:szCs w:val="28"/>
          <w:lang w:eastAsia="ja-JP"/>
        </w:rPr>
        <w:lastRenderedPageBreak/>
        <w:t>трудовым договором, дополнительной работы по другой профессии (должности), выполнение обязанностей временно отсутствующего работника без освобождения  от основной работы в течение рабочего дня – в соответствии с дополнительным соглашением к трудовому договору, заключённому между работником и Учреждением.</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5.4. Заработная плата выплачивается два раза в месяц бухгалтерией учреждения путём перечисления на банковские карты сотрудников.</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5.5. Ответственность за своевременность и правильность определения размеров заработной платы работникам  несет руководитель учреждения.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5.6. Признавать право работника продолжать работу и не выходить в отпуск до выплаты отпускных в полном объеме (при наличии письменного заявления).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5.7. Выдавать работникам расчетные листы по начислению заработной платы в день выплаты.</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5.8. Не реже одного раза в год информировать коллектив о размере бюджетных поступлений и внебюджетных средствах.</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5.9. Учитывать мнение трудового коллектива при введении новых и изменении существующих систем оплаты труда и форм материального поощрения.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5.10. Оплату сверхурочных работ и работ в ночное время, выполняемых определенными категориями работников, а также работ в выходные и праздничные дни производить в установленных законодательством размерах.</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5.11. При расчете среднего заработка во время командирования работников, расчет производится исходя из фактически отработанного времени, т.е. в рабочих днях, согласно ст. 139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5.12. Работникам, принятым по срочным трудовым договорам, выплачивается компенсация за неиспользованный отпуск в соответствии статьи 295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Работодатель обязуется: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5.12. Производить единовременные выплаты и выплаты социального характера.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5.13. Премирование  к профессиональному празднику (день физкультурника в России) в размере месячного фонда заработной платы по основному месту работы (при наличии экономии фонда оплаты труда, либо за счет внебюджетных средств).</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5.14. Вознаграждение по итогам работы за год (при наличии экономии фонда оплаты труда).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5.15. Единовременное денежное поощрение  может выплачиваться штатным  работникам (за исключением педагогических работников)  учреждения в связи с юбилейными датами по случаю 55, 60-летия со дня  рождения при наличии стажа безупречной и эффективной работы не менее 5 лет в учреждении. Размер единовременного денежного  поощрения работников устанавливается в размере одного должностного оклада. </w:t>
      </w:r>
      <w:r w:rsidRPr="0009020C">
        <w:rPr>
          <w:rFonts w:ascii="Times New Roman" w:eastAsia="MS Mincho" w:hAnsi="Times New Roman" w:cs="Times New Roman"/>
          <w:sz w:val="28"/>
          <w:szCs w:val="28"/>
          <w:lang w:eastAsia="ja-JP"/>
        </w:rPr>
        <w:lastRenderedPageBreak/>
        <w:t>Единовременное денежное поощрение выплачивается за счет экономии фонда оплаты труда.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Единовременное вознаграждение штатных педагогических работников, работающих по основному месту работы по достижению пенсионного возраста устанавливается в размере 26 000 рублей (постановление Администрации Тюменской области № 242-пк от 29.12.2004 г.). </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5.16. За интенсивность и напряженность труда работникам  предоставляется дополнительный отпуск главному бухгалтеру - в количестве 6 календарных дней, специалисту по кадрам, бухгалтеру, делопроизводителю, водителю автомобиля - в количестве 3-х календарных дней.</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 Список работников, имеющих право получать дополнительный отпуск утверждается директором Учреждения.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p>
    <w:p w:rsidR="0009020C" w:rsidRPr="0009020C" w:rsidRDefault="0009020C" w:rsidP="0009020C">
      <w:pPr>
        <w:keepNext/>
        <w:keepLines/>
        <w:spacing w:after="0" w:line="240" w:lineRule="auto"/>
        <w:ind w:firstLine="709"/>
        <w:jc w:val="center"/>
        <w:outlineLvl w:val="0"/>
        <w:rPr>
          <w:rFonts w:ascii="Times New Roman" w:eastAsiaTheme="majorEastAsia" w:hAnsi="Times New Roman" w:cstheme="majorBidi"/>
          <w:b/>
          <w:bCs/>
          <w:sz w:val="28"/>
          <w:szCs w:val="28"/>
          <w:lang w:eastAsia="ja-JP"/>
        </w:rPr>
      </w:pPr>
      <w:bookmarkStart w:id="5" w:name="_Toc503365389"/>
      <w:bookmarkStart w:id="6" w:name="_Toc511982754"/>
      <w:r w:rsidRPr="0009020C">
        <w:rPr>
          <w:rFonts w:ascii="Times New Roman" w:eastAsiaTheme="majorEastAsia" w:hAnsi="Times New Roman" w:cstheme="majorBidi"/>
          <w:b/>
          <w:bCs/>
          <w:sz w:val="28"/>
          <w:szCs w:val="28"/>
          <w:lang w:val="en-US" w:eastAsia="ja-JP"/>
        </w:rPr>
        <w:t>VI</w:t>
      </w:r>
      <w:r w:rsidRPr="0009020C">
        <w:rPr>
          <w:rFonts w:ascii="Times New Roman" w:eastAsiaTheme="majorEastAsia" w:hAnsi="Times New Roman" w:cstheme="majorBidi"/>
          <w:b/>
          <w:bCs/>
          <w:sz w:val="28"/>
          <w:szCs w:val="28"/>
          <w:lang w:eastAsia="ja-JP"/>
        </w:rPr>
        <w:t xml:space="preserve">. </w:t>
      </w:r>
      <w:bookmarkEnd w:id="5"/>
      <w:r w:rsidRPr="0009020C">
        <w:rPr>
          <w:rFonts w:ascii="Times New Roman" w:eastAsiaTheme="majorEastAsia" w:hAnsi="Times New Roman" w:cstheme="majorBidi"/>
          <w:b/>
          <w:bCs/>
          <w:sz w:val="28"/>
          <w:szCs w:val="28"/>
          <w:lang w:eastAsia="ja-JP"/>
        </w:rPr>
        <w:t>Охрана труда и здоровья</w:t>
      </w:r>
      <w:bookmarkEnd w:id="6"/>
    </w:p>
    <w:p w:rsidR="0009020C" w:rsidRPr="0009020C" w:rsidRDefault="0009020C" w:rsidP="0009020C">
      <w:pPr>
        <w:spacing w:after="0" w:line="240" w:lineRule="auto"/>
        <w:rPr>
          <w:rFonts w:ascii="Times New Roman" w:eastAsia="MS Mincho" w:hAnsi="Times New Roman" w:cs="Times New Roman"/>
          <w:sz w:val="18"/>
          <w:szCs w:val="24"/>
          <w:lang w:eastAsia="ja-JP"/>
        </w:rPr>
      </w:pP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b/>
          <w:sz w:val="28"/>
          <w:szCs w:val="28"/>
          <w:lang w:eastAsia="ja-JP"/>
        </w:rPr>
      </w:pPr>
      <w:r w:rsidRPr="0009020C">
        <w:rPr>
          <w:rFonts w:ascii="Times New Roman" w:eastAsia="MS Mincho" w:hAnsi="Times New Roman" w:cs="Times New Roman"/>
          <w:b/>
          <w:sz w:val="28"/>
          <w:szCs w:val="28"/>
          <w:lang w:eastAsia="ja-JP"/>
        </w:rPr>
        <w:t>6. Работодатель обязуется: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6.1.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6.2. Проводить со всеми поступающими на работу обучение и все виды инструктажа по охране труда, сохранности жизни и здоровья детей, безопасным методам и приемам выполнения работ, оказанию первой помощи пострадавшим.</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6.3. Обеспечивать наличие нормативных и справочных материалов по охране труда, правил, инструкций, журналов инструктажа и других материалов (при наличии средств).</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6.4. Обеспечивать работников специальной одеждой, обувью и другими средствами индивидуальной защиты, а также моющими и обезвреживающими средствами (при наличии средств).</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6.5. Проводить своевременно расследование несчастных случаев на производстве в соответствии с действующим законодательством и вести их учет.</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6.6. Разработать и утвердить инструкции по охране труда на каждое рабочее место по согласованию с трудовым коллективом (ст. 212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6.7. Обеспечивать соблюдение работниками требований, правил и инструкций по охране труда.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6.8. Обеспечить прохождение бесплатных обязательных медицинских осмотров (обследований) работников один раз в год (при наличии средств).</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6.9. Стороны настоящего коллективного договора обязуются ежегодно проводить анализ выполнения соглашения по охране труда, являющегося неотъемлемой частью настоящего коллективного договора (Приложение 2). Мероприятия, предусмотренные указанным соглашением и невыполненные </w:t>
      </w:r>
      <w:r w:rsidRPr="0009020C">
        <w:rPr>
          <w:rFonts w:ascii="Times New Roman" w:eastAsia="MS Mincho" w:hAnsi="Times New Roman" w:cs="Times New Roman"/>
          <w:sz w:val="28"/>
          <w:szCs w:val="28"/>
          <w:lang w:eastAsia="ja-JP"/>
        </w:rPr>
        <w:lastRenderedPageBreak/>
        <w:t>(выполненные не в полной  мере) в истёкшем календарном году, при необходимости, планируются к выполнению в следующем календарном году.</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p>
    <w:p w:rsidR="0009020C" w:rsidRPr="0009020C" w:rsidRDefault="0009020C" w:rsidP="0009020C">
      <w:pPr>
        <w:keepNext/>
        <w:keepLines/>
        <w:spacing w:after="0" w:line="240" w:lineRule="auto"/>
        <w:ind w:firstLine="709"/>
        <w:jc w:val="center"/>
        <w:outlineLvl w:val="0"/>
        <w:rPr>
          <w:rFonts w:ascii="Times New Roman" w:eastAsiaTheme="majorEastAsia" w:hAnsi="Times New Roman" w:cstheme="majorBidi"/>
          <w:b/>
          <w:bCs/>
          <w:sz w:val="28"/>
          <w:szCs w:val="28"/>
          <w:lang w:eastAsia="ja-JP"/>
        </w:rPr>
      </w:pPr>
      <w:bookmarkStart w:id="7" w:name="_Toc511982755"/>
      <w:r w:rsidRPr="0009020C">
        <w:rPr>
          <w:rFonts w:ascii="Times New Roman" w:eastAsiaTheme="majorEastAsia" w:hAnsi="Times New Roman" w:cstheme="majorBidi"/>
          <w:b/>
          <w:bCs/>
          <w:sz w:val="28"/>
          <w:szCs w:val="28"/>
          <w:lang w:val="en-US" w:eastAsia="ja-JP"/>
        </w:rPr>
        <w:t>VII</w:t>
      </w:r>
      <w:r w:rsidRPr="0009020C">
        <w:rPr>
          <w:rFonts w:ascii="Times New Roman" w:eastAsiaTheme="majorEastAsia" w:hAnsi="Times New Roman" w:cstheme="majorBidi"/>
          <w:b/>
          <w:bCs/>
          <w:sz w:val="28"/>
          <w:szCs w:val="28"/>
          <w:lang w:eastAsia="ja-JP"/>
        </w:rPr>
        <w:t>. Гарантии деятельности трудового коллектива</w:t>
      </w:r>
      <w:bookmarkEnd w:id="7"/>
    </w:p>
    <w:p w:rsidR="0009020C" w:rsidRPr="0009020C" w:rsidRDefault="0009020C" w:rsidP="0009020C">
      <w:pPr>
        <w:spacing w:after="0" w:line="240" w:lineRule="auto"/>
        <w:rPr>
          <w:rFonts w:ascii="Times New Roman" w:eastAsia="MS Mincho" w:hAnsi="Times New Roman" w:cs="Times New Roman"/>
          <w:sz w:val="20"/>
          <w:szCs w:val="24"/>
          <w:lang w:eastAsia="ja-JP"/>
        </w:rPr>
      </w:pP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b/>
          <w:sz w:val="28"/>
          <w:szCs w:val="28"/>
          <w:lang w:eastAsia="ja-JP"/>
        </w:rPr>
      </w:pPr>
      <w:r w:rsidRPr="0009020C">
        <w:rPr>
          <w:rFonts w:ascii="Times New Roman" w:eastAsia="MS Mincho" w:hAnsi="Times New Roman" w:cs="Times New Roman"/>
          <w:b/>
          <w:sz w:val="28"/>
          <w:szCs w:val="28"/>
          <w:lang w:eastAsia="ja-JP"/>
        </w:rPr>
        <w:t>7. Стороны договорились о том, что:</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7.1. Не допускается ограничение гарантированных законом социально – трудовых и иных прав и свобод, принуждение, увольнение или иная форма воздействия в отношении любого работника.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7.2. Трудовой коллектив осуществляет в установленном порядке контроль за соблюдение трудового законодательства и иных нормативных правовых актов, содержащих нормы трудового права (ст. 370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7.3. Работодатель принимает решения по согласованию с трудовым коллективом в случаях, предусмотренных законодательством и настоящим коллективным договором.</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7.4. Работодатель обязуется: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7.4.1. Уведомлять трудовой коллектив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 – экономическое обоснование.</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7.5. Увольнение работника, являющего членом трудового коллектива по пункту 2, подпункту «б» пункта 3 и пункту 5 статьи 81 ТК РФ (т.е. в случаях: сокращения численности или штата работников;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уже имеет одно дисциплинарное взыскание) производится с предварительного согласия трудового коллектива.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 пенсионного возраста (за два года до пенсии), проработавшие в учреждении свыше 10 лет; одинокие или многодетные матери и отцы, воспитывающие детей до 16 лет; родители, воспитывающие детей – инвалидов до 18 лет; награжденные государственными наградами в связи с педагогической деятельностью; не освобожденные председатели первичных трудовых коллективов; молодые специалисты, имеющие трудовой стаж менее одного года.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Высвобождаемым работникам предоставляются гарантии и компенсации, предусмотренные действующим законодательством при </w:t>
      </w:r>
      <w:r w:rsidRPr="0009020C">
        <w:rPr>
          <w:rFonts w:ascii="Times New Roman" w:eastAsia="MS Mincho" w:hAnsi="Times New Roman" w:cs="Times New Roman"/>
          <w:sz w:val="28"/>
          <w:szCs w:val="28"/>
          <w:lang w:eastAsia="ja-JP"/>
        </w:rPr>
        <w:lastRenderedPageBreak/>
        <w:t>сокращении численности или штата (ст. 178, 180 ТК РФ), а также преимущественное право приема на работу при появлении вакансий.</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7.6. Работодатель предоставляет трудовому коллективу необходимую информацию по любым вопросам труда и социально – экономического развития учреждения.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7.7. Члены трудового коллектива включаются в состав комиссий учреждения по тарификации, аттестации педагогических работников, аттестации рабочих мест, охране труда.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7.8. Работодатель по согласованию с трудовым коллективом рассматривает следующие вопросы:</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расторжение трудового договора с работниками по инициативе работодателя (ст. 82, 374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привлечение к сверхурочным работам (ст. 99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запрещение работы в выходные и нерабочие праздничные дни (ст. 113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очередность предоставления отпусков (ст. 123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применение систем нормирования труда (ст. 159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установление перечня должностей работников с ненормированным рабочим днем (ст. 101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утверждение правил внутреннего трудового распорядка (190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создание комиссий по охране труда (ст. 218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применение и снятие дисциплинарного взыскания до истечения 1 года со дня его применения (ст. 193, 194 ТК РФ).</w:t>
      </w:r>
    </w:p>
    <w:p w:rsidR="0009020C" w:rsidRPr="0009020C" w:rsidRDefault="0009020C" w:rsidP="0009020C">
      <w:pPr>
        <w:tabs>
          <w:tab w:val="left" w:pos="5445"/>
        </w:tabs>
        <w:spacing w:after="0" w:line="240" w:lineRule="auto"/>
        <w:ind w:firstLine="709"/>
        <w:rPr>
          <w:rFonts w:ascii="Times New Roman" w:eastAsia="MS Mincho" w:hAnsi="Times New Roman" w:cs="Times New Roman"/>
          <w:sz w:val="28"/>
          <w:szCs w:val="28"/>
          <w:lang w:eastAsia="ja-JP"/>
        </w:rPr>
      </w:pPr>
    </w:p>
    <w:p w:rsidR="0009020C" w:rsidRPr="0009020C" w:rsidRDefault="0009020C" w:rsidP="0009020C">
      <w:pPr>
        <w:keepNext/>
        <w:keepLines/>
        <w:spacing w:after="0" w:line="240" w:lineRule="auto"/>
        <w:ind w:firstLine="709"/>
        <w:jc w:val="center"/>
        <w:outlineLvl w:val="0"/>
        <w:rPr>
          <w:rFonts w:ascii="Times New Roman" w:eastAsiaTheme="majorEastAsia" w:hAnsi="Times New Roman" w:cstheme="majorBidi"/>
          <w:b/>
          <w:bCs/>
          <w:sz w:val="28"/>
          <w:szCs w:val="28"/>
          <w:lang w:eastAsia="ja-JP"/>
        </w:rPr>
      </w:pPr>
      <w:bookmarkStart w:id="8" w:name="_Toc511982756"/>
      <w:r w:rsidRPr="0009020C">
        <w:rPr>
          <w:rFonts w:ascii="Times New Roman" w:eastAsiaTheme="majorEastAsia" w:hAnsi="Times New Roman" w:cstheme="majorBidi"/>
          <w:b/>
          <w:bCs/>
          <w:sz w:val="28"/>
          <w:szCs w:val="28"/>
          <w:lang w:val="en-US" w:eastAsia="ja-JP"/>
        </w:rPr>
        <w:t>VIII</w:t>
      </w:r>
      <w:r w:rsidRPr="0009020C">
        <w:rPr>
          <w:rFonts w:ascii="Times New Roman" w:eastAsiaTheme="majorEastAsia" w:hAnsi="Times New Roman" w:cstheme="majorBidi"/>
          <w:b/>
          <w:bCs/>
          <w:sz w:val="28"/>
          <w:szCs w:val="28"/>
          <w:lang w:eastAsia="ja-JP"/>
        </w:rPr>
        <w:t>. Обязательства трудового коллектива</w:t>
      </w:r>
      <w:bookmarkEnd w:id="8"/>
    </w:p>
    <w:p w:rsidR="0009020C" w:rsidRPr="0009020C" w:rsidRDefault="0009020C" w:rsidP="0009020C">
      <w:pPr>
        <w:spacing w:after="0" w:line="240" w:lineRule="auto"/>
        <w:rPr>
          <w:rFonts w:ascii="Times New Roman" w:eastAsia="MS Mincho" w:hAnsi="Times New Roman" w:cs="Times New Roman"/>
          <w:sz w:val="20"/>
          <w:szCs w:val="24"/>
          <w:lang w:eastAsia="ja-JP"/>
        </w:rPr>
      </w:pP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b/>
          <w:sz w:val="28"/>
          <w:szCs w:val="28"/>
          <w:lang w:eastAsia="ja-JP"/>
        </w:rPr>
      </w:pPr>
      <w:r w:rsidRPr="0009020C">
        <w:rPr>
          <w:rFonts w:ascii="Times New Roman" w:eastAsia="MS Mincho" w:hAnsi="Times New Roman" w:cs="Times New Roman"/>
          <w:b/>
          <w:sz w:val="28"/>
          <w:szCs w:val="28"/>
          <w:lang w:eastAsia="ja-JP"/>
        </w:rPr>
        <w:t>8. Трудовой коллектив обязуется: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8.1. Разъяснять работникам положения коллективного договора, содействовать его реализации.</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8.2. Осуществлять контроль за соблюдением работодателем и его представителем трудового законодательства и иных нормативных правовых актов, содержащих нормы трудового права.</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8.3. Осуществлять контроль за правильностью расходования фонда заработной платы, фонда экономии заработной платы.</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8.5. Совместно с работодателем и работниками разрабатывать меры по защите персональных данных работников (ст. 86 ТК РФ).</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8.6. Представлять и защищать трудовые права работника в комиссии по трудовым спорам и суде.</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lastRenderedPageBreak/>
        <w:t>8.7. Вести учет нуждающихся в улучшении жилья и жилищных условий.</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8.8. Осуществлять контроль за правильностью и своевременностью предоставления работникам отпусков и их оплаты.</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8.9. Участвовать в работе комиссии учреждения по тарификации, аттестации педагогических работников, аттестации рабочих мест, охране труда и других.</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8.10. Осуществлять контроль за соблюдением порядка проведения аттестации педагогических работников учреждения.</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8.11.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учета в системе государственного пенсионного страхования. Контролировать своевременность предоставления работодателем в пенсионные органы достоверных сведений о заработке и страховых взносах работников.</w:t>
      </w:r>
    </w:p>
    <w:p w:rsidR="0009020C" w:rsidRPr="0009020C" w:rsidRDefault="0009020C" w:rsidP="0009020C">
      <w:pPr>
        <w:tabs>
          <w:tab w:val="left" w:pos="5445"/>
        </w:tabs>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8.12. Осуществлять культурно – массовую и физкультурно – оздоровительную работу в учреждении.</w:t>
      </w:r>
    </w:p>
    <w:p w:rsidR="0009020C" w:rsidRPr="0009020C" w:rsidRDefault="0009020C" w:rsidP="0009020C">
      <w:pPr>
        <w:tabs>
          <w:tab w:val="left" w:pos="5445"/>
        </w:tabs>
        <w:spacing w:after="0" w:line="240" w:lineRule="auto"/>
        <w:ind w:firstLine="709"/>
        <w:jc w:val="center"/>
        <w:rPr>
          <w:rFonts w:ascii="Times New Roman" w:eastAsia="MS Mincho" w:hAnsi="Times New Roman" w:cs="Times New Roman"/>
          <w:b/>
          <w:sz w:val="28"/>
          <w:szCs w:val="28"/>
          <w:lang w:eastAsia="ja-JP"/>
        </w:rPr>
      </w:pPr>
    </w:p>
    <w:p w:rsidR="0009020C" w:rsidRPr="0009020C" w:rsidRDefault="0009020C" w:rsidP="0009020C">
      <w:pPr>
        <w:keepNext/>
        <w:keepLines/>
        <w:spacing w:after="0" w:line="240" w:lineRule="auto"/>
        <w:ind w:firstLine="709"/>
        <w:jc w:val="center"/>
        <w:outlineLvl w:val="0"/>
        <w:rPr>
          <w:rFonts w:ascii="Times New Roman" w:eastAsiaTheme="majorEastAsia" w:hAnsi="Times New Roman" w:cstheme="majorBidi"/>
          <w:b/>
          <w:bCs/>
          <w:sz w:val="28"/>
          <w:szCs w:val="28"/>
          <w:lang w:eastAsia="ja-JP"/>
        </w:rPr>
      </w:pPr>
      <w:bookmarkStart w:id="9" w:name="_Toc511982757"/>
      <w:r w:rsidRPr="0009020C">
        <w:rPr>
          <w:rFonts w:ascii="Times New Roman" w:eastAsiaTheme="majorEastAsia" w:hAnsi="Times New Roman" w:cstheme="majorBidi"/>
          <w:b/>
          <w:bCs/>
          <w:sz w:val="28"/>
          <w:szCs w:val="28"/>
          <w:lang w:val="en-US" w:eastAsia="ja-JP"/>
        </w:rPr>
        <w:t>IX</w:t>
      </w:r>
      <w:r w:rsidRPr="0009020C">
        <w:rPr>
          <w:rFonts w:ascii="Times New Roman" w:eastAsiaTheme="majorEastAsia" w:hAnsi="Times New Roman" w:cstheme="majorBidi"/>
          <w:b/>
          <w:bCs/>
          <w:sz w:val="28"/>
          <w:szCs w:val="28"/>
          <w:lang w:eastAsia="ja-JP"/>
        </w:rPr>
        <w:t>. Контроль за выполнением коллективного договора.</w:t>
      </w:r>
      <w:bookmarkEnd w:id="9"/>
      <w:r w:rsidRPr="0009020C">
        <w:rPr>
          <w:rFonts w:ascii="Times New Roman" w:eastAsiaTheme="majorEastAsia" w:hAnsi="Times New Roman" w:cstheme="majorBidi"/>
          <w:b/>
          <w:bCs/>
          <w:sz w:val="28"/>
          <w:szCs w:val="28"/>
          <w:lang w:eastAsia="ja-JP"/>
        </w:rPr>
        <w:t xml:space="preserve"> </w:t>
      </w:r>
    </w:p>
    <w:p w:rsidR="0009020C" w:rsidRPr="0009020C" w:rsidRDefault="0009020C" w:rsidP="0009020C">
      <w:pPr>
        <w:spacing w:after="0" w:line="240" w:lineRule="auto"/>
        <w:jc w:val="center"/>
        <w:rPr>
          <w:rFonts w:ascii="Times New Roman" w:eastAsia="MS Mincho" w:hAnsi="Times New Roman" w:cs="Times New Roman"/>
          <w:b/>
          <w:sz w:val="28"/>
          <w:szCs w:val="24"/>
          <w:lang w:eastAsia="ja-JP"/>
        </w:rPr>
      </w:pPr>
      <w:r w:rsidRPr="0009020C">
        <w:rPr>
          <w:rFonts w:ascii="Times New Roman" w:eastAsia="MS Mincho" w:hAnsi="Times New Roman" w:cs="Times New Roman"/>
          <w:b/>
          <w:sz w:val="28"/>
          <w:szCs w:val="24"/>
          <w:lang w:eastAsia="ja-JP"/>
        </w:rPr>
        <w:t>Ответственность сторон.</w:t>
      </w:r>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p>
    <w:p w:rsidR="0009020C" w:rsidRPr="0009020C" w:rsidRDefault="0009020C" w:rsidP="0009020C">
      <w:pPr>
        <w:spacing w:after="0" w:line="240" w:lineRule="auto"/>
        <w:ind w:firstLine="709"/>
        <w:jc w:val="both"/>
        <w:rPr>
          <w:rFonts w:ascii="Times New Roman" w:eastAsia="MS Mincho" w:hAnsi="Times New Roman" w:cs="Times New Roman"/>
          <w:b/>
          <w:sz w:val="28"/>
          <w:szCs w:val="28"/>
          <w:lang w:eastAsia="ja-JP"/>
        </w:rPr>
      </w:pPr>
      <w:r w:rsidRPr="0009020C">
        <w:rPr>
          <w:rFonts w:ascii="Times New Roman" w:eastAsia="MS Mincho" w:hAnsi="Times New Roman" w:cs="Times New Roman"/>
          <w:b/>
          <w:sz w:val="28"/>
          <w:szCs w:val="28"/>
          <w:lang w:eastAsia="ja-JP"/>
        </w:rPr>
        <w:t>9. Стороны договорились, что:</w:t>
      </w:r>
    </w:p>
    <w:p w:rsidR="0009020C" w:rsidRPr="0009020C" w:rsidRDefault="0009020C" w:rsidP="0009020C">
      <w:pPr>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9.1.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09020C" w:rsidRPr="0009020C" w:rsidRDefault="0009020C" w:rsidP="0009020C">
      <w:pPr>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9.2. Совместно разрабатывают план мероприятий по выполнению коллективного договора.</w:t>
      </w:r>
    </w:p>
    <w:p w:rsidR="0009020C" w:rsidRPr="0009020C" w:rsidRDefault="0009020C" w:rsidP="0009020C">
      <w:pPr>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9.3. Осуществлять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09020C" w:rsidRPr="0009020C" w:rsidRDefault="0009020C" w:rsidP="0009020C">
      <w:pPr>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9.4. Рассматривают в месячный срок все возникающие в период действия коллективного договора разногласия и конфликты, связанные с его выполнением.</w:t>
      </w:r>
    </w:p>
    <w:p w:rsidR="0009020C" w:rsidRPr="0009020C" w:rsidRDefault="0009020C" w:rsidP="0009020C">
      <w:pPr>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9.5.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09020C" w:rsidRPr="0009020C" w:rsidRDefault="0009020C" w:rsidP="0009020C">
      <w:pPr>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9.6.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9020C" w:rsidRPr="0009020C" w:rsidRDefault="0009020C" w:rsidP="0009020C">
      <w:pPr>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9.7. Настоящий коллективный договор действует в течение трех лет с «22» июня 2018 г. по «22» июня 2021 года.</w:t>
      </w:r>
    </w:p>
    <w:p w:rsidR="0009020C" w:rsidRPr="0009020C" w:rsidRDefault="0009020C" w:rsidP="0009020C">
      <w:pPr>
        <w:spacing w:after="0" w:line="240" w:lineRule="auto"/>
        <w:ind w:firstLine="709"/>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9.8. Переговоры по заключению нового коллективного договора будут начаты за три месяца до окончания срока действия данного договора.</w:t>
      </w:r>
    </w:p>
    <w:p w:rsidR="0009020C" w:rsidRPr="0009020C" w:rsidRDefault="0009020C" w:rsidP="0009020C">
      <w:pPr>
        <w:shd w:val="clear" w:color="auto" w:fill="FFFFFF" w:themeFill="background1"/>
        <w:spacing w:after="0" w:line="240" w:lineRule="auto"/>
        <w:jc w:val="right"/>
        <w:rPr>
          <w:rFonts w:ascii="Times New Roman" w:eastAsia="Times New Roman" w:hAnsi="Times New Roman" w:cs="Times New Roman"/>
          <w:bCs/>
          <w:sz w:val="24"/>
          <w:szCs w:val="24"/>
          <w:lang w:eastAsia="ru-RU"/>
        </w:rPr>
      </w:pPr>
      <w:r w:rsidRPr="0009020C">
        <w:rPr>
          <w:rFonts w:ascii="Times New Roman" w:eastAsia="Times New Roman" w:hAnsi="Times New Roman" w:cs="Times New Roman"/>
          <w:b/>
          <w:bCs/>
          <w:sz w:val="24"/>
          <w:szCs w:val="24"/>
          <w:lang w:eastAsia="ru-RU"/>
        </w:rPr>
        <w:lastRenderedPageBreak/>
        <w:t xml:space="preserve">Приложение 1 </w:t>
      </w:r>
    </w:p>
    <w:p w:rsidR="0009020C" w:rsidRPr="0009020C" w:rsidRDefault="0009020C" w:rsidP="0009020C">
      <w:pPr>
        <w:shd w:val="clear" w:color="auto" w:fill="FFFFFF" w:themeFill="background1"/>
        <w:spacing w:after="0" w:line="240" w:lineRule="auto"/>
        <w:jc w:val="right"/>
        <w:rPr>
          <w:rFonts w:ascii="Times New Roman" w:eastAsia="Times New Roman" w:hAnsi="Times New Roman" w:cs="Times New Roman"/>
          <w:b/>
          <w:bCs/>
          <w:sz w:val="24"/>
          <w:szCs w:val="24"/>
          <w:lang w:eastAsia="ru-RU"/>
        </w:rPr>
      </w:pPr>
      <w:r w:rsidRPr="0009020C">
        <w:rPr>
          <w:rFonts w:ascii="Times New Roman" w:eastAsia="Times New Roman" w:hAnsi="Times New Roman" w:cs="Times New Roman"/>
          <w:b/>
          <w:bCs/>
          <w:sz w:val="24"/>
          <w:szCs w:val="24"/>
          <w:lang w:eastAsia="ru-RU"/>
        </w:rPr>
        <w:t xml:space="preserve">К  коллективному договору </w:t>
      </w:r>
    </w:p>
    <w:p w:rsidR="0009020C" w:rsidRPr="0009020C" w:rsidRDefault="0009020C" w:rsidP="0009020C">
      <w:pPr>
        <w:shd w:val="clear" w:color="auto" w:fill="FFFFFF" w:themeFill="background1"/>
        <w:spacing w:after="0" w:line="240" w:lineRule="auto"/>
        <w:jc w:val="right"/>
        <w:rPr>
          <w:rFonts w:ascii="Times New Roman" w:eastAsia="Times New Roman" w:hAnsi="Times New Roman" w:cs="Times New Roman"/>
          <w:b/>
          <w:bCs/>
          <w:sz w:val="24"/>
          <w:szCs w:val="24"/>
          <w:lang w:eastAsia="ru-RU"/>
        </w:rPr>
      </w:pPr>
      <w:r w:rsidRPr="0009020C">
        <w:rPr>
          <w:rFonts w:ascii="Times New Roman" w:eastAsia="Times New Roman" w:hAnsi="Times New Roman" w:cs="Times New Roman"/>
          <w:b/>
          <w:bCs/>
          <w:sz w:val="24"/>
          <w:szCs w:val="24"/>
          <w:lang w:eastAsia="ru-RU"/>
        </w:rPr>
        <w:t>МАУ ДО «Казанская районная ДЮСШ»</w:t>
      </w:r>
    </w:p>
    <w:p w:rsidR="0009020C" w:rsidRPr="0009020C" w:rsidRDefault="0009020C" w:rsidP="0009020C">
      <w:pPr>
        <w:shd w:val="clear" w:color="auto" w:fill="FFFFFF" w:themeFill="background1"/>
        <w:spacing w:after="0" w:line="240" w:lineRule="auto"/>
        <w:jc w:val="right"/>
        <w:rPr>
          <w:rFonts w:ascii="Times New Roman" w:eastAsia="Times New Roman" w:hAnsi="Times New Roman" w:cs="Times New Roman"/>
          <w:bCs/>
          <w:sz w:val="24"/>
          <w:szCs w:val="24"/>
          <w:lang w:eastAsia="ru-RU"/>
        </w:rPr>
      </w:pPr>
      <w:r w:rsidRPr="0009020C">
        <w:rPr>
          <w:rFonts w:ascii="Times New Roman" w:eastAsia="Times New Roman" w:hAnsi="Times New Roman" w:cs="Times New Roman"/>
          <w:b/>
          <w:bCs/>
          <w:sz w:val="24"/>
          <w:szCs w:val="24"/>
          <w:lang w:eastAsia="ru-RU"/>
        </w:rPr>
        <w:t>на 2018-2021 гг.</w:t>
      </w:r>
    </w:p>
    <w:p w:rsidR="0009020C" w:rsidRPr="0009020C" w:rsidRDefault="0009020C" w:rsidP="0009020C">
      <w:pPr>
        <w:shd w:val="clear" w:color="auto" w:fill="FFFFFF" w:themeFill="background1"/>
        <w:spacing w:after="0" w:line="240" w:lineRule="auto"/>
        <w:rPr>
          <w:rFonts w:ascii="Times New Roman" w:eastAsia="Times New Roman" w:hAnsi="Times New Roman" w:cs="Times New Roman"/>
          <w:b/>
          <w:bCs/>
          <w:sz w:val="24"/>
          <w:szCs w:val="24"/>
          <w:lang w:eastAsia="ru-RU"/>
        </w:rPr>
      </w:pPr>
    </w:p>
    <w:p w:rsidR="0009020C" w:rsidRPr="0009020C" w:rsidRDefault="0009020C" w:rsidP="0009020C">
      <w:pPr>
        <w:shd w:val="clear" w:color="auto" w:fill="FFFFFF" w:themeFill="background1"/>
        <w:spacing w:after="0" w:line="240" w:lineRule="auto"/>
        <w:jc w:val="right"/>
        <w:rPr>
          <w:rFonts w:ascii="Times New Roman" w:eastAsia="Times New Roman" w:hAnsi="Times New Roman" w:cs="Times New Roman"/>
          <w:b/>
          <w:bCs/>
          <w:sz w:val="24"/>
          <w:szCs w:val="24"/>
          <w:lang w:eastAsia="ru-RU"/>
        </w:rPr>
      </w:pPr>
    </w:p>
    <w:tbl>
      <w:tblPr>
        <w:tblStyle w:val="a9"/>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0"/>
        <w:gridCol w:w="5067"/>
      </w:tblGrid>
      <w:tr w:rsidR="0009020C" w:rsidRPr="0009020C" w:rsidTr="00CA69A1">
        <w:trPr>
          <w:trHeight w:val="315"/>
        </w:trPr>
        <w:tc>
          <w:tcPr>
            <w:tcW w:w="5070" w:type="dxa"/>
          </w:tcPr>
          <w:p w:rsidR="0009020C" w:rsidRPr="0009020C" w:rsidRDefault="0009020C" w:rsidP="0009020C">
            <w:pPr>
              <w:shd w:val="clear" w:color="auto" w:fill="FFFFFF" w:themeFill="background1"/>
              <w:jc w:val="center"/>
              <w:rPr>
                <w:rFonts w:eastAsia="ArialMT"/>
                <w:sz w:val="28"/>
                <w:szCs w:val="28"/>
                <w:lang w:eastAsia="ja-JP"/>
              </w:rPr>
            </w:pPr>
            <w:r w:rsidRPr="0009020C">
              <w:rPr>
                <w:rFonts w:eastAsia="ArialMT"/>
                <w:sz w:val="28"/>
                <w:szCs w:val="28"/>
                <w:lang w:eastAsia="ja-JP"/>
              </w:rPr>
              <w:t>СОГЛАСОВАНО</w:t>
            </w:r>
          </w:p>
        </w:tc>
        <w:tc>
          <w:tcPr>
            <w:tcW w:w="5067" w:type="dxa"/>
          </w:tcPr>
          <w:p w:rsidR="0009020C" w:rsidRPr="0009020C" w:rsidRDefault="0009020C" w:rsidP="0009020C">
            <w:pPr>
              <w:jc w:val="center"/>
              <w:rPr>
                <w:rFonts w:eastAsia="MS Mincho"/>
                <w:b/>
                <w:i/>
                <w:sz w:val="28"/>
                <w:szCs w:val="28"/>
                <w:lang w:eastAsia="ja-JP"/>
              </w:rPr>
            </w:pPr>
            <w:r w:rsidRPr="0009020C">
              <w:rPr>
                <w:rFonts w:eastAsia="MS Mincho"/>
                <w:sz w:val="28"/>
                <w:szCs w:val="28"/>
                <w:lang w:eastAsia="ja-JP"/>
              </w:rPr>
              <w:t>УТВЕРЖДАЮ</w:t>
            </w:r>
          </w:p>
        </w:tc>
      </w:tr>
      <w:tr w:rsidR="0009020C" w:rsidRPr="0009020C" w:rsidTr="00CA69A1">
        <w:trPr>
          <w:trHeight w:val="1871"/>
        </w:trPr>
        <w:tc>
          <w:tcPr>
            <w:tcW w:w="5070" w:type="dxa"/>
          </w:tcPr>
          <w:p w:rsidR="0009020C" w:rsidRPr="0009020C" w:rsidRDefault="0009020C" w:rsidP="0009020C">
            <w:pPr>
              <w:rPr>
                <w:rFonts w:eastAsia="MS Mincho"/>
                <w:sz w:val="26"/>
                <w:szCs w:val="26"/>
                <w:lang w:eastAsia="ja-JP"/>
              </w:rPr>
            </w:pPr>
            <w:r w:rsidRPr="0009020C">
              <w:rPr>
                <w:rFonts w:eastAsia="MS Mincho"/>
                <w:sz w:val="26"/>
                <w:szCs w:val="26"/>
                <w:lang w:eastAsia="ja-JP"/>
              </w:rPr>
              <w:t>Председатель трудового коллектива</w:t>
            </w:r>
          </w:p>
          <w:p w:rsidR="0009020C" w:rsidRPr="0009020C" w:rsidRDefault="0009020C" w:rsidP="0009020C">
            <w:pPr>
              <w:rPr>
                <w:rFonts w:eastAsia="MS Mincho"/>
                <w:sz w:val="26"/>
                <w:szCs w:val="26"/>
                <w:lang w:eastAsia="ja-JP"/>
              </w:rPr>
            </w:pPr>
            <w:r w:rsidRPr="0009020C">
              <w:rPr>
                <w:rFonts w:eastAsia="MS Mincho"/>
                <w:sz w:val="26"/>
                <w:szCs w:val="26"/>
                <w:lang w:eastAsia="ja-JP"/>
              </w:rPr>
              <w:t>____________________ С.Г. Плесовских</w:t>
            </w:r>
          </w:p>
          <w:p w:rsidR="0009020C" w:rsidRPr="0009020C" w:rsidRDefault="0009020C" w:rsidP="0009020C">
            <w:pPr>
              <w:rPr>
                <w:rFonts w:eastAsia="MS Mincho"/>
                <w:sz w:val="28"/>
                <w:szCs w:val="28"/>
                <w:lang w:eastAsia="ja-JP"/>
              </w:rPr>
            </w:pPr>
            <w:r w:rsidRPr="0009020C">
              <w:rPr>
                <w:rFonts w:eastAsia="MS Mincho"/>
                <w:sz w:val="26"/>
                <w:szCs w:val="26"/>
                <w:lang w:eastAsia="ja-JP"/>
              </w:rPr>
              <w:t>«____» _______________2018  г.</w:t>
            </w:r>
          </w:p>
        </w:tc>
        <w:tc>
          <w:tcPr>
            <w:tcW w:w="5067" w:type="dxa"/>
          </w:tcPr>
          <w:p w:rsidR="0009020C" w:rsidRPr="0009020C" w:rsidRDefault="0009020C" w:rsidP="0009020C">
            <w:pPr>
              <w:rPr>
                <w:rFonts w:eastAsia="MS Mincho"/>
                <w:sz w:val="26"/>
                <w:szCs w:val="26"/>
                <w:lang w:eastAsia="ja-JP"/>
              </w:rPr>
            </w:pPr>
            <w:r w:rsidRPr="0009020C">
              <w:rPr>
                <w:rFonts w:eastAsia="MS Mincho"/>
                <w:sz w:val="26"/>
                <w:szCs w:val="26"/>
                <w:lang w:eastAsia="ja-JP"/>
              </w:rPr>
              <w:t>Директор  МАУ ДО «Казанская районная  ДЮСШ»</w:t>
            </w:r>
          </w:p>
          <w:p w:rsidR="0009020C" w:rsidRPr="0009020C" w:rsidRDefault="0009020C" w:rsidP="0009020C">
            <w:pPr>
              <w:rPr>
                <w:rFonts w:eastAsia="MS Mincho"/>
                <w:sz w:val="26"/>
                <w:szCs w:val="26"/>
                <w:lang w:eastAsia="ja-JP"/>
              </w:rPr>
            </w:pPr>
            <w:proofErr w:type="spellStart"/>
            <w:r w:rsidRPr="0009020C">
              <w:rPr>
                <w:rFonts w:eastAsia="MS Mincho"/>
                <w:sz w:val="26"/>
                <w:szCs w:val="26"/>
                <w:lang w:eastAsia="ja-JP"/>
              </w:rPr>
              <w:t>________________А.В.Коротченко</w:t>
            </w:r>
            <w:proofErr w:type="spellEnd"/>
          </w:p>
          <w:p w:rsidR="0009020C" w:rsidRPr="0009020C" w:rsidRDefault="0009020C" w:rsidP="0009020C">
            <w:pPr>
              <w:rPr>
                <w:rFonts w:eastAsia="MS Mincho"/>
                <w:sz w:val="28"/>
                <w:szCs w:val="28"/>
                <w:lang w:eastAsia="ja-JP"/>
              </w:rPr>
            </w:pPr>
            <w:r w:rsidRPr="0009020C">
              <w:rPr>
                <w:rFonts w:eastAsia="MS Mincho"/>
                <w:sz w:val="26"/>
                <w:szCs w:val="26"/>
                <w:lang w:eastAsia="ja-JP"/>
              </w:rPr>
              <w:t>«____» _______________2018  г.</w:t>
            </w:r>
          </w:p>
        </w:tc>
      </w:tr>
    </w:tbl>
    <w:p w:rsidR="0009020C" w:rsidRPr="0009020C" w:rsidRDefault="0009020C" w:rsidP="0009020C">
      <w:pPr>
        <w:shd w:val="clear" w:color="auto" w:fill="FFFFFF" w:themeFill="background1"/>
        <w:spacing w:after="0" w:line="240" w:lineRule="auto"/>
        <w:ind w:firstLine="709"/>
        <w:jc w:val="both"/>
        <w:rPr>
          <w:rFonts w:ascii="Times New Roman" w:eastAsia="MS Mincho" w:hAnsi="Times New Roman" w:cs="Times New Roman"/>
          <w:sz w:val="28"/>
          <w:szCs w:val="28"/>
          <w:lang w:eastAsia="ja-JP"/>
        </w:rPr>
      </w:pP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p>
    <w:p w:rsidR="0009020C" w:rsidRPr="0009020C" w:rsidRDefault="0009020C" w:rsidP="0009020C">
      <w:pPr>
        <w:keepNext/>
        <w:keepLines/>
        <w:spacing w:after="0" w:line="240" w:lineRule="auto"/>
        <w:jc w:val="center"/>
        <w:outlineLvl w:val="0"/>
        <w:rPr>
          <w:rFonts w:ascii="Times New Roman" w:eastAsia="ArialMT" w:hAnsi="Times New Roman" w:cstheme="majorBidi"/>
          <w:b/>
          <w:bCs/>
          <w:sz w:val="28"/>
          <w:szCs w:val="28"/>
          <w:lang w:eastAsia="ja-JP"/>
        </w:rPr>
      </w:pPr>
      <w:bookmarkStart w:id="10" w:name="_Toc511982758"/>
      <w:r w:rsidRPr="0009020C">
        <w:rPr>
          <w:rFonts w:ascii="Times New Roman" w:eastAsia="ArialMT" w:hAnsi="Times New Roman" w:cstheme="majorBidi"/>
          <w:b/>
          <w:bCs/>
          <w:sz w:val="28"/>
          <w:szCs w:val="28"/>
          <w:lang w:eastAsia="ja-JP"/>
        </w:rPr>
        <w:t>ПРАВИЛА ВНУТРЕННЕГО ТРУДОВОГО РАСПОРЯДКА МУНИЦИПАЛЬНОГО АВТОНОМНОГО УЧРЕЖДЕНИЯ ДОПОЛНИТЕЛЬНОГО ОБРАЗОВАНИЯ «КАЗАНСКАЯ РАЙОННАЯ ДЕТСКО-ЮНОШЕСКАЯ СПОРТИВНАЯ ШКОЛА»</w:t>
      </w:r>
      <w:bookmarkEnd w:id="10"/>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 273-ФЗ «Об образовании в Российской Федерации» и иными федеральными законами. Правила внутреннего распорядка для работников ДЮСШ имеют целью способствовать воспитанию у работников добросовестного отношения к труду, дальнейшему укреплению трудовой дисциплины, организации труда на научной основе, рациональному использованию рабочего времени, созданию условий для качественного улучшения учебно-тренировочного процесса, воспитательной, инструктивно-методической, организационно - массовой и хозяйственно - финансовой  деятельности школы.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В трудовых отношениях с работником Учреждения работодателем является Учреждение в лице директора Учреждения.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Cs w:val="28"/>
          <w:lang w:eastAsia="ja-JP"/>
        </w:rPr>
      </w:pPr>
    </w:p>
    <w:p w:rsidR="0009020C" w:rsidRPr="0009020C" w:rsidRDefault="0009020C" w:rsidP="0009020C">
      <w:pPr>
        <w:spacing w:after="0" w:line="240" w:lineRule="auto"/>
        <w:jc w:val="center"/>
        <w:rPr>
          <w:rFonts w:ascii="Times New Roman" w:eastAsia="MS Mincho" w:hAnsi="Times New Roman" w:cs="Times New Roman"/>
          <w:b/>
          <w:sz w:val="28"/>
          <w:szCs w:val="24"/>
          <w:lang w:eastAsia="ja-JP"/>
        </w:rPr>
      </w:pPr>
      <w:r w:rsidRPr="0009020C">
        <w:rPr>
          <w:rFonts w:ascii="Times New Roman" w:eastAsia="MS Mincho" w:hAnsi="Times New Roman" w:cs="Times New Roman"/>
          <w:b/>
          <w:sz w:val="28"/>
          <w:szCs w:val="24"/>
          <w:lang w:eastAsia="ja-JP"/>
        </w:rPr>
        <w:t>1. Общие положения</w:t>
      </w:r>
    </w:p>
    <w:p w:rsidR="0009020C" w:rsidRPr="0009020C" w:rsidRDefault="0009020C" w:rsidP="0009020C">
      <w:pPr>
        <w:spacing w:after="0" w:line="240" w:lineRule="auto"/>
        <w:rPr>
          <w:rFonts w:ascii="Times New Roman" w:eastAsia="MS Mincho" w:hAnsi="Times New Roman" w:cs="Times New Roman"/>
          <w:sz w:val="24"/>
          <w:szCs w:val="24"/>
          <w:lang w:eastAsia="ja-JP"/>
        </w:rPr>
      </w:pP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1.1. В своей деятельности учреждение (в дальнейшем именуется – школа) руководствуется Федеральным законом Российской Федерации от 04.12.2007 № 329-ФЗ «О физической культуре и спорте в Российской Федерации», Федеральным законом РФ от 29.12.2012 г.   № 273-ФЗ  «Об образовании в Российской Федерации», законодательством Российской Федерации, Указами и распоряжениями Президента Российской Федерации, постановлениями Правительства Российской Федерации и региональных органов власти, решениями отдела по культуре, спорту и молодежной политике администрации Казанского муниципального района.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lastRenderedPageBreak/>
        <w:t xml:space="preserve">1.2. Школа несет в установленном законодательством Российской Федерации порядке ответственность за качество дополнительного образования и его соответствие Федеральным государственным требованиям реализации дополнительных </w:t>
      </w:r>
      <w:proofErr w:type="spellStart"/>
      <w:r w:rsidRPr="0009020C">
        <w:rPr>
          <w:rFonts w:ascii="Times New Roman" w:eastAsia="Times New Roman" w:hAnsi="Times New Roman" w:cs="Times New Roman"/>
          <w:color w:val="000000"/>
          <w:sz w:val="28"/>
          <w:szCs w:val="28"/>
          <w:lang w:eastAsia="ja-JP"/>
        </w:rPr>
        <w:t>предпрофессиональных</w:t>
      </w:r>
      <w:proofErr w:type="spellEnd"/>
      <w:r w:rsidRPr="0009020C">
        <w:rPr>
          <w:rFonts w:ascii="Times New Roman" w:eastAsia="Times New Roman" w:hAnsi="Times New Roman" w:cs="Times New Roman"/>
          <w:color w:val="000000"/>
          <w:sz w:val="28"/>
          <w:szCs w:val="28"/>
          <w:lang w:eastAsia="ja-JP"/>
        </w:rPr>
        <w:t xml:space="preserve">  программ в области физической культуры и спорта, требованиям федеральных стандартов спортивной подготовки, за адекватность применяемых форм, методов и средств организации воспитательно-образовательного процесса возрастным психофизическим особенностям, способностям, склонностям, интересам, требованиям охраны жизни и здоровья  обучающихся.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1.3.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1.4. Вопросы, связанные с применением Правил внутреннего трудового распорядка, решаются администрацией школы в пределах предоставленных ей прав самостоятельно, а в случаях, предусмотренных действующим законодательством, совместно или по согласованию с трудовым коллективом.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Cs w:val="28"/>
          <w:lang w:eastAsia="ja-JP"/>
        </w:rPr>
      </w:pPr>
    </w:p>
    <w:p w:rsidR="0009020C" w:rsidRPr="0009020C" w:rsidRDefault="0009020C" w:rsidP="0009020C">
      <w:pPr>
        <w:spacing w:after="0" w:line="240" w:lineRule="auto"/>
        <w:jc w:val="center"/>
        <w:rPr>
          <w:rFonts w:ascii="Times New Roman" w:eastAsia="MS Mincho" w:hAnsi="Times New Roman" w:cs="Times New Roman"/>
          <w:b/>
          <w:sz w:val="28"/>
          <w:szCs w:val="24"/>
          <w:lang w:eastAsia="ja-JP"/>
        </w:rPr>
      </w:pPr>
      <w:bookmarkStart w:id="11" w:name="_Toc364241469"/>
      <w:r w:rsidRPr="0009020C">
        <w:rPr>
          <w:rFonts w:ascii="Times New Roman" w:eastAsia="MS Mincho" w:hAnsi="Times New Roman" w:cs="Times New Roman"/>
          <w:b/>
          <w:sz w:val="28"/>
          <w:szCs w:val="24"/>
          <w:lang w:eastAsia="ja-JP"/>
        </w:rPr>
        <w:t>2.    Порядок приема и увольнения работников</w:t>
      </w:r>
      <w:bookmarkEnd w:id="11"/>
    </w:p>
    <w:p w:rsidR="0009020C" w:rsidRPr="0009020C" w:rsidRDefault="0009020C" w:rsidP="0009020C">
      <w:pPr>
        <w:keepNext/>
        <w:keepLines/>
        <w:spacing w:after="0" w:line="240" w:lineRule="auto"/>
        <w:jc w:val="center"/>
        <w:outlineLvl w:val="0"/>
        <w:rPr>
          <w:rFonts w:ascii="Times New Roman" w:eastAsiaTheme="majorEastAsia" w:hAnsi="Times New Roman" w:cstheme="majorBidi"/>
          <w:b/>
          <w:bCs/>
          <w:szCs w:val="28"/>
          <w:lang w:eastAsia="ja-JP"/>
        </w:rPr>
      </w:pP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Порядок приема и увольнения работников спортивной школы: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 Работники спортивной школы реализуют право на труд путем заключения трудового договора (контракта) на работу в спортивной школе.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2.1.1.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 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К педагогической деятельности не допускаются лица: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лишённые права заниматься педагогической деятельностью в соответствии с вступившим в законную силу приговором суда;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w:t>
      </w:r>
      <w:r w:rsidRPr="0009020C">
        <w:rPr>
          <w:rFonts w:ascii="Times New Roman" w:eastAsia="Times New Roman" w:hAnsi="Times New Roman" w:cs="Times New Roman"/>
          <w:color w:val="000000"/>
          <w:sz w:val="28"/>
          <w:szCs w:val="28"/>
          <w:lang w:eastAsia="ja-JP"/>
        </w:rPr>
        <w:lastRenderedPageBreak/>
        <w:t>основ конституционного строя и безопасности государства, а также против общественной безопасности;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имеющие неснятую или непогашенную судимость за умышленные тяжкие и особо тяжкие преступления;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признанные недееспособными в установленном федеральным законом порядке;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2.1.2. Молодые специалисты, окончившие высшие или средние специальные учебные заведения, принимаются на работу в порядке, установленном законодательством.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2.2. При приеме на работу администрация ДЮСШ обязана потребовать от поступающего:</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предъявление паспорта в соответствии с законодательством.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предоставление трудовой книжки, оформленной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 а если лицо поступает на работу впервые, то обязано завести ее в течение 5 дней;</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документы воинского учета – для военнообязанных и лиц, подлежащих призыву на военную службу;</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личную медицинскую книжку.</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2.3. При поступлении на работу по совместительству работники обязаны предъявить администрации надлежащие документы.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2.4. На всех принимаемых в школу работников издается приказ о приеме на работу, в котором должны быть указаны - наименование работы (должности в соответствии со штатным расписанием, условия оплаты труда).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2.5. Фактическое допущение к работе соответствующим должностным лицом считается заключением трудового договора, независимо от того, был ли прием на работу оформлен надлежащим образом.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lastRenderedPageBreak/>
        <w:t>2.6. При заполнении трудовых книжек администрация руководствуется Инструкцией о порядке ведения трудовых книжек на предприятиях, организациях. Трудовые книжки хранятся как бланки строгой отчетности.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2.7. На каждого работника школы ведется личное дело, которое состоит из личного листка, автобиографии, копии документа об образовании, приказа о присвоении квалификационной категории, выписок из приказов о приеме, перемещениях, поощрениях, выговорах, ИНН, СНИЛС, военного билета и т.д.</w:t>
      </w:r>
      <w:r w:rsidRPr="0009020C">
        <w:rPr>
          <w:rFonts w:ascii="Times New Roman" w:eastAsia="MS Mincho" w:hAnsi="Times New Roman" w:cs="Times New Roman"/>
          <w:sz w:val="24"/>
          <w:szCs w:val="24"/>
          <w:lang w:eastAsia="ja-JP"/>
        </w:rPr>
        <w:t xml:space="preserve"> </w:t>
      </w:r>
      <w:r w:rsidRPr="0009020C">
        <w:rPr>
          <w:rFonts w:ascii="Times New Roman" w:eastAsia="Times New Roman" w:hAnsi="Times New Roman" w:cs="Times New Roman"/>
          <w:color w:val="000000"/>
          <w:sz w:val="28"/>
          <w:szCs w:val="28"/>
          <w:lang w:eastAsia="ja-JP"/>
        </w:rPr>
        <w:t>После увольнения работника личное дело хранится в школе бессрочно.</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2.8. При приеме работника или переводе его в установленном порядке на другую работу - администрация спортивной школы обязана: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ознакомить работника с порученной работой, условиями и оплатой труда, с должностной инструкцией;</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ознакомить его с правилами внутреннего распорядка, инструкциями по организации охраны жизни и здоровья детей, установленным порядком работы с документами;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проинструктировать по технике безопасности, производственной санитарии, гигиене труда, противопожарной охране и другими правилами и инструкциями по охране труда с оформлением в установленном порядке.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2.9. Перевод работника спортивной школы на другую работу производится в строгом соответствии с действующим законодательством, только с согласия работника и оформляется приказом.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2.10. Договор (контракт), может быть заключен на: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ab/>
        <w:t>- неопределенный срок;</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ab/>
        <w:t>- определенный (конкретный);</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ab/>
        <w:t>- временный (выполнение определенной (либо сезонной) работы).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2.11.2. Испытательный срок при приеме на работу не может превышать 3-х месяцев согласно ч. 1 ст.70 ТК РФ</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2.12. Если после окончания действия трудовой договор (контракт) не расторгнут, то он продлевается на неопределенный срок.</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2.13. Прекращение трудового договора может иметь место по основаниям, предусмотренным Трудовым кодексом Российской Федерации, а именно:</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соглашение сторон;</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lastRenderedPageBreak/>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 -   расторжение трудового договора по инициативе работника;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 -  расторжение трудового договора по инициативе работодателя;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  - перевод работника по его просьбе или с его согласия на работу к другому работодателю или переход на выборную работу (должность);</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отказ работника от продолжения работы в связи с изменением определенных сторонами условий трудового договора;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отказ работника от перевода на работу в другую местность вместе с работодателем;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обстоятельства, не зависящие от воли сторон;</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Дополнительными основаниями прекращения трудового договора с педагогическим работником Учреждения являются: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1)     повторное в течение одного года грубое нарушение Устава Учреждения;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    применение,  в том числе однократное, методов воспитания, связанных с физическим и (или) психическим насилием над личностью обучающегося.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 Прекращение трудового договора (контракта) оформляется приказом директора спортивной школы.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2.13.1.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2.13.2.  По соглашению между работником и работодателем трудовой договор может быть расторгнут и до истечения срока предупреждения об увольнении.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lastRenderedPageBreak/>
        <w:t>2.13.3.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2.13.4.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2.13.5. 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2.13.6.  Трудовой договор, заключенный на время выполнения определенной работы, прекращается по завершении этой работы.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2.13.7.  Трудовой договор, заключенный на время исполнения обязанностей отсутствующего работника, прекращается с выходом этого работника на работу.</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2.13.8.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2.14. В день увольнения администрация спортивной школы обязана выдать работнику - трудовую книжку с внесенной в нее записью, произвести с ним окончательный расчет.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действующую статью, пункт закона.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p>
    <w:p w:rsidR="0009020C" w:rsidRPr="0009020C" w:rsidRDefault="0009020C" w:rsidP="0009020C">
      <w:pPr>
        <w:spacing w:after="0" w:line="240" w:lineRule="auto"/>
        <w:jc w:val="center"/>
        <w:rPr>
          <w:rFonts w:ascii="Times New Roman" w:eastAsia="MS Mincho" w:hAnsi="Times New Roman" w:cs="Times New Roman"/>
          <w:b/>
          <w:sz w:val="28"/>
          <w:szCs w:val="24"/>
          <w:lang w:eastAsia="ja-JP"/>
        </w:rPr>
      </w:pPr>
      <w:bookmarkStart w:id="12" w:name="_Toc364241470"/>
      <w:r w:rsidRPr="0009020C">
        <w:rPr>
          <w:rFonts w:ascii="Times New Roman" w:eastAsia="MS Mincho" w:hAnsi="Times New Roman" w:cs="Times New Roman"/>
          <w:b/>
          <w:sz w:val="28"/>
          <w:szCs w:val="24"/>
          <w:lang w:eastAsia="ja-JP"/>
        </w:rPr>
        <w:t>3. Основные права и обязанности работников</w:t>
      </w:r>
      <w:bookmarkEnd w:id="12"/>
    </w:p>
    <w:p w:rsidR="0009020C" w:rsidRPr="0009020C" w:rsidRDefault="0009020C" w:rsidP="0009020C">
      <w:pPr>
        <w:spacing w:after="0" w:line="240" w:lineRule="auto"/>
        <w:rPr>
          <w:rFonts w:ascii="Times New Roman" w:eastAsia="MS Mincho" w:hAnsi="Times New Roman" w:cs="Times New Roman"/>
          <w:sz w:val="24"/>
          <w:szCs w:val="24"/>
          <w:lang w:eastAsia="ja-JP"/>
        </w:rPr>
      </w:pPr>
    </w:p>
    <w:p w:rsidR="0009020C" w:rsidRPr="0009020C" w:rsidRDefault="0009020C" w:rsidP="0009020C">
      <w:pPr>
        <w:spacing w:after="0" w:line="240" w:lineRule="auto"/>
        <w:ind w:firstLine="709"/>
        <w:rPr>
          <w:rFonts w:ascii="Times New Roman" w:eastAsia="MS Mincho" w:hAnsi="Times New Roman" w:cs="Times New Roman"/>
          <w:b/>
          <w:sz w:val="28"/>
          <w:szCs w:val="24"/>
          <w:lang w:eastAsia="ja-JP"/>
        </w:rPr>
      </w:pPr>
      <w:r w:rsidRPr="0009020C">
        <w:rPr>
          <w:rFonts w:ascii="Times New Roman" w:eastAsia="MS Mincho" w:hAnsi="Times New Roman" w:cs="Times New Roman"/>
          <w:b/>
          <w:sz w:val="28"/>
          <w:szCs w:val="24"/>
          <w:lang w:eastAsia="ja-JP"/>
        </w:rPr>
        <w:t>3.1. Основные права работника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Работники школы  имеют право на: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предоставление работы, обусловленной трудовым договором;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lastRenderedPageBreak/>
        <w:t>- рабочее место, соответствующее государственным нормативным требованиям охраны труда и условиям, предусмотренным трудовым договором;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полную достоверную информацию об условиях труда и требованиях охраны труда на рабочем месте;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   -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 участие в управлении Учреждением в предусмотренных </w:t>
      </w:r>
      <w:r w:rsidRPr="0009020C">
        <w:rPr>
          <w:rFonts w:ascii="Times New Roman" w:eastAsia="Times New Roman" w:hAnsi="Times New Roman" w:cs="Times New Roman"/>
          <w:color w:val="000000"/>
          <w:sz w:val="28"/>
          <w:szCs w:val="28"/>
          <w:u w:val="single"/>
          <w:lang w:eastAsia="ja-JP"/>
        </w:rPr>
        <w:t>Трудовым </w:t>
      </w:r>
      <w:hyperlink r:id="rId8" w:history="1">
        <w:r w:rsidRPr="0009020C">
          <w:rPr>
            <w:rFonts w:ascii="Times New Roman" w:eastAsia="Times New Roman" w:hAnsi="Times New Roman" w:cs="Times New Roman"/>
            <w:sz w:val="28"/>
            <w:szCs w:val="28"/>
            <w:u w:val="single"/>
            <w:lang w:eastAsia="ja-JP"/>
          </w:rPr>
          <w:t>кодексом</w:t>
        </w:r>
      </w:hyperlink>
      <w:r w:rsidRPr="0009020C">
        <w:rPr>
          <w:rFonts w:ascii="Times New Roman" w:eastAsia="Times New Roman" w:hAnsi="Times New Roman" w:cs="Times New Roman"/>
          <w:color w:val="000000"/>
          <w:sz w:val="28"/>
          <w:szCs w:val="28"/>
          <w:lang w:eastAsia="ja-JP"/>
        </w:rPr>
        <w:t> Российской Федерации, Федеральным законом «Об образовании в Российской Федерации», иными федеральными законами формах;</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защиту своих трудовых прав, свобод и законных интересов всеми не запрещенными законом способами;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защиту в соответствии с законодательством Российской Федерации своих персональных данных, хранящихся у работодателя;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   разрешение индивидуальных и коллективных трудовых споров, включая право на забастовку, в порядке, установленном Трудовым </w:t>
      </w:r>
      <w:hyperlink r:id="rId9" w:history="1">
        <w:r w:rsidRPr="0009020C">
          <w:rPr>
            <w:rFonts w:ascii="Times New Roman" w:eastAsia="Times New Roman" w:hAnsi="Times New Roman" w:cs="Times New Roman"/>
            <w:sz w:val="28"/>
            <w:szCs w:val="28"/>
            <w:u w:val="single"/>
            <w:lang w:eastAsia="ja-JP"/>
          </w:rPr>
          <w:t>кодексом</w:t>
        </w:r>
      </w:hyperlink>
      <w:r w:rsidRPr="0009020C">
        <w:rPr>
          <w:rFonts w:ascii="Times New Roman" w:eastAsia="Times New Roman" w:hAnsi="Times New Roman" w:cs="Times New Roman"/>
          <w:color w:val="000000"/>
          <w:sz w:val="28"/>
          <w:szCs w:val="28"/>
          <w:lang w:eastAsia="ja-JP"/>
        </w:rPr>
        <w:t xml:space="preserve"> Российской Федерации, иными федеральными законами;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0" w:history="1">
        <w:r w:rsidRPr="0009020C">
          <w:rPr>
            <w:rFonts w:ascii="Times New Roman" w:eastAsia="Times New Roman" w:hAnsi="Times New Roman" w:cs="Times New Roman"/>
            <w:sz w:val="28"/>
            <w:szCs w:val="28"/>
            <w:u w:val="single"/>
            <w:lang w:eastAsia="ja-JP"/>
          </w:rPr>
          <w:t>кодексом</w:t>
        </w:r>
      </w:hyperlink>
      <w:r w:rsidRPr="0009020C">
        <w:rPr>
          <w:rFonts w:ascii="Times New Roman" w:eastAsia="Times New Roman" w:hAnsi="Times New Roman" w:cs="Times New Roman"/>
          <w:color w:val="000000"/>
          <w:sz w:val="28"/>
          <w:szCs w:val="28"/>
          <w:lang w:eastAsia="ja-JP"/>
        </w:rPr>
        <w:t xml:space="preserve"> Российской Федерации, иными федеральными </w:t>
      </w:r>
      <w:hyperlink r:id="rId11" w:history="1">
        <w:r w:rsidRPr="0009020C">
          <w:rPr>
            <w:rFonts w:ascii="Times New Roman" w:eastAsia="Times New Roman" w:hAnsi="Times New Roman" w:cs="Times New Roman"/>
            <w:sz w:val="28"/>
            <w:szCs w:val="28"/>
            <w:u w:val="single"/>
            <w:lang w:eastAsia="ja-JP"/>
          </w:rPr>
          <w:t>законами</w:t>
        </w:r>
      </w:hyperlink>
      <w:r w:rsidRPr="0009020C">
        <w:rPr>
          <w:rFonts w:ascii="Times New Roman" w:eastAsia="Times New Roman" w:hAnsi="Times New Roman" w:cs="Times New Roman"/>
          <w:color w:val="000000"/>
          <w:sz w:val="28"/>
          <w:szCs w:val="28"/>
          <w:lang w:eastAsia="ja-JP"/>
        </w:rPr>
        <w:t>;</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обязательное социальное страхование в случаях, предусмотренных федеральными законами.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Cs w:val="28"/>
          <w:lang w:eastAsia="ja-JP"/>
        </w:rPr>
      </w:pPr>
    </w:p>
    <w:p w:rsidR="0009020C" w:rsidRPr="0009020C" w:rsidRDefault="0009020C" w:rsidP="0009020C">
      <w:pPr>
        <w:spacing w:after="0" w:line="240" w:lineRule="auto"/>
        <w:ind w:firstLine="709"/>
        <w:rPr>
          <w:rFonts w:ascii="Times New Roman" w:eastAsia="MS Mincho" w:hAnsi="Times New Roman" w:cs="Times New Roman"/>
          <w:b/>
          <w:sz w:val="32"/>
          <w:szCs w:val="24"/>
          <w:lang w:eastAsia="ja-JP"/>
        </w:rPr>
      </w:pPr>
      <w:r w:rsidRPr="0009020C">
        <w:rPr>
          <w:rFonts w:ascii="Times New Roman" w:eastAsia="MS Mincho" w:hAnsi="Times New Roman" w:cs="Times New Roman"/>
          <w:b/>
          <w:sz w:val="28"/>
          <w:szCs w:val="24"/>
          <w:lang w:eastAsia="ja-JP"/>
        </w:rPr>
        <w:t>3.2. Основные обязанности работника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3.2.1. Работники школы обязаны: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 работать честно и добросовестно, </w:t>
      </w:r>
      <w:r w:rsidRPr="0009020C">
        <w:rPr>
          <w:rFonts w:ascii="Times New Roman" w:eastAsia="MS Mincho" w:hAnsi="Times New Roman" w:cs="Times New Roman"/>
          <w:sz w:val="28"/>
          <w:szCs w:val="28"/>
          <w:lang w:eastAsia="ja-JP"/>
        </w:rPr>
        <w:t xml:space="preserve">строго выполнять учебный режим, распоряжения администрации школы, </w:t>
      </w:r>
      <w:r w:rsidRPr="0009020C">
        <w:rPr>
          <w:rFonts w:ascii="Times New Roman" w:eastAsia="Times New Roman" w:hAnsi="Times New Roman" w:cs="Times New Roman"/>
          <w:color w:val="000000"/>
          <w:sz w:val="28"/>
          <w:szCs w:val="28"/>
          <w:lang w:eastAsia="ja-JP"/>
        </w:rPr>
        <w:t>обязанности, возложенные на них должностными инструкциями, Уставом, положениями и настоящими правилами трудового распорядка школы;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lastRenderedPageBreak/>
        <w:t>-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   - всемерно повышать качество выполняемой работы, проявлять творческую инициативу, направленную на достижение высоких результатов учебно-тренировочной, воспитательной, инструктивно-методической и организационно-массовой работы;</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строго соблюдать инструкции по охране жизни и здоровья детей, требования по охране труда, технике безопасности, производственной санитарии, гигиене труда и противопожарной охране, предусмотренного соответствующими правилами и инструкциями;</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содержать свое рабочее место в порядке с учетом требований, предъявляемых к спортивным сооружениям, инвентарю и оборудованию;</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соблюдать установленный порядок хранения материальных ценностей и документов;</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систематически повышать свой теоретический и практический уровень и деловую квалификацию;</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вести себя достойно, быть всегда внимательным к воспитанникам, вежливым с их родителями и членами коллектива, соблюдать правила поведения в обществе;</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содержать свое рабочее место в чистоте и порядке, соблюдать установленный порядок хранения материальных ценностей и документов;</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беречь и укреплять собственность школы (оборудование, инвентарь и т.д.), воспитывать у обучающихся бережное отношение к имуществу;</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проходить в установленные сроки периодические медицинские осмотры в соответствии с планом работы школы.</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3.2.2. Работники спортивной школы несут ответственность за жизнь и здоровье вверенных им учащихся во время учебно-тренировочных занятий, спортивно-массовых мероприятий, соревнований. Обо всех случаях травматизма учащихся работники школы обязаны немедленно сообщать администрации.</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3.2.3. Приказом директора школы в дополнение к учебной работе на тренеров-преподавателей и инструкторов по спорту  может быть возложено выполнение обязанностей педагогов-организаторов, а также выполнение других воспитательно-образовательных функций.</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3.2.4. Педагогические работники в соответствии со статьёй 48 Федерального закона от 29.12.2012. г. № 273 – ФЗ «Об образовании в Российской Федерации» проходят аттестацию на соответствие занимаемой должности в порядке, установленном законодательством об образовании.</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lastRenderedPageBreak/>
        <w:t>3.2.5. Круг основных обязанностей администрации, педагогических работников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тарифно-квалификационным справочником работ и профессий рабочих, а также должностными инструкциями, утвержденными в установленном порядке.</w:t>
      </w:r>
    </w:p>
    <w:p w:rsidR="0009020C" w:rsidRPr="0009020C" w:rsidRDefault="0009020C" w:rsidP="0009020C">
      <w:pPr>
        <w:shd w:val="clear" w:color="auto" w:fill="FFFFFF" w:themeFill="background1"/>
        <w:spacing w:after="0" w:line="240" w:lineRule="auto"/>
        <w:ind w:firstLine="708"/>
        <w:jc w:val="both"/>
        <w:rPr>
          <w:rFonts w:ascii="Times New Roman" w:eastAsia="Times New Roman" w:hAnsi="Times New Roman" w:cs="Times New Roman"/>
          <w:color w:val="000000"/>
          <w:szCs w:val="28"/>
          <w:lang w:eastAsia="ja-JP"/>
        </w:rPr>
      </w:pPr>
    </w:p>
    <w:p w:rsidR="0009020C" w:rsidRPr="0009020C" w:rsidRDefault="0009020C" w:rsidP="0009020C">
      <w:pPr>
        <w:spacing w:after="0" w:line="240" w:lineRule="auto"/>
        <w:jc w:val="center"/>
        <w:rPr>
          <w:rFonts w:ascii="Times New Roman" w:eastAsia="MS Mincho" w:hAnsi="Times New Roman" w:cs="Times New Roman"/>
          <w:b/>
          <w:sz w:val="28"/>
          <w:szCs w:val="24"/>
          <w:lang w:eastAsia="ja-JP"/>
        </w:rPr>
      </w:pPr>
      <w:r w:rsidRPr="0009020C">
        <w:rPr>
          <w:rFonts w:ascii="Times New Roman" w:eastAsia="MS Mincho" w:hAnsi="Times New Roman" w:cs="Times New Roman"/>
          <w:b/>
          <w:sz w:val="28"/>
          <w:szCs w:val="24"/>
          <w:lang w:eastAsia="ja-JP"/>
        </w:rPr>
        <w:t>4. Основные обязанности администрации</w:t>
      </w:r>
    </w:p>
    <w:p w:rsidR="0009020C" w:rsidRPr="0009020C" w:rsidRDefault="0009020C" w:rsidP="0009020C">
      <w:pPr>
        <w:spacing w:after="0" w:line="240" w:lineRule="auto"/>
        <w:rPr>
          <w:rFonts w:ascii="Times New Roman" w:eastAsia="MS Mincho" w:hAnsi="Times New Roman" w:cs="Times New Roman"/>
          <w:sz w:val="20"/>
          <w:szCs w:val="24"/>
          <w:lang w:eastAsia="ja-JP"/>
        </w:rPr>
      </w:pP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4.1. Администрация спортивной школы обязана: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правильно организовать труд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обеспечивать соблюдение работниками школы обязанностей, возложенных на них Уставом школы и Правилами внутреннего трудового распорядка;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обеспечивать строгое соблюдение трудовой и производственной дисциплины, постоянно осуществлять организаторскую работу, направленную на её укрепление,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своевременно применять меры к нарушителям трудовой дисциплины, учитывая при этом мнение трудового коллектива;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улучшать условия труда, соблюдать трудовое законодательство и правила охраны труда;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создавать условия, обеспечивающие охрану жизни и здоровья  обучающихся и работников школы, предупреждать их заболеваемость и травматизм,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совершенствовать формы организации учебно-тренировочной, воспитательной, инструктивно-методической и организационно-массовой работы с учащимися, а также контроля за этой работой, обобщать и внедрять в работу тренеров-преподавателей лучший педагогический опыт;</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проводить мероприятия по повышению уровня квалификации работников школы, проводить в установленные сроки аттестацию педагогических работников;</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 создавать трудовому коллективу школы необходимые условия для выполнения своих полномочий, предусмотренных Законом об образовании. Всемерно поддерживать и развивать инициативу и активность работников; обеспечивать их участие в управлении школой, поднимать уровень производственных совещаний, заседаний тренерских советов, рассматривать все предложения сотрудников, своевременно рассматривать критические </w:t>
      </w:r>
      <w:r w:rsidRPr="0009020C">
        <w:rPr>
          <w:rFonts w:ascii="Times New Roman" w:eastAsia="Times New Roman" w:hAnsi="Times New Roman" w:cs="Times New Roman"/>
          <w:color w:val="000000"/>
          <w:sz w:val="28"/>
          <w:szCs w:val="28"/>
          <w:lang w:eastAsia="ja-JP"/>
        </w:rPr>
        <w:lastRenderedPageBreak/>
        <w:t>замечания работников и сообщать об их устранении, поощрять лучших работников школы, внедрять в работу опыт лучших;</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решать вопросы по своевременной выплате заработной платы;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своевременно осуществлять подготовку учетно-отчетной документации;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обеспечивать своевременное предоставление отпусков в соответствии с графиком;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чутко относиться к нуждам работников, обеспечивать предоставление установленных им льгот и преимуществ.</w:t>
      </w:r>
    </w:p>
    <w:p w:rsidR="0009020C" w:rsidRPr="0009020C" w:rsidRDefault="0009020C" w:rsidP="0009020C">
      <w:pPr>
        <w:shd w:val="clear" w:color="auto" w:fill="FFFFFF" w:themeFill="background1"/>
        <w:tabs>
          <w:tab w:val="left" w:pos="3480"/>
        </w:tabs>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4.2. Администрация школы несет ответственность за жизнь и здоровье обучающихся и занимающихся спортом во время пребывания в школе и участия в спортивно-массовых мероприятиях, организуемых школой. Обо всех случаях травматизма сообщает в отдел по культуре, спорту и молодежной политике администрации Казанского района.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4.3. Администрация школы осуществляет свои полномочия в соответствующих случаях совместно или по согласованию с трудовым коллективом.</w:t>
      </w:r>
    </w:p>
    <w:p w:rsidR="0009020C" w:rsidRPr="0009020C" w:rsidRDefault="0009020C" w:rsidP="0009020C">
      <w:pPr>
        <w:spacing w:after="0" w:line="240" w:lineRule="auto"/>
        <w:jc w:val="center"/>
        <w:rPr>
          <w:rFonts w:ascii="Times New Roman" w:eastAsia="MS Mincho" w:hAnsi="Times New Roman" w:cs="Times New Roman"/>
          <w:b/>
          <w:sz w:val="28"/>
          <w:szCs w:val="24"/>
          <w:lang w:eastAsia="ja-JP"/>
        </w:rPr>
      </w:pPr>
      <w:r w:rsidRPr="0009020C">
        <w:rPr>
          <w:rFonts w:ascii="Times New Roman" w:eastAsia="MS Mincho" w:hAnsi="Times New Roman" w:cs="Times New Roman"/>
          <w:b/>
          <w:sz w:val="28"/>
          <w:szCs w:val="24"/>
          <w:lang w:eastAsia="ja-JP"/>
        </w:rPr>
        <w:t>5. Рабочее время и его использование</w:t>
      </w:r>
    </w:p>
    <w:p w:rsidR="0009020C" w:rsidRPr="0009020C" w:rsidRDefault="0009020C" w:rsidP="0009020C">
      <w:pPr>
        <w:spacing w:after="0" w:line="240" w:lineRule="auto"/>
        <w:rPr>
          <w:rFonts w:ascii="Times New Roman" w:eastAsia="MS Mincho" w:hAnsi="Times New Roman" w:cs="Times New Roman"/>
          <w:szCs w:val="24"/>
          <w:lang w:eastAsia="ja-JP"/>
        </w:rPr>
      </w:pP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5.1. В школе установлена пятидневная рабочая неделя с двумя выходными днями: суббота и воскресенье.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color w:val="000000"/>
          <w:sz w:val="28"/>
          <w:szCs w:val="28"/>
          <w:lang w:eastAsia="ja-JP"/>
        </w:rPr>
        <w:t xml:space="preserve">5.2. </w:t>
      </w:r>
      <w:r w:rsidRPr="0009020C">
        <w:rPr>
          <w:rFonts w:ascii="Times New Roman" w:eastAsia="Times New Roman" w:hAnsi="Times New Roman" w:cs="Times New Roman"/>
          <w:sz w:val="28"/>
          <w:szCs w:val="28"/>
          <w:lang w:eastAsia="ja-JP"/>
        </w:rPr>
        <w:t>Время начала и окончания работы для  работников определяется учебным расписанием занятий, графиком работы, утвержденным директором школы,  должностными обязанностями, возлагаемыми на них Уставом школы и Правилами внутреннего трудового распорядка.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5.3. Администрация школы обязана организовать учет явки на работу и ухода с работы.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Продолжительность рабочего дня для администрации школы, обслуживающего персонала – 8 часов в день. Начало работы – 8 час. 00 мин. Окончание для женщин – 16 час. 15 мин. при 36-часовой рабочей неделе, для мужчин – 17-00 при 40-часовой рабочей неделе согласно Трудовому законодательству.</w:t>
      </w:r>
      <w:r w:rsidRPr="0009020C">
        <w:rPr>
          <w:rFonts w:ascii="Times New Roman" w:eastAsia="MS Mincho" w:hAnsi="Times New Roman" w:cs="Times New Roman"/>
          <w:color w:val="FF0000"/>
          <w:sz w:val="28"/>
          <w:szCs w:val="28"/>
          <w:shd w:val="clear" w:color="auto" w:fill="FFFFFF"/>
          <w:lang w:eastAsia="ja-JP"/>
        </w:rPr>
        <w:t xml:space="preserve">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5.4. </w:t>
      </w:r>
      <w:r w:rsidRPr="0009020C">
        <w:rPr>
          <w:rFonts w:ascii="Times New Roman" w:eastAsia="Times New Roman" w:hAnsi="Times New Roman" w:cs="Times New Roman"/>
          <w:b/>
          <w:color w:val="000000"/>
          <w:sz w:val="28"/>
          <w:szCs w:val="28"/>
          <w:lang w:eastAsia="ja-JP"/>
        </w:rPr>
        <w:t xml:space="preserve"> </w:t>
      </w:r>
      <w:r w:rsidRPr="0009020C">
        <w:rPr>
          <w:rFonts w:ascii="Times New Roman" w:eastAsia="Times New Roman" w:hAnsi="Times New Roman" w:cs="Times New Roman"/>
          <w:color w:val="000000"/>
          <w:sz w:val="28"/>
          <w:szCs w:val="28"/>
          <w:lang w:eastAsia="ja-JP"/>
        </w:rPr>
        <w:t xml:space="preserve">Работа  тренеров-преподавателей определяется расписанием занятий. </w:t>
      </w:r>
      <w:r w:rsidRPr="0009020C">
        <w:rPr>
          <w:rFonts w:ascii="Times New Roman" w:eastAsia="Times New Roman" w:hAnsi="Times New Roman" w:cs="Times New Roman"/>
          <w:sz w:val="28"/>
          <w:szCs w:val="28"/>
          <w:lang w:eastAsia="ja-JP"/>
        </w:rPr>
        <w:t>Учебно-преподавательская нагрузка, расписание занятий тренерско-преподавательского состава определяется администрацией школы исходя из принципов  целесообразности и преемственности с учетом квалификации и стажа тренеров-преподавателей, количества часов по учебному плану и программам, обеспеченности кадрами.</w:t>
      </w:r>
      <w:r w:rsidRPr="0009020C">
        <w:rPr>
          <w:rFonts w:ascii="Times New Roman" w:eastAsia="Times New Roman" w:hAnsi="Times New Roman" w:cs="Times New Roman"/>
          <w:sz w:val="28"/>
          <w:szCs w:val="28"/>
          <w:lang w:eastAsia="ja-JP"/>
        </w:rPr>
        <w:tab/>
        <w:t>Неполная учебная нагрузка работнику, для которого школа является основным местом работы, может  быть определена с его согласия, выраженного в письменной форме.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5.5. Объем учебной нагрузки (в процентном отношении) в течение года может меняться на основании нормативно-правовых основ, нормативной части  ДЮСШ, утвержденной на заседании педагогического совета. Все изменения в расписании занятий в течение учебного года должны быть своевременно представлены в учебную часть.</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lastRenderedPageBreak/>
        <w:t>5.6. Выполнение трудовых обязанностей, помимо проведения учебных занятий осуществляется тренером-преподавателем в соответствии с календарным планом и планом работы ДЮСШ.</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b/>
          <w:color w:val="000000"/>
          <w:sz w:val="28"/>
          <w:szCs w:val="28"/>
          <w:lang w:eastAsia="ja-JP"/>
        </w:rPr>
      </w:pPr>
      <w:r w:rsidRPr="0009020C">
        <w:rPr>
          <w:rFonts w:ascii="Times New Roman" w:eastAsia="Times New Roman" w:hAnsi="Times New Roman" w:cs="Times New Roman"/>
          <w:color w:val="000000"/>
          <w:sz w:val="28"/>
          <w:szCs w:val="28"/>
          <w:lang w:eastAsia="ja-JP"/>
        </w:rPr>
        <w:t>5.7. Режим рабочего времени инструкторов по спорту устанавливается каждому сотруднику индивидуально согласно графику, утвержденному директором. В связи с производственной необходимостью, режим работы инструкторов по  спорту может меняться, о чем работник уведомляется не позднее, чем за месяц  до установления нового режима работы.</w:t>
      </w:r>
      <w:r w:rsidRPr="0009020C">
        <w:rPr>
          <w:rFonts w:ascii="Times New Roman" w:eastAsia="Times New Roman" w:hAnsi="Times New Roman" w:cs="Times New Roman"/>
          <w:b/>
          <w:color w:val="000000"/>
          <w:sz w:val="28"/>
          <w:szCs w:val="28"/>
          <w:lang w:eastAsia="ja-JP"/>
        </w:rPr>
        <w:t xml:space="preserve">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xml:space="preserve">5.8. Привлечение отдельных работников Учреждения  к дежурству и к некоторым видам работ в выходные и праздничные дни производится по письменному распоряжению руководителя Учреждения с письменного согласия работников и оплатой труда за работу в праздничные дни - в двойном размере.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В соответствии с ч. 3 ст.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sz w:val="28"/>
          <w:szCs w:val="28"/>
          <w:lang w:eastAsia="ja-JP"/>
        </w:rPr>
        <w:t xml:space="preserve">5.9. </w:t>
      </w:r>
      <w:r w:rsidRPr="0009020C">
        <w:rPr>
          <w:rFonts w:ascii="Times New Roman" w:eastAsia="Times New Roman" w:hAnsi="Times New Roman" w:cs="Times New Roman"/>
          <w:color w:val="000000"/>
          <w:sz w:val="28"/>
          <w:szCs w:val="28"/>
          <w:lang w:eastAsia="ja-JP"/>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5.10. Запрещается привлекать к работе в выходные и праздничные дни беременных женщин и матерей, имеющих детей в возрасте до 12 лет.</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color w:val="000000"/>
          <w:sz w:val="28"/>
          <w:szCs w:val="28"/>
          <w:lang w:eastAsia="ja-JP"/>
        </w:rPr>
        <w:t xml:space="preserve">5.11. </w:t>
      </w:r>
      <w:r w:rsidRPr="0009020C">
        <w:rPr>
          <w:rFonts w:ascii="Times New Roman" w:eastAsia="Times New Roman" w:hAnsi="Times New Roman" w:cs="Times New Roman"/>
          <w:sz w:val="28"/>
          <w:szCs w:val="28"/>
          <w:lang w:eastAsia="ja-JP"/>
        </w:rPr>
        <w:t>В случаях, предусмотренных в статье 105 ТК РФ, рабочий день работников может быть разделён на части. В связи с разделением рабочего дня на части работнику предоставляются компенсации, предусмотренные локальным нормативным актом Учреждения, принятым с учётом мнения трудового коллектива.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5.12. Летнее время, не совпадающее с очередным отпуском, является рабочим временем педагогических работников. В эти периоды тренеры-преподаватели работают согласно расписанию, утвержденному администрацией. В период летних каникул предусматривается продолжение учебно-тренировочного процесса на базе школы, проведение </w:t>
      </w:r>
      <w:proofErr w:type="spellStart"/>
      <w:r w:rsidRPr="0009020C">
        <w:rPr>
          <w:rFonts w:ascii="Times New Roman" w:eastAsia="Times New Roman" w:hAnsi="Times New Roman" w:cs="Times New Roman"/>
          <w:color w:val="000000"/>
          <w:sz w:val="28"/>
          <w:szCs w:val="28"/>
          <w:lang w:eastAsia="ja-JP"/>
        </w:rPr>
        <w:t>учебно</w:t>
      </w:r>
      <w:proofErr w:type="spellEnd"/>
      <w:r w:rsidRPr="0009020C">
        <w:rPr>
          <w:rFonts w:ascii="Times New Roman" w:eastAsia="Times New Roman" w:hAnsi="Times New Roman" w:cs="Times New Roman"/>
          <w:color w:val="000000"/>
          <w:sz w:val="28"/>
          <w:szCs w:val="28"/>
          <w:lang w:eastAsia="ja-JP"/>
        </w:rPr>
        <w:t xml:space="preserve"> – тренировочных сборов согласно учебных планов тренеров-преподавателей, утвержденных администрацией.</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5.13.  Общие собрания трудового коллектива школы проводятся по мере необходимости по согласованию между администрацией школы и трудовым коллективом.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5.14. Заседания Педагогического совета проводятся, как правило, один раз в квартал.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5.15. Общие  родительские собрания проводятся по мере необходимости, групповые – не реже двух раз в год.</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lastRenderedPageBreak/>
        <w:t>5.16. Общие собрания трудового коллектива, заседания Педагогического совета,  должны продолжаться, как правило, не более 2 часов, родительские собрания – не более 1,5 часа, учебно-тренировочные занятия от 1 до 3 академических часов.</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5.17. Очередность предоставления ежегодных отпусков устанавливается администрацией школы с учетом необходимости обеспечения нормальной работы и благоприятных условий для отдыха работников. Отпуска педагогическим работникам школы, как правило, предоставляются в период летних каникул. Отпуск на работе по совместительству предоставляется одновременно с отпуском по основной работе.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5.18. Предоставление отпуска директору школы оформляется приказом отдела по культуре, спорту и молодежной политике администрации Казанского муниципального района, другим работникам – приказом по школе.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5.19. Администрация Школы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color w:val="000000"/>
          <w:sz w:val="28"/>
          <w:szCs w:val="28"/>
          <w:lang w:eastAsia="ja-JP"/>
        </w:rPr>
        <w:t>5.20.</w:t>
      </w:r>
      <w:r w:rsidRPr="0009020C">
        <w:rPr>
          <w:rFonts w:ascii="Times New Roman" w:eastAsia="Times New Roman" w:hAnsi="Times New Roman" w:cs="Times New Roman"/>
          <w:sz w:val="28"/>
          <w:szCs w:val="28"/>
          <w:lang w:eastAsia="ja-JP"/>
        </w:rPr>
        <w:t xml:space="preserve"> В</w:t>
      </w:r>
      <w:r w:rsidRPr="0009020C">
        <w:rPr>
          <w:rFonts w:ascii="Times New Roman" w:eastAsia="MS Mincho" w:hAnsi="Times New Roman" w:cs="Times New Roman"/>
          <w:sz w:val="28"/>
          <w:szCs w:val="28"/>
          <w:shd w:val="clear" w:color="auto" w:fill="FFFFFF"/>
          <w:lang w:eastAsia="ja-JP"/>
        </w:rPr>
        <w:t xml:space="preserve"> случае невыхода на работу по уважительным причинам (болезнь работника или членов его семьи, смерть близких родственников) Работник обязан известить непосредственного руководителя о причинах своего отсутствия на рабочем месте.</w:t>
      </w:r>
    </w:p>
    <w:p w:rsidR="0009020C" w:rsidRPr="0009020C" w:rsidRDefault="0009020C" w:rsidP="0009020C">
      <w:pPr>
        <w:spacing w:before="120" w:after="0" w:line="240" w:lineRule="auto"/>
        <w:jc w:val="center"/>
        <w:rPr>
          <w:rFonts w:ascii="Times New Roman" w:eastAsia="MS Mincho" w:hAnsi="Times New Roman" w:cs="Times New Roman"/>
          <w:b/>
          <w:sz w:val="28"/>
          <w:szCs w:val="24"/>
          <w:lang w:eastAsia="ja-JP"/>
        </w:rPr>
      </w:pPr>
      <w:r w:rsidRPr="0009020C">
        <w:rPr>
          <w:rFonts w:ascii="Times New Roman" w:eastAsia="MS Mincho" w:hAnsi="Times New Roman" w:cs="Times New Roman"/>
          <w:b/>
          <w:sz w:val="28"/>
          <w:szCs w:val="24"/>
          <w:lang w:eastAsia="ja-JP"/>
        </w:rPr>
        <w:t>6. Время отдыха</w:t>
      </w:r>
    </w:p>
    <w:p w:rsidR="0009020C" w:rsidRPr="0009020C" w:rsidRDefault="0009020C" w:rsidP="0009020C">
      <w:pPr>
        <w:spacing w:after="0" w:line="240" w:lineRule="auto"/>
        <w:rPr>
          <w:rFonts w:ascii="Times New Roman" w:eastAsia="MS Mincho" w:hAnsi="Times New Roman" w:cs="Times New Roman"/>
          <w:szCs w:val="24"/>
          <w:lang w:eastAsia="ja-JP"/>
        </w:rPr>
      </w:pP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6.1. Выходными днями в организации являются суббота и воскресенье.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6.2. Время перерыва для отдыха и питания устанавливаются в соответствии с трудовым законодательством, Правилами и трудовыми договорами. Время для отдыха и питания в Учреждении предоставляется работникам в течение  1 часа  с 12 ч. 00 мин. до 13 ч. 00 мин.</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6.3.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6.4. Ежегодно до 20 декабря каждого года работодатель утверждает и доводит до сведения всех работников очередность предоставления ежегодных отпусков на соответствующий год.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lastRenderedPageBreak/>
        <w:t>6.4.1. Право на использование отпуска за первый год работы возникает у работника по истечении 6 месяцев непрерывной работы в Учреждении.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6.4.2. По соглашению между сторонами ежегодный оплачиваемый отпуск может быть разделен на части, при этом продолжительность хотя бы одной части отпуска не должна быть менее 14 календарных дней. 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xml:space="preserve">6.4.3. По уважительной причине работнику может быть предоставлен отпуск без сохранения заработной платы.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6.4.4. Работникам, работающим в Учреждении по совместительству, ежегодный оплачиваемый отпуск предоставляется одновременно с отпуском по основной работе, о чем работник указывает в соответствующем заявлении с приложением документа с основного места работы о периоде отпуска.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xml:space="preserve">6.5. Директору школы, заместителю директора по УВР, педагогическим работникам, работающим как по основному месту работы, так и  по </w:t>
      </w:r>
      <w:r w:rsidRPr="0009020C">
        <w:rPr>
          <w:rFonts w:ascii="Times New Roman" w:eastAsia="Times New Roman" w:hAnsi="Times New Roman" w:cs="Times New Roman"/>
          <w:sz w:val="28"/>
          <w:szCs w:val="28"/>
          <w:lang w:eastAsia="ja-JP"/>
        </w:rPr>
        <w:t>совместительству устанавливается удлиненный оплачиваемый отпуск продолжительностью 42 календарных дня.</w:t>
      </w:r>
      <w:r w:rsidRPr="0009020C">
        <w:rPr>
          <w:rFonts w:ascii="Times New Roman" w:eastAsia="Times New Roman" w:hAnsi="Times New Roman" w:cs="Times New Roman"/>
          <w:color w:val="FF0000"/>
          <w:sz w:val="28"/>
          <w:szCs w:val="28"/>
          <w:lang w:eastAsia="ja-JP"/>
        </w:rPr>
        <w:t xml:space="preserve"> </w:t>
      </w:r>
      <w:r w:rsidRPr="0009020C">
        <w:rPr>
          <w:rFonts w:ascii="Times New Roman" w:eastAsia="Times New Roman" w:hAnsi="Times New Roman" w:cs="Times New Roman"/>
          <w:color w:val="000000"/>
          <w:sz w:val="28"/>
          <w:szCs w:val="28"/>
          <w:lang w:eastAsia="ja-JP"/>
        </w:rPr>
        <w:t xml:space="preserve"> Остальным работникам спортивной школы предоставляется отпуск в количестве 28 календарных дней.</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6.6. За интенсивность и напряженность работы право на дополнительный  оплачиваемый отпуск предоставляется:</w:t>
      </w:r>
    </w:p>
    <w:p w:rsidR="0009020C" w:rsidRPr="0009020C" w:rsidRDefault="0009020C" w:rsidP="0009020C">
      <w:pPr>
        <w:numPr>
          <w:ilvl w:val="0"/>
          <w:numId w:val="1"/>
        </w:numPr>
        <w:shd w:val="clear" w:color="auto" w:fill="FFFFFF" w:themeFill="background1"/>
        <w:spacing w:after="0" w:line="240" w:lineRule="auto"/>
        <w:ind w:left="924" w:hanging="357"/>
        <w:contextualSpacing/>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главному бухгалтеру - в количестве 6 календарных дней;</w:t>
      </w:r>
    </w:p>
    <w:p w:rsidR="0009020C" w:rsidRPr="0009020C" w:rsidRDefault="0009020C" w:rsidP="0009020C">
      <w:pPr>
        <w:numPr>
          <w:ilvl w:val="0"/>
          <w:numId w:val="1"/>
        </w:numPr>
        <w:shd w:val="clear" w:color="auto" w:fill="FFFFFF" w:themeFill="background1"/>
        <w:spacing w:after="0" w:line="240" w:lineRule="auto"/>
        <w:ind w:left="924" w:hanging="357"/>
        <w:contextualSpacing/>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специалисту по кадрам, делопроизводителю,  водителю автомобиля – в количестве 3-х календарных дней;</w:t>
      </w:r>
    </w:p>
    <w:p w:rsidR="0009020C" w:rsidRPr="0009020C" w:rsidRDefault="0009020C" w:rsidP="0009020C">
      <w:pPr>
        <w:numPr>
          <w:ilvl w:val="0"/>
          <w:numId w:val="1"/>
        </w:numPr>
        <w:shd w:val="clear" w:color="auto" w:fill="FFFFFF" w:themeFill="background1"/>
        <w:spacing w:after="0" w:line="240" w:lineRule="auto"/>
        <w:ind w:left="924" w:hanging="357"/>
        <w:contextualSpacing/>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заместителю директора по УВР (а также другим работникам - по итогам аттестации рабочих мест - за работу во вредных и (или) опасных условиях труда  - дополнительный отпуск в количестве 7 календарных дней).</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color w:val="000000"/>
          <w:sz w:val="28"/>
          <w:szCs w:val="28"/>
          <w:lang w:eastAsia="ja-JP"/>
        </w:rPr>
        <w:t>6.7</w:t>
      </w:r>
      <w:r w:rsidRPr="0009020C">
        <w:rPr>
          <w:rFonts w:ascii="Times New Roman" w:eastAsia="Times New Roman" w:hAnsi="Times New Roman" w:cs="Times New Roman"/>
          <w:b/>
          <w:color w:val="000000"/>
          <w:sz w:val="28"/>
          <w:szCs w:val="28"/>
          <w:lang w:eastAsia="ja-JP"/>
        </w:rPr>
        <w:t>.</w:t>
      </w:r>
      <w:r w:rsidRPr="0009020C">
        <w:rPr>
          <w:rFonts w:ascii="Times New Roman" w:eastAsia="Times New Roman" w:hAnsi="Times New Roman" w:cs="Times New Roman"/>
          <w:b/>
          <w:color w:val="FF0000"/>
          <w:sz w:val="28"/>
          <w:szCs w:val="28"/>
          <w:lang w:eastAsia="ja-JP"/>
        </w:rPr>
        <w:t xml:space="preserve"> </w:t>
      </w:r>
      <w:r w:rsidRPr="0009020C">
        <w:rPr>
          <w:rFonts w:ascii="Times New Roman" w:eastAsia="Times New Roman" w:hAnsi="Times New Roman" w:cs="Times New Roman"/>
          <w:sz w:val="28"/>
          <w:szCs w:val="28"/>
          <w:lang w:eastAsia="ja-JP"/>
        </w:rPr>
        <w:t xml:space="preserve">Тренерам-преподавателям очередные отпуска предоставляются в период, как правило, межсезонья, в зависимости от этапа подготовки и вида спорта.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6.8. Преимущественное право на ежегодный отпуск в летнее или в любое удобное для них время имеют следующие работники: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а) одинокие родители;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б) женщины, имеющие трех и более детей;</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в) работники, получившие трудовое увечье;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г) любые работники при наличии у них путевок на лечение.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6.9. Работники имеют право на получение краткосрочного отпуска с сохранением среднего заработка в связи: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бракосочетание самого работника и его детей – три рабочих дня;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похороны близких родственников – три рабочих дня;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рождение ребёнка - три рабочих дня;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lastRenderedPageBreak/>
        <w:t>- работникам, имеющим ребенка младшего школьного возраста (до 10 лет), в начале учебного года (1 сентября) – один рабочий день;</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для проводов детей в армию - 2 дня;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r w:rsidRPr="0009020C">
        <w:rPr>
          <w:rFonts w:ascii="Times New Roman" w:eastAsia="Times New Roman" w:hAnsi="Times New Roman" w:cs="Times New Roman"/>
          <w:color w:val="000000"/>
          <w:sz w:val="28"/>
          <w:szCs w:val="28"/>
          <w:lang w:eastAsia="ja-JP"/>
        </w:rPr>
        <w:t>- работникам, проработавшим в учреждении полный календарный год и не болевшим на протяжении этого года, - три рабочих дня, которые могут быть использованы в течение следующего года по согласованию с руководителем подразделения или приурочены к очередному отпуску.</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ja-JP"/>
        </w:rPr>
      </w:pPr>
    </w:p>
    <w:p w:rsidR="0009020C" w:rsidRPr="0009020C" w:rsidRDefault="0009020C" w:rsidP="0009020C">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ja-JP"/>
        </w:rPr>
      </w:pPr>
      <w:r w:rsidRPr="0009020C">
        <w:rPr>
          <w:rFonts w:ascii="Times New Roman" w:eastAsia="Times New Roman" w:hAnsi="Times New Roman" w:cs="Times New Roman"/>
          <w:b/>
          <w:sz w:val="28"/>
          <w:szCs w:val="28"/>
          <w:lang w:eastAsia="ja-JP"/>
        </w:rPr>
        <w:t>7. Ограничения в деятельности работников школы</w:t>
      </w:r>
    </w:p>
    <w:p w:rsidR="0009020C" w:rsidRPr="0009020C" w:rsidRDefault="0009020C" w:rsidP="0009020C">
      <w:pPr>
        <w:shd w:val="clear" w:color="auto" w:fill="FFFFFF" w:themeFill="background1"/>
        <w:spacing w:after="0" w:line="240" w:lineRule="auto"/>
        <w:ind w:firstLine="709"/>
        <w:jc w:val="center"/>
        <w:rPr>
          <w:rFonts w:ascii="Times New Roman" w:eastAsia="Times New Roman" w:hAnsi="Times New Roman" w:cs="Times New Roman"/>
          <w:b/>
          <w:sz w:val="24"/>
          <w:szCs w:val="28"/>
          <w:lang w:eastAsia="ja-JP"/>
        </w:rPr>
      </w:pP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7.1. Педагогическим и другим работникам школы запрещается: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изменять по своему усмотрению расписание занятий и график работы;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отменять проведение занятий, удлинять или сокращать продолжительность занятий и перерывов между ними;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курить в помещениях и на территории школы;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отвлекать педагогических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проведение учебных занятий без конкретизированного для данной группы учебного плана, краткого содержания занятия.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Невыполнение данной статьи является нарушением трудовой дисциплины.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7.2. Посторонние лица могут присутствовать во время занятия в группе только с разрешения директора школы или его заместителей и согласия тренера-преподавателя.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7.3. Вход в группу после начала занятия разрешается в исключительных случаях только директору школы и его заместителю.</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7.4. Не разрешается делать педагогическим работникам замечания по поводу их работы во время проведения занятия и в присутствии обучающихся.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7.5. Взаимоотношения между всеми участниками воспитательно-образовательного процесса строятся на взаимоуважении, с соблюдением принципов педагогической этики.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7.6. Для педагогических работников обязательными для выполнения являются требования, предъявляемые школой к обучающимся в отношении спортивной обуви, формы одежды и т.п.</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7.7. Официально участники воспитательно-образовательного процесса в рабочее время обращаются  друг к другу на «Вы» и по имени-отчеству.</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Cs w:val="28"/>
          <w:lang w:eastAsia="ja-JP"/>
        </w:rPr>
      </w:pPr>
      <w:r w:rsidRPr="0009020C">
        <w:rPr>
          <w:rFonts w:ascii="Times New Roman" w:eastAsia="Times New Roman" w:hAnsi="Times New Roman" w:cs="Times New Roman"/>
          <w:sz w:val="28"/>
          <w:szCs w:val="28"/>
          <w:lang w:eastAsia="ja-JP"/>
        </w:rPr>
        <w:t xml:space="preserve">  </w:t>
      </w:r>
    </w:p>
    <w:p w:rsidR="0009020C" w:rsidRPr="0009020C" w:rsidRDefault="0009020C" w:rsidP="0009020C">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ja-JP"/>
        </w:rPr>
      </w:pPr>
      <w:r w:rsidRPr="0009020C">
        <w:rPr>
          <w:rFonts w:ascii="Times New Roman" w:eastAsia="Times New Roman" w:hAnsi="Times New Roman" w:cs="Times New Roman"/>
          <w:b/>
          <w:sz w:val="28"/>
          <w:szCs w:val="28"/>
          <w:lang w:eastAsia="ja-JP"/>
        </w:rPr>
        <w:t>8. Учебная деятельность</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xml:space="preserve"> 8.1. Расписание занятий составляется и утверждается администрацией по согласованию с тренерами - преподавателями с учетом обеспечения </w:t>
      </w:r>
      <w:r w:rsidRPr="0009020C">
        <w:rPr>
          <w:rFonts w:ascii="Times New Roman" w:eastAsia="Times New Roman" w:hAnsi="Times New Roman" w:cs="Times New Roman"/>
          <w:sz w:val="28"/>
          <w:szCs w:val="28"/>
          <w:lang w:eastAsia="ja-JP"/>
        </w:rPr>
        <w:lastRenderedPageBreak/>
        <w:t>педагогической целесообразности, соблюдением санитарно-гигиенических норм и максимальной экономии времени тренера-преподавателя на основании учебного плана, обязательного для выполнения.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8.2. Педагогическим работникам, там, где это - возможно, предусматривается один день в неделю, свободный от занятий, для методической работы и повышения квалификации.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8.3. Пропуск, перенос, отмена, сокращение или досрочное окончание занятий по усмотрению тренера-преподавателя без согласования с администрацией не допускается.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8.4. В целях обеспечения непрерывности учебного процесса при невозможности проведения тренером-преподавателем занятий по уважительным причинам он должен немедленно поставить в известность об этом администрацию школы.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8.5. Выполнение учебного плана является обязательным для каждого тренера-преподавателя.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8.6. Педагогический работник не имеет права опаздывать на учебные занятия. Тренер-преподаватель должен быть на рабочем месте за 15 минут до начала занятия.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8.7. Время занятия должно использоваться рационально. Не допускается систематическое отвлечение на посторонние темы.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8.8. Тренер-преподаватель не имеет право покидать  место занятий во время проведения учебно-тренировочного процесса или заниматься посторонней деятельностью. Во время учебных занятий тренер-преподаватель несет ответственность за жизнь, безопасность и здоровье обучающихся.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8.9. Ответственным за ведение групповой документации, за оформление личных дел и группового журнала является тренер-преподаватель.</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8.10. Групповой журнал заполняется согласно имеющейся в нем инструкции каждым тренером-преподавателем. Записи о проведении занятия делаются в день их проведения. Отсутствие записей перед началом занятия и на момент контроля является нарушением трудовой дисциплины.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8.11. Отчеты по ведению журнала и выполнению учебного плана проводятся в сроки, установленные администрацией. Перенос сроков отчета по инициативе тренеров-преподавателей, а также уклонение от них недопустимы и являются нарушением трудовой дисциплины.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8.12. Перед началом занятия тренер-преподаватель проверяет готовность обучающихся и места занятий к проведению учебно-тренировочного процесса.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8.13. Тренер-преподаватель несет ответственность за сохранность имущества, чистоту и порядок места проведения учебного процесса.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8.14. Каждый тренер-преподаватель, имеющий инвентарь и оборудование, несет за них материальную ответственность.</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lastRenderedPageBreak/>
        <w:t>8.15. Тренер-преподаватель обязан лично отмечать отсутствующих в группе перед каждым занятием.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8.16. Тренеры-преподаватели обязаны анализировать пропуски занятий обучающимися, немедленно принимать меры по выяснению причин пропусков и ликвидации пропусков по неуважительным причинам.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Cs w:val="28"/>
          <w:lang w:eastAsia="ja-JP"/>
        </w:rPr>
      </w:pPr>
    </w:p>
    <w:p w:rsidR="0009020C" w:rsidRPr="0009020C" w:rsidRDefault="0009020C" w:rsidP="0009020C">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ja-JP"/>
        </w:rPr>
      </w:pPr>
      <w:r w:rsidRPr="0009020C">
        <w:rPr>
          <w:rFonts w:ascii="Times New Roman" w:eastAsia="Times New Roman" w:hAnsi="Times New Roman" w:cs="Times New Roman"/>
          <w:b/>
          <w:sz w:val="28"/>
          <w:szCs w:val="28"/>
          <w:lang w:eastAsia="ja-JP"/>
        </w:rPr>
        <w:t>9. Поощрения за успехи в работе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Cs w:val="28"/>
          <w:lang w:eastAsia="ja-JP"/>
        </w:rPr>
      </w:pPr>
      <w:r w:rsidRPr="0009020C">
        <w:rPr>
          <w:rFonts w:ascii="Times New Roman" w:eastAsia="Times New Roman" w:hAnsi="Times New Roman" w:cs="Times New Roman"/>
          <w:sz w:val="28"/>
          <w:szCs w:val="28"/>
          <w:lang w:eastAsia="ja-JP"/>
        </w:rPr>
        <w:t xml:space="preserve">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9.1.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применяются следующие поощрения: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а) объявление благодарности;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б) выдача премии;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в) награждение почетными грамотами.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В школе могут применяться и другие поощрения.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Поощрения, предусмотренные подпунктом «а» и «в»  настоящего пункта, применяется администрацией по согласованию с трудовым коллективом  школы.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xml:space="preserve">Поощрение, предусмотренное подпунктом «б», применяется  по представлению комиссии по установлению стажа работы и оценке показателей и критериев эффективности деятельности работников МАУ ДО «Казанская районная ДЮСШ».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За особые трудовые заслуги работники школы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9.2. При применении мер поощрения обеспечивается сочетание материального и морального стимулирования труда.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9.3. Поощрения объявляются в приказе, доводятся до сведения всего коллектива школы и заносятся в трудовую книжку работника.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9.4.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xml:space="preserve"> </w:t>
      </w:r>
    </w:p>
    <w:p w:rsidR="0009020C" w:rsidRPr="0009020C" w:rsidRDefault="0009020C" w:rsidP="0009020C">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ja-JP"/>
        </w:rPr>
      </w:pPr>
      <w:r w:rsidRPr="0009020C">
        <w:rPr>
          <w:rFonts w:ascii="Times New Roman" w:eastAsia="Times New Roman" w:hAnsi="Times New Roman" w:cs="Times New Roman"/>
          <w:b/>
          <w:sz w:val="28"/>
          <w:szCs w:val="28"/>
          <w:lang w:eastAsia="ja-JP"/>
        </w:rPr>
        <w:t>10. Ответственность за нарушение трудовой дисциплины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Cs w:val="28"/>
          <w:lang w:eastAsia="ja-JP"/>
        </w:rPr>
      </w:pPr>
      <w:r w:rsidRPr="0009020C">
        <w:rPr>
          <w:rFonts w:ascii="Times New Roman" w:eastAsia="Times New Roman" w:hAnsi="Times New Roman" w:cs="Times New Roman"/>
          <w:sz w:val="28"/>
          <w:szCs w:val="28"/>
          <w:lang w:eastAsia="ja-JP"/>
        </w:rPr>
        <w:t xml:space="preserve">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должностными инструкциями, влечет за собой применение мер дисциплинарного или общественного воздействия, а также иных мер, предусмотренных действующим законодательством.</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10.2. За нарушения трудовой дисциплины администрация школы применяет следующие дисциплинарные взыскания: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lastRenderedPageBreak/>
        <w:t>а) замечание;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б) выговор</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в) увольнение.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10.3. Увольнение в качестве дисциплинарного взыскания может быть применено:</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за систематическое неисполнение работником без уважительных причин обязанностей, возложенных на него трудовым договором, Уставом школы или Правилами внутреннего трудового распорядка, если к работнику ранее применялись меры дисциплинарного или общественного взыскания;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за прогул (в том числе за отсутствие на работе более 4-х часов в течение рабочего дня) без уважительных причин;</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за появление на работе в нетрезвом состоянии.</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10.4. Прогулом считается неявка на работу без уважительной причины в течение всего рабочего дня.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10.5. Равным образом считается прогулом отсутствие на работе более 4-х часов в течение рабочего дня без уважительных причин. Для тренеров преподавателей и инструкторов по спорту  прогулом считается пропуск занятий по расписанию (графику) без уведомления администрации (без уважительных причин).</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10.6. В соответствии с действующим  Трудовым кодексом РФ работники могут быть уволены за совершение аморального поступка, не совместимого с дальнейшим выполнением воспитательных функций.</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10.7. Дисциплинарные взыскания применяются директором школы, а также соответствующими должностными лицами отдела по культуре, спорту и молодежной политике администрации Казанского муниципального района  в пределах предоставленных им прав.</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10.8. Дисциплинарные взыскания на директора накладываются Учредителем (отдел по культуре, спорту и молодежной политике администрации Казанского муниципального района), который имеет право их назначать и увольнять.</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10.9.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10.10. Дисциплинарные взыскания применяются администрацией непосредственно за обнаружение проступка, но не позднее одного месяца со дня его обнаружения, не считая времени болезни или пребывания работника в отпуске.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10.11.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10.12. За каждое нарушение трудовой дисциплины может быть применено только одно дисциплинарное взыскание.</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lastRenderedPageBreak/>
        <w:t>10.13.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10.14.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а председатель этого комитета – без предварительного согласия вышестоящего профсоюзного органа.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10.15. Кроме случаев, предусмотренных Трудовым кодексом РФ, работники школы могут быть уволены по инициативе администрации до истечения срока действия трудового договора (контракта) без согласия с профсоюзной организацией за: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повторное в течение года грубое нарушение Устава школы;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применение, в том числе однократное, методов воспитания, связанных с физическим или психическим насилием над личностью обучающихся;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появление на работе в состоянии алкогольного, наркотического или токсического опьянения.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10.16. 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Отказ от подписи не отменяет действия приказа.</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10.17. Приказ в необходимых случаях доводится до сведения работников школы.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10.18.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10.19. Администрация школы по своей инициативе или по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10.20. В течение срока действия дисциплинарного взыскания меры поощрения, указанные в настоящих Правилах, к работнику не применяются.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xml:space="preserve"> </w:t>
      </w:r>
    </w:p>
    <w:p w:rsidR="0009020C" w:rsidRPr="0009020C" w:rsidRDefault="0009020C" w:rsidP="0009020C">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ja-JP"/>
        </w:rPr>
      </w:pPr>
      <w:r w:rsidRPr="0009020C">
        <w:rPr>
          <w:rFonts w:ascii="Times New Roman" w:eastAsia="Times New Roman" w:hAnsi="Times New Roman" w:cs="Times New Roman"/>
          <w:b/>
          <w:sz w:val="28"/>
          <w:szCs w:val="28"/>
          <w:lang w:eastAsia="ja-JP"/>
        </w:rPr>
        <w:t>11. Заключительные положения</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 xml:space="preserve"> </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r w:rsidRPr="0009020C">
        <w:rPr>
          <w:rFonts w:ascii="Times New Roman" w:eastAsia="Times New Roman" w:hAnsi="Times New Roman" w:cs="Times New Roman"/>
          <w:sz w:val="28"/>
          <w:szCs w:val="28"/>
          <w:lang w:eastAsia="ja-JP"/>
        </w:rPr>
        <w:t>11.1. Правила внутреннего трудового распорядка сообщаются каждому работнику по расписку. Обо всех изменениях в Правилах внутреннего трудового распорядка сообщается всем работникам школы.</w:t>
      </w: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p>
    <w:p w:rsidR="0009020C" w:rsidRPr="0009020C" w:rsidRDefault="0009020C" w:rsidP="0009020C">
      <w:pPr>
        <w:shd w:val="clear" w:color="auto" w:fill="FFFFFF" w:themeFill="background1"/>
        <w:spacing w:after="0" w:line="240" w:lineRule="auto"/>
        <w:ind w:firstLine="709"/>
        <w:jc w:val="both"/>
        <w:rPr>
          <w:rFonts w:ascii="Times New Roman" w:eastAsia="Times New Roman"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r w:rsidRPr="0009020C">
        <w:rPr>
          <w:rFonts w:ascii="Times New Roman" w:eastAsia="MS Mincho" w:hAnsi="Times New Roman" w:cs="Times New Roman"/>
          <w:b/>
          <w:i/>
          <w:sz w:val="28"/>
          <w:szCs w:val="28"/>
          <w:lang w:eastAsia="ja-JP"/>
        </w:rPr>
        <w:br w:type="page"/>
      </w:r>
      <w:r w:rsidRPr="0009020C">
        <w:rPr>
          <w:rFonts w:ascii="Times New Roman" w:eastAsia="MS Mincho" w:hAnsi="Times New Roman" w:cs="Times New Roman"/>
          <w:b/>
          <w:i/>
          <w:sz w:val="28"/>
          <w:szCs w:val="28"/>
          <w:lang w:eastAsia="ja-JP"/>
        </w:rPr>
        <w:lastRenderedPageBreak/>
        <w:t xml:space="preserve">                                                                                                        Приложение 2 К коллективному договору </w:t>
      </w: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r w:rsidRPr="0009020C">
        <w:rPr>
          <w:rFonts w:ascii="Times New Roman" w:eastAsia="MS Mincho" w:hAnsi="Times New Roman" w:cs="Times New Roman"/>
          <w:b/>
          <w:i/>
          <w:sz w:val="28"/>
          <w:szCs w:val="28"/>
          <w:lang w:eastAsia="ja-JP"/>
        </w:rPr>
        <w:t>МАУ ДО «Казанская районная ДЮСШ»</w:t>
      </w: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r w:rsidRPr="0009020C">
        <w:rPr>
          <w:rFonts w:ascii="Times New Roman" w:eastAsia="MS Mincho" w:hAnsi="Times New Roman" w:cs="Times New Roman"/>
          <w:b/>
          <w:i/>
          <w:sz w:val="28"/>
          <w:szCs w:val="28"/>
          <w:lang w:eastAsia="ja-JP"/>
        </w:rPr>
        <w:t>на 2018-2021 гг.</w:t>
      </w: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020C" w:rsidRPr="0009020C" w:rsidTr="00CA69A1">
        <w:tc>
          <w:tcPr>
            <w:tcW w:w="4785" w:type="dxa"/>
          </w:tcPr>
          <w:p w:rsidR="0009020C" w:rsidRPr="0009020C" w:rsidRDefault="0009020C" w:rsidP="0009020C">
            <w:pPr>
              <w:rPr>
                <w:rFonts w:eastAsia="MS Mincho"/>
                <w:b/>
                <w:sz w:val="24"/>
                <w:szCs w:val="24"/>
                <w:lang w:eastAsia="ja-JP"/>
              </w:rPr>
            </w:pPr>
            <w:r w:rsidRPr="0009020C">
              <w:rPr>
                <w:rFonts w:eastAsia="MS Mincho"/>
                <w:sz w:val="24"/>
                <w:szCs w:val="24"/>
                <w:lang w:eastAsia="ja-JP"/>
              </w:rPr>
              <w:t xml:space="preserve">               </w:t>
            </w:r>
            <w:r w:rsidRPr="0009020C">
              <w:rPr>
                <w:rFonts w:eastAsia="MS Mincho"/>
                <w:b/>
                <w:sz w:val="24"/>
                <w:szCs w:val="24"/>
                <w:lang w:eastAsia="ja-JP"/>
              </w:rPr>
              <w:t>СОГЛАСОВАНО</w:t>
            </w:r>
          </w:p>
          <w:p w:rsidR="0009020C" w:rsidRPr="0009020C" w:rsidRDefault="0009020C" w:rsidP="0009020C">
            <w:pPr>
              <w:rPr>
                <w:rFonts w:eastAsia="MS Mincho"/>
                <w:sz w:val="26"/>
                <w:szCs w:val="26"/>
                <w:lang w:eastAsia="ja-JP"/>
              </w:rPr>
            </w:pPr>
            <w:r w:rsidRPr="0009020C">
              <w:rPr>
                <w:rFonts w:eastAsia="MS Mincho"/>
                <w:sz w:val="26"/>
                <w:szCs w:val="26"/>
                <w:lang w:eastAsia="ja-JP"/>
              </w:rPr>
              <w:t>Председатель трудового коллектива</w:t>
            </w:r>
          </w:p>
          <w:p w:rsidR="0009020C" w:rsidRPr="0009020C" w:rsidRDefault="0009020C" w:rsidP="0009020C">
            <w:pPr>
              <w:rPr>
                <w:rFonts w:eastAsia="MS Mincho"/>
                <w:sz w:val="26"/>
                <w:szCs w:val="26"/>
                <w:lang w:eastAsia="ja-JP"/>
              </w:rPr>
            </w:pPr>
            <w:r w:rsidRPr="0009020C">
              <w:rPr>
                <w:rFonts w:eastAsia="MS Mincho"/>
                <w:sz w:val="26"/>
                <w:szCs w:val="26"/>
                <w:lang w:eastAsia="ja-JP"/>
              </w:rPr>
              <w:t>____________________ С.Г. Плесовских</w:t>
            </w:r>
          </w:p>
          <w:p w:rsidR="0009020C" w:rsidRPr="0009020C" w:rsidRDefault="0009020C" w:rsidP="0009020C">
            <w:pPr>
              <w:rPr>
                <w:rFonts w:eastAsia="MS Mincho"/>
                <w:sz w:val="24"/>
                <w:szCs w:val="24"/>
                <w:lang w:eastAsia="ja-JP"/>
              </w:rPr>
            </w:pPr>
            <w:r w:rsidRPr="0009020C">
              <w:rPr>
                <w:rFonts w:eastAsia="MS Mincho"/>
                <w:sz w:val="26"/>
                <w:szCs w:val="26"/>
                <w:lang w:eastAsia="ja-JP"/>
              </w:rPr>
              <w:t>«____» _______________2018  г.</w:t>
            </w:r>
          </w:p>
        </w:tc>
        <w:tc>
          <w:tcPr>
            <w:tcW w:w="4786" w:type="dxa"/>
          </w:tcPr>
          <w:p w:rsidR="0009020C" w:rsidRPr="0009020C" w:rsidRDefault="0009020C" w:rsidP="0009020C">
            <w:pPr>
              <w:jc w:val="center"/>
              <w:rPr>
                <w:rFonts w:eastAsia="MS Mincho"/>
                <w:b/>
                <w:sz w:val="24"/>
                <w:szCs w:val="24"/>
                <w:lang w:eastAsia="ja-JP"/>
              </w:rPr>
            </w:pPr>
            <w:r w:rsidRPr="0009020C">
              <w:rPr>
                <w:rFonts w:eastAsia="MS Mincho"/>
                <w:b/>
                <w:sz w:val="24"/>
                <w:szCs w:val="24"/>
                <w:lang w:eastAsia="ja-JP"/>
              </w:rPr>
              <w:t>УТВЕРЖДЕНО</w:t>
            </w:r>
          </w:p>
          <w:p w:rsidR="0009020C" w:rsidRPr="0009020C" w:rsidRDefault="0009020C" w:rsidP="0009020C">
            <w:pPr>
              <w:rPr>
                <w:rFonts w:eastAsia="MS Mincho"/>
                <w:sz w:val="24"/>
                <w:szCs w:val="24"/>
                <w:lang w:eastAsia="ja-JP"/>
              </w:rPr>
            </w:pPr>
            <w:r w:rsidRPr="0009020C">
              <w:rPr>
                <w:rFonts w:eastAsia="MS Mincho"/>
                <w:sz w:val="24"/>
                <w:szCs w:val="24"/>
                <w:lang w:eastAsia="ja-JP"/>
              </w:rPr>
              <w:t>приказом № 178-о/</w:t>
            </w:r>
            <w:proofErr w:type="spellStart"/>
            <w:r w:rsidRPr="0009020C">
              <w:rPr>
                <w:rFonts w:eastAsia="MS Mincho"/>
                <w:sz w:val="24"/>
                <w:szCs w:val="24"/>
                <w:lang w:eastAsia="ja-JP"/>
              </w:rPr>
              <w:t>д</w:t>
            </w:r>
            <w:proofErr w:type="spellEnd"/>
            <w:r w:rsidRPr="0009020C">
              <w:rPr>
                <w:rFonts w:eastAsia="MS Mincho"/>
                <w:sz w:val="24"/>
                <w:szCs w:val="24"/>
                <w:lang w:eastAsia="ja-JP"/>
              </w:rPr>
              <w:t xml:space="preserve">  от  25.12.2017 года</w:t>
            </w:r>
          </w:p>
          <w:p w:rsidR="0009020C" w:rsidRPr="0009020C" w:rsidRDefault="0009020C" w:rsidP="0009020C">
            <w:pPr>
              <w:rPr>
                <w:rFonts w:eastAsia="MS Mincho"/>
                <w:sz w:val="24"/>
                <w:szCs w:val="24"/>
                <w:lang w:eastAsia="ja-JP"/>
              </w:rPr>
            </w:pPr>
            <w:r w:rsidRPr="0009020C">
              <w:rPr>
                <w:rFonts w:eastAsia="MS Mincho"/>
                <w:sz w:val="24"/>
                <w:szCs w:val="24"/>
                <w:lang w:eastAsia="ja-JP"/>
              </w:rPr>
              <w:t>Директора МАУ ДО «Казанская районная детско-юношеская спортивная  школа»</w:t>
            </w:r>
          </w:p>
          <w:p w:rsidR="0009020C" w:rsidRPr="0009020C" w:rsidRDefault="0009020C" w:rsidP="0009020C">
            <w:pPr>
              <w:rPr>
                <w:rFonts w:eastAsia="MS Mincho"/>
                <w:sz w:val="24"/>
                <w:szCs w:val="24"/>
                <w:lang w:eastAsia="ja-JP"/>
              </w:rPr>
            </w:pPr>
            <w:r w:rsidRPr="0009020C">
              <w:rPr>
                <w:rFonts w:eastAsia="MS Mincho"/>
                <w:sz w:val="24"/>
                <w:szCs w:val="24"/>
                <w:lang w:eastAsia="ja-JP"/>
              </w:rPr>
              <w:t>______________А.В. Коротченко</w:t>
            </w:r>
          </w:p>
          <w:p w:rsidR="0009020C" w:rsidRPr="0009020C" w:rsidRDefault="0009020C" w:rsidP="0009020C">
            <w:pPr>
              <w:rPr>
                <w:rFonts w:eastAsia="MS Mincho"/>
                <w:sz w:val="24"/>
                <w:szCs w:val="24"/>
                <w:lang w:eastAsia="ja-JP"/>
              </w:rPr>
            </w:pPr>
            <w:r w:rsidRPr="0009020C">
              <w:rPr>
                <w:rFonts w:eastAsia="MS Mincho"/>
                <w:sz w:val="24"/>
                <w:szCs w:val="24"/>
                <w:lang w:eastAsia="ja-JP"/>
              </w:rPr>
              <w:t xml:space="preserve">___  ____________20____года </w:t>
            </w:r>
          </w:p>
        </w:tc>
      </w:tr>
    </w:tbl>
    <w:p w:rsidR="0009020C" w:rsidRPr="0009020C" w:rsidRDefault="0009020C" w:rsidP="0009020C">
      <w:pPr>
        <w:spacing w:after="0" w:line="240" w:lineRule="auto"/>
        <w:rPr>
          <w:rFonts w:ascii="Times New Roman" w:eastAsia="MS Mincho" w:hAnsi="Times New Roman" w:cs="Times New Roman"/>
          <w:b/>
          <w:sz w:val="24"/>
          <w:szCs w:val="24"/>
          <w:lang w:eastAsia="ja-JP"/>
        </w:rPr>
      </w:pPr>
    </w:p>
    <w:p w:rsidR="0009020C" w:rsidRPr="0009020C" w:rsidRDefault="0009020C" w:rsidP="0009020C">
      <w:pPr>
        <w:spacing w:after="0" w:line="240" w:lineRule="auto"/>
        <w:rPr>
          <w:rFonts w:ascii="Times New Roman" w:eastAsia="MS Mincho" w:hAnsi="Times New Roman" w:cs="Times New Roman"/>
          <w:b/>
          <w:sz w:val="24"/>
          <w:szCs w:val="24"/>
          <w:lang w:eastAsia="ja-JP"/>
        </w:rPr>
      </w:pPr>
    </w:p>
    <w:p w:rsidR="0009020C" w:rsidRPr="0009020C" w:rsidRDefault="0009020C" w:rsidP="0009020C">
      <w:pPr>
        <w:keepNext/>
        <w:keepLines/>
        <w:spacing w:after="0" w:line="240" w:lineRule="auto"/>
        <w:jc w:val="center"/>
        <w:outlineLvl w:val="0"/>
        <w:rPr>
          <w:rFonts w:ascii="Times New Roman" w:eastAsiaTheme="majorEastAsia" w:hAnsi="Times New Roman" w:cstheme="majorBidi"/>
          <w:b/>
          <w:bCs/>
          <w:sz w:val="28"/>
          <w:szCs w:val="28"/>
          <w:lang w:eastAsia="ja-JP"/>
        </w:rPr>
      </w:pPr>
      <w:bookmarkStart w:id="13" w:name="_Toc511982759"/>
      <w:r w:rsidRPr="0009020C">
        <w:rPr>
          <w:rFonts w:ascii="Times New Roman" w:eastAsiaTheme="majorEastAsia" w:hAnsi="Times New Roman" w:cstheme="majorBidi"/>
          <w:b/>
          <w:bCs/>
          <w:sz w:val="28"/>
          <w:szCs w:val="28"/>
          <w:lang w:eastAsia="ja-JP"/>
        </w:rPr>
        <w:t>Положение об оплате труда и материальном стимулировании работников муниципального автономного учреждения дополнительного образования «Казанская районная детско-юношеская спортивная школа» на 2018 год.</w:t>
      </w:r>
      <w:bookmarkEnd w:id="13"/>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p>
    <w:p w:rsidR="0009020C" w:rsidRPr="0009020C" w:rsidRDefault="0009020C" w:rsidP="0009020C">
      <w:pPr>
        <w:spacing w:after="0" w:line="240" w:lineRule="auto"/>
        <w:jc w:val="center"/>
        <w:rPr>
          <w:rFonts w:ascii="Times New Roman" w:eastAsia="MS Mincho" w:hAnsi="Times New Roman" w:cs="Times New Roman"/>
          <w:b/>
          <w:sz w:val="28"/>
          <w:szCs w:val="28"/>
          <w:lang w:eastAsia="ja-JP"/>
        </w:rPr>
      </w:pPr>
      <w:r w:rsidRPr="0009020C">
        <w:rPr>
          <w:rFonts w:ascii="Times New Roman" w:eastAsia="MS Mincho" w:hAnsi="Times New Roman" w:cs="Times New Roman"/>
          <w:b/>
          <w:sz w:val="28"/>
          <w:szCs w:val="28"/>
          <w:lang w:eastAsia="ja-JP"/>
        </w:rPr>
        <w:t>1. ОБЩИЕ ПОЛОЖЕНИЯ</w:t>
      </w:r>
    </w:p>
    <w:p w:rsidR="0009020C" w:rsidRPr="0009020C" w:rsidRDefault="0009020C" w:rsidP="0009020C">
      <w:pPr>
        <w:spacing w:after="0" w:line="240" w:lineRule="auto"/>
        <w:jc w:val="center"/>
        <w:rPr>
          <w:rFonts w:ascii="Times New Roman" w:eastAsia="MS Mincho" w:hAnsi="Times New Roman" w:cs="Times New Roman"/>
          <w:b/>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    1.1. Положение об оплате труда и материальном стимулировании работников муниципального автономного учреждения дополнительного образования «Казанская районная детско-юношеская спортивная школа» (далее Положение) разработано в соответствии с:</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Трудовым кодексом Российской Федерации;</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Указом Президента Российской Федерации от 07.05.2012 № 597 О мерах по реализации государственной социальной политике»;</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федеральным законом от 03.11.2006 № 174-ФЗ  «Об автономных учреждениях» (в ред. от 03.07.2016);</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Федеральным Законом № 329-ФЗ «О физической культуре и спорте в Российской Федерации от 04.12.2007 г.</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Федеральным законом Российской Федерации № 273-ФЗ «Об образовании в Российской Федерации» от 29.12.2012 года;</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sz w:val="28"/>
          <w:szCs w:val="28"/>
          <w:lang w:eastAsia="ja-JP"/>
        </w:rPr>
        <w:t xml:space="preserve">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r w:rsidRPr="0009020C">
        <w:rPr>
          <w:rFonts w:ascii="Times New Roman" w:eastAsia="MS Mincho" w:hAnsi="Times New Roman" w:cs="Times New Roman"/>
          <w:bCs/>
          <w:color w:val="000000"/>
          <w:spacing w:val="4"/>
          <w:sz w:val="28"/>
          <w:szCs w:val="28"/>
          <w:lang w:eastAsia="ja-JP"/>
        </w:rPr>
        <w:t>(в ред. от 03.07.2016);</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sz w:val="28"/>
          <w:szCs w:val="28"/>
          <w:lang w:eastAsia="ja-JP"/>
        </w:rPr>
        <w:t xml:space="preserve">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r w:rsidRPr="0009020C">
        <w:rPr>
          <w:rFonts w:ascii="Times New Roman" w:eastAsia="MS Mincho" w:hAnsi="Times New Roman" w:cs="Times New Roman"/>
          <w:bCs/>
          <w:color w:val="000000"/>
          <w:spacing w:val="4"/>
          <w:sz w:val="28"/>
          <w:szCs w:val="28"/>
          <w:lang w:eastAsia="ja-JP"/>
        </w:rPr>
        <w:t>(в ред. от 12.08.2008);</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sz w:val="28"/>
          <w:szCs w:val="28"/>
          <w:lang w:eastAsia="ja-JP"/>
        </w:rPr>
        <w:t xml:space="preserve">приказом Министерства здравоохранения и социального развития Российской Федерации от 05.05.2008 № 216н «Об утверждении </w:t>
      </w:r>
      <w:r w:rsidRPr="0009020C">
        <w:rPr>
          <w:rFonts w:ascii="Times New Roman" w:eastAsia="MS Mincho" w:hAnsi="Times New Roman" w:cs="Times New Roman"/>
          <w:sz w:val="28"/>
          <w:szCs w:val="28"/>
          <w:lang w:eastAsia="ja-JP"/>
        </w:rPr>
        <w:lastRenderedPageBreak/>
        <w:t>профессиональных квалификационных групп должностей педагогических работников»;</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Приказ Министерства здравоохранения и социального развития РФ от 27 февраля 2012 г. № 165н “Об утверждении профессиональных квалификационных групп должностей работников физической культуры и спорта”</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Приказ Министерства здравоохранения и социального развития Российской Федерации (</w:t>
      </w:r>
      <w:proofErr w:type="spellStart"/>
      <w:r w:rsidRPr="0009020C">
        <w:rPr>
          <w:rFonts w:ascii="Times New Roman" w:eastAsia="MS Mincho" w:hAnsi="Times New Roman" w:cs="Times New Roman"/>
          <w:sz w:val="28"/>
          <w:szCs w:val="28"/>
          <w:lang w:eastAsia="ja-JP"/>
        </w:rPr>
        <w:t>Минздравсоцразвития</w:t>
      </w:r>
      <w:proofErr w:type="spellEnd"/>
      <w:r w:rsidRPr="0009020C">
        <w:rPr>
          <w:rFonts w:ascii="Times New Roman" w:eastAsia="MS Mincho" w:hAnsi="Times New Roman" w:cs="Times New Roman"/>
          <w:sz w:val="28"/>
          <w:szCs w:val="28"/>
          <w:lang w:eastAsia="ja-JP"/>
        </w:rPr>
        <w:t xml:space="preserve"> России) от 15 августа 2011 г. № 916н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color w:val="000000"/>
          <w:spacing w:val="3"/>
          <w:sz w:val="28"/>
          <w:szCs w:val="28"/>
          <w:lang w:eastAsia="ja-JP"/>
        </w:rPr>
        <w:t>Приказ Министерства здравоохранения и социального развития Российской Федерации (</w:t>
      </w:r>
      <w:proofErr w:type="spellStart"/>
      <w:r w:rsidRPr="0009020C">
        <w:rPr>
          <w:rFonts w:ascii="Times New Roman" w:eastAsia="MS Mincho" w:hAnsi="Times New Roman" w:cs="Times New Roman"/>
          <w:color w:val="000000"/>
          <w:spacing w:val="3"/>
          <w:sz w:val="28"/>
          <w:szCs w:val="28"/>
          <w:lang w:eastAsia="ja-JP"/>
        </w:rPr>
        <w:t>Минздравсоцразвития</w:t>
      </w:r>
      <w:proofErr w:type="spellEnd"/>
      <w:r w:rsidRPr="0009020C">
        <w:rPr>
          <w:rFonts w:ascii="Times New Roman" w:eastAsia="MS Mincho" w:hAnsi="Times New Roman" w:cs="Times New Roman"/>
          <w:color w:val="000000"/>
          <w:spacing w:val="3"/>
          <w:sz w:val="28"/>
          <w:szCs w:val="28"/>
          <w:lang w:eastAsia="ja-JP"/>
        </w:rPr>
        <w:t xml:space="preserve"> России) от 29 декабря 2007 г. № 818 г. Москва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color w:val="000000"/>
          <w:spacing w:val="3"/>
          <w:sz w:val="28"/>
          <w:szCs w:val="28"/>
          <w:lang w:eastAsia="ja-JP"/>
        </w:rPr>
        <w:t>Приказ Министерства здравоохранения и социального развития Российской Федерации (</w:t>
      </w:r>
      <w:proofErr w:type="spellStart"/>
      <w:r w:rsidRPr="0009020C">
        <w:rPr>
          <w:rFonts w:ascii="Times New Roman" w:eastAsia="MS Mincho" w:hAnsi="Times New Roman" w:cs="Times New Roman"/>
          <w:color w:val="000000"/>
          <w:spacing w:val="3"/>
          <w:sz w:val="28"/>
          <w:szCs w:val="28"/>
          <w:lang w:eastAsia="ja-JP"/>
        </w:rPr>
        <w:t>Минздравсоцразвития</w:t>
      </w:r>
      <w:proofErr w:type="spellEnd"/>
      <w:r w:rsidRPr="0009020C">
        <w:rPr>
          <w:rFonts w:ascii="Times New Roman" w:eastAsia="MS Mincho" w:hAnsi="Times New Roman" w:cs="Times New Roman"/>
          <w:color w:val="000000"/>
          <w:spacing w:val="3"/>
          <w:sz w:val="28"/>
          <w:szCs w:val="28"/>
          <w:lang w:eastAsia="ja-JP"/>
        </w:rPr>
        <w:t xml:space="preserve"> России) от 17.09.2010  г. № 810н г. Москва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sz w:val="28"/>
          <w:szCs w:val="28"/>
          <w:lang w:eastAsia="ja-JP"/>
        </w:rPr>
        <w:t>постановление Правительства Российской Федерации № 678 от 08.08.2013 года «Об утверждении номенклатуры должностей педагогических работников организаций, осуществляющих образовательную деятельность, должность руководителей образовательных организаций»;</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sz w:val="28"/>
          <w:szCs w:val="28"/>
          <w:lang w:eastAsia="ja-JP"/>
        </w:rPr>
        <w:t>постановлением Министерства труда России от 21.08.1998 № 37 «Квалификационный справочник должностей, руководителей, специалистов и других служащих»</w:t>
      </w:r>
      <w:r w:rsidRPr="0009020C">
        <w:rPr>
          <w:rFonts w:ascii="Times New Roman" w:eastAsia="MS Mincho" w:hAnsi="Times New Roman" w:cs="Times New Roman"/>
          <w:bCs/>
          <w:color w:val="000000"/>
          <w:spacing w:val="4"/>
          <w:sz w:val="28"/>
          <w:szCs w:val="28"/>
          <w:lang w:eastAsia="ja-JP"/>
        </w:rPr>
        <w:t>;</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распоряжением Правительства Российской Федерации от 26.11.2012 № 2190-р «Об утверждении программы поэтапного совершенствования системы оплаты труда в муниципальных учреждениях на 2012-2018 годы»;</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Постановлению Правительства Москвы от 17.12.2013 № 836-ПП "О внесении изменений в постановление Правительства Москвы от 19 июля 2005 г. №523-ПП</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Постановлением Администрации Тюменской области от 29.12.2004 г. № 242-пк «Об особенностях оплаты и стимулирования труда и мерах социальной поддержки отдельных категорий работников в государственных организациях Тюменской области»;</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lastRenderedPageBreak/>
        <w:t>распоряжением Администрации Тюменской области от 06.12.2004 г. №1114-рк «О системе оплаты труда в муниципальных бюджетных, казённых и автономных учреждениях Тюменской области»;</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bCs/>
          <w:spacing w:val="4"/>
          <w:sz w:val="28"/>
          <w:szCs w:val="28"/>
          <w:lang w:eastAsia="ja-JP"/>
        </w:rPr>
      </w:pPr>
      <w:r w:rsidRPr="0009020C">
        <w:rPr>
          <w:rFonts w:ascii="Times New Roman" w:eastAsia="MS Mincho" w:hAnsi="Times New Roman" w:cs="Times New Roman"/>
          <w:bCs/>
          <w:spacing w:val="4"/>
          <w:sz w:val="28"/>
          <w:szCs w:val="28"/>
          <w:lang w:eastAsia="ja-JP"/>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 решением Российской трехсторонней комиссии по регулированию социально-трудовых отношений от 22.12.2017, протокол № 11). </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color w:val="000000"/>
          <w:spacing w:val="4"/>
          <w:sz w:val="28"/>
          <w:szCs w:val="28"/>
          <w:lang w:eastAsia="ja-JP"/>
        </w:rPr>
      </w:pPr>
      <w:r w:rsidRPr="0009020C">
        <w:rPr>
          <w:rFonts w:ascii="Times New Roman" w:eastAsia="MS Mincho" w:hAnsi="Times New Roman" w:cs="Times New Roman"/>
          <w:sz w:val="28"/>
          <w:szCs w:val="28"/>
          <w:lang w:eastAsia="ja-JP"/>
        </w:rPr>
        <w:t>приказом Министерства здравоохранения и социального развития Российской Федерации от 29.12. 2008  № 822 "Об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w:t>
      </w:r>
    </w:p>
    <w:p w:rsidR="0009020C" w:rsidRPr="0009020C" w:rsidRDefault="0009020C" w:rsidP="0009020C">
      <w:pPr>
        <w:numPr>
          <w:ilvl w:val="1"/>
          <w:numId w:val="18"/>
        </w:numPr>
        <w:shd w:val="clear" w:color="auto" w:fill="FFFFFF"/>
        <w:spacing w:after="0" w:line="240" w:lineRule="atLeast"/>
        <w:ind w:left="357" w:hanging="357"/>
        <w:jc w:val="both"/>
        <w:rPr>
          <w:rFonts w:ascii="Times New Roman" w:eastAsia="MS Mincho" w:hAnsi="Times New Roman" w:cs="Times New Roman"/>
          <w:color w:val="000000"/>
          <w:spacing w:val="4"/>
          <w:sz w:val="28"/>
          <w:szCs w:val="28"/>
          <w:lang w:eastAsia="ja-JP"/>
        </w:rPr>
      </w:pPr>
      <w:r w:rsidRPr="0009020C">
        <w:rPr>
          <w:rFonts w:ascii="Times New Roman" w:eastAsia="MS Mincho" w:hAnsi="Times New Roman" w:cs="Times New Roman"/>
          <w:sz w:val="28"/>
          <w:szCs w:val="28"/>
          <w:lang w:eastAsia="ja-JP"/>
        </w:rPr>
        <w:t>приказом Министерства здравоохранения и социального развития Российской Федерации от 29.12.2007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09020C" w:rsidRPr="0009020C" w:rsidRDefault="0009020C" w:rsidP="0009020C">
      <w:pPr>
        <w:numPr>
          <w:ilvl w:val="1"/>
          <w:numId w:val="18"/>
        </w:numPr>
        <w:spacing w:after="0" w:line="240" w:lineRule="auto"/>
        <w:ind w:left="357" w:hanging="357"/>
        <w:jc w:val="both"/>
        <w:rPr>
          <w:rFonts w:ascii="Times New Roman" w:eastAsia="MS Mincho" w:hAnsi="Times New Roman" w:cs="Times New Roman"/>
          <w:color w:val="000000" w:themeColor="text1"/>
          <w:sz w:val="28"/>
          <w:szCs w:val="28"/>
          <w:lang w:eastAsia="ja-JP"/>
        </w:rPr>
      </w:pPr>
      <w:r w:rsidRPr="0009020C">
        <w:rPr>
          <w:rFonts w:ascii="Times New Roman" w:eastAsia="MS Mincho" w:hAnsi="Times New Roman" w:cs="Times New Roman"/>
          <w:color w:val="000000" w:themeColor="text1"/>
          <w:spacing w:val="4"/>
          <w:sz w:val="28"/>
          <w:szCs w:val="28"/>
          <w:lang w:eastAsia="ja-JP"/>
        </w:rPr>
        <w:t xml:space="preserve">Письмо Министерства спорта Российской Федерации от 12 мая 2014 года № ВМ-04-10/2554 «О направлении Методических рекомендаций по организации спортивной подготовки в Российской Федерации» (пункт </w:t>
      </w:r>
      <w:r w:rsidRPr="0009020C">
        <w:rPr>
          <w:rFonts w:ascii="Times New Roman" w:eastAsia="MS Mincho" w:hAnsi="Times New Roman" w:cs="Times New Roman"/>
          <w:color w:val="000000" w:themeColor="text1"/>
          <w:spacing w:val="4"/>
          <w:sz w:val="28"/>
          <w:szCs w:val="28"/>
          <w:lang w:val="en-US" w:eastAsia="ja-JP"/>
        </w:rPr>
        <w:t>VI</w:t>
      </w:r>
      <w:r w:rsidRPr="0009020C">
        <w:rPr>
          <w:rFonts w:ascii="Times New Roman" w:eastAsia="MS Mincho" w:hAnsi="Times New Roman" w:cs="Times New Roman"/>
          <w:color w:val="000000" w:themeColor="text1"/>
          <w:spacing w:val="4"/>
          <w:sz w:val="28"/>
          <w:szCs w:val="28"/>
          <w:lang w:eastAsia="ja-JP"/>
        </w:rPr>
        <w:t>)</w:t>
      </w:r>
    </w:p>
    <w:p w:rsidR="0009020C" w:rsidRPr="0009020C" w:rsidRDefault="0009020C" w:rsidP="0009020C">
      <w:pPr>
        <w:numPr>
          <w:ilvl w:val="1"/>
          <w:numId w:val="18"/>
        </w:numPr>
        <w:spacing w:after="0" w:line="240" w:lineRule="auto"/>
        <w:ind w:left="357" w:hanging="35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Уставом муниципального автономного учреждения дополнительного образования  «Казанская районная детско-юношеская спортивная школа» (далее Учреждение) и иными нормативными актами.</w:t>
      </w:r>
    </w:p>
    <w:p w:rsidR="0009020C" w:rsidRPr="0009020C" w:rsidRDefault="0009020C" w:rsidP="0009020C">
      <w:pPr>
        <w:widowControl w:val="0"/>
        <w:numPr>
          <w:ilvl w:val="1"/>
          <w:numId w:val="15"/>
        </w:numPr>
        <w:autoSpaceDE w:val="0"/>
        <w:autoSpaceDN w:val="0"/>
        <w:adjustRightInd w:val="0"/>
        <w:spacing w:after="0" w:line="240" w:lineRule="auto"/>
        <w:ind w:firstLine="426"/>
        <w:contextualSpacing/>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Положение определяет порядок, условия оплаты труда и материального стимулирования работников, руководителя Учреждения и главного бухгалтера, устанавливает:</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     - размер должностного оклада по профессиональным квалификационным группам работников;</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     - порядок,  условия и размеры выплат компенсационного характера;</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    -  порядок, условия и размеры выплат стимулирующего характера.</w:t>
      </w:r>
    </w:p>
    <w:p w:rsidR="0009020C" w:rsidRPr="0009020C" w:rsidRDefault="0009020C" w:rsidP="0009020C">
      <w:pPr>
        <w:widowControl w:val="0"/>
        <w:autoSpaceDE w:val="0"/>
        <w:autoSpaceDN w:val="0"/>
        <w:adjustRightInd w:val="0"/>
        <w:spacing w:after="0" w:line="240" w:lineRule="auto"/>
        <w:ind w:firstLine="426"/>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1.3.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региональным соглашением о минимальной заработной плате в Тюменской области.</w:t>
      </w:r>
    </w:p>
    <w:p w:rsidR="0009020C" w:rsidRPr="0009020C" w:rsidRDefault="0009020C" w:rsidP="0009020C">
      <w:pPr>
        <w:widowControl w:val="0"/>
        <w:autoSpaceDE w:val="0"/>
        <w:autoSpaceDN w:val="0"/>
        <w:adjustRightInd w:val="0"/>
        <w:spacing w:after="0" w:line="240" w:lineRule="auto"/>
        <w:ind w:firstLine="426"/>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1.4. Оплата труда работников, занятых по совместительству (внешнему или внутреннему),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09020C" w:rsidRPr="0009020C" w:rsidRDefault="0009020C" w:rsidP="0009020C">
      <w:pPr>
        <w:widowControl w:val="0"/>
        <w:autoSpaceDE w:val="0"/>
        <w:autoSpaceDN w:val="0"/>
        <w:adjustRightInd w:val="0"/>
        <w:spacing w:after="0" w:line="240" w:lineRule="auto"/>
        <w:ind w:firstLine="426"/>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1.5. Определение размеров заработной платы по основной должности, а также по должности, занимаемой в порядке совместительства, производится </w:t>
      </w:r>
      <w:r w:rsidRPr="0009020C">
        <w:rPr>
          <w:rFonts w:ascii="Times New Roman" w:eastAsia="MS Mincho" w:hAnsi="Times New Roman" w:cs="Times New Roman"/>
          <w:sz w:val="28"/>
          <w:szCs w:val="28"/>
          <w:lang w:eastAsia="ja-JP"/>
        </w:rPr>
        <w:lastRenderedPageBreak/>
        <w:t>раздельно по каждой из должностей.</w:t>
      </w:r>
    </w:p>
    <w:p w:rsidR="0009020C" w:rsidRPr="0009020C" w:rsidRDefault="0009020C" w:rsidP="0009020C">
      <w:pPr>
        <w:widowControl w:val="0"/>
        <w:autoSpaceDE w:val="0"/>
        <w:autoSpaceDN w:val="0"/>
        <w:adjustRightInd w:val="0"/>
        <w:spacing w:after="0" w:line="240" w:lineRule="auto"/>
        <w:ind w:firstLine="426"/>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1.6. Размеры должностных окладов, выплат компенсационного и стимулирующего характера, устанавливаются в пределах фонда оплаты труда Учреждения.</w:t>
      </w:r>
    </w:p>
    <w:p w:rsidR="0009020C" w:rsidRPr="0009020C" w:rsidRDefault="0009020C" w:rsidP="0009020C">
      <w:pPr>
        <w:widowControl w:val="0"/>
        <w:autoSpaceDE w:val="0"/>
        <w:autoSpaceDN w:val="0"/>
        <w:adjustRightInd w:val="0"/>
        <w:spacing w:after="0" w:line="240" w:lineRule="auto"/>
        <w:ind w:firstLine="426"/>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1.7. Фонд оплаты труда Учреждения отражается в плане финансово-хозяйственной деятельности по коду аналитики 211.</w:t>
      </w:r>
    </w:p>
    <w:p w:rsidR="0009020C" w:rsidRPr="0009020C" w:rsidRDefault="0009020C" w:rsidP="0009020C">
      <w:pPr>
        <w:widowControl w:val="0"/>
        <w:autoSpaceDE w:val="0"/>
        <w:autoSpaceDN w:val="0"/>
        <w:adjustRightInd w:val="0"/>
        <w:spacing w:after="0" w:line="240" w:lineRule="auto"/>
        <w:ind w:firstLine="426"/>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1.8. Фонд оплаты труда Учреждения формируется исходя из объёма субсидий, поступающих в установленном порядке Учреждению из местного бюджета на обеспечение выполнения муниципального задания, а также средств, поступающих от приносящей доход деятельности.</w:t>
      </w:r>
    </w:p>
    <w:p w:rsidR="0009020C" w:rsidRPr="0009020C" w:rsidRDefault="0009020C" w:rsidP="0009020C">
      <w:pPr>
        <w:widowControl w:val="0"/>
        <w:autoSpaceDE w:val="0"/>
        <w:autoSpaceDN w:val="0"/>
        <w:adjustRightInd w:val="0"/>
        <w:spacing w:after="0" w:line="240" w:lineRule="auto"/>
        <w:ind w:firstLine="426"/>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1.9.  Экономия фонда оплаты труда направляется на увеличение премиальной части фонда оплаты труда.</w:t>
      </w:r>
    </w:p>
    <w:p w:rsidR="0009020C" w:rsidRPr="0009020C" w:rsidRDefault="0009020C" w:rsidP="0009020C">
      <w:pPr>
        <w:widowControl w:val="0"/>
        <w:autoSpaceDE w:val="0"/>
        <w:autoSpaceDN w:val="0"/>
        <w:adjustRightInd w:val="0"/>
        <w:spacing w:after="0" w:line="240" w:lineRule="auto"/>
        <w:ind w:firstLine="426"/>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1.10.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09020C" w:rsidRPr="0009020C" w:rsidRDefault="0009020C" w:rsidP="0009020C">
      <w:pPr>
        <w:widowControl w:val="0"/>
        <w:autoSpaceDE w:val="0"/>
        <w:autoSpaceDN w:val="0"/>
        <w:adjustRightInd w:val="0"/>
        <w:spacing w:after="0" w:line="240" w:lineRule="auto"/>
        <w:ind w:firstLine="426"/>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1.11. Штатное расписание Учреждения утверждается руководителем Учреждения и согласовывается с начальником отдела по культуре, спорту и молодежной политике администрации Казанского муниципального района.</w:t>
      </w:r>
    </w:p>
    <w:p w:rsidR="0009020C" w:rsidRPr="0009020C" w:rsidRDefault="0009020C" w:rsidP="0009020C">
      <w:pPr>
        <w:widowControl w:val="0"/>
        <w:autoSpaceDE w:val="0"/>
        <w:autoSpaceDN w:val="0"/>
        <w:adjustRightInd w:val="0"/>
        <w:spacing w:after="0" w:line="240" w:lineRule="auto"/>
        <w:ind w:firstLine="426"/>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Штатное расписание формируется ежегодно, с учетом распределения штатной численности для обеспечения выполнения муниципального задания и оказания услуг (выполнения работ), относящихся к основным видам деятельности, предусмотренным Уставом Учреждения, сверхустановленных муниципальным заданием.</w:t>
      </w:r>
    </w:p>
    <w:p w:rsidR="0009020C" w:rsidRPr="0009020C" w:rsidRDefault="0009020C" w:rsidP="0009020C">
      <w:pPr>
        <w:spacing w:after="0" w:line="240" w:lineRule="auto"/>
        <w:ind w:firstLine="567"/>
        <w:jc w:val="both"/>
        <w:rPr>
          <w:rFonts w:ascii="Times New Roman" w:eastAsia="Calibri" w:hAnsi="Times New Roman" w:cs="Times New Roman"/>
          <w:sz w:val="28"/>
          <w:szCs w:val="28"/>
        </w:rPr>
      </w:pPr>
      <w:r w:rsidRPr="0009020C">
        <w:rPr>
          <w:rFonts w:ascii="Times New Roman" w:eastAsia="MS Mincho" w:hAnsi="Times New Roman" w:cs="Times New Roman"/>
          <w:sz w:val="28"/>
          <w:szCs w:val="28"/>
          <w:lang w:eastAsia="ja-JP"/>
        </w:rPr>
        <w:t xml:space="preserve">1.12. </w:t>
      </w:r>
      <w:r w:rsidRPr="0009020C">
        <w:rPr>
          <w:rFonts w:ascii="Times New Roman" w:eastAsia="Calibri" w:hAnsi="Times New Roman" w:cs="Times New Roman"/>
          <w:bCs/>
          <w:kern w:val="32"/>
          <w:sz w:val="28"/>
          <w:szCs w:val="28"/>
        </w:rPr>
        <w:t xml:space="preserve">Продолжительность рабочего времени педагога дополнительного образования на основании  </w:t>
      </w:r>
      <w:r w:rsidRPr="0009020C">
        <w:rPr>
          <w:rFonts w:ascii="Times New Roman" w:eastAsia="Calibri" w:hAnsi="Times New Roman" w:cs="Times New Roman"/>
          <w:sz w:val="28"/>
          <w:szCs w:val="28"/>
        </w:rPr>
        <w:t>Приказа Министерства образования и науки РФ от 22 декабря 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 месяц составляет 72 часа.</w:t>
      </w:r>
    </w:p>
    <w:p w:rsidR="0009020C" w:rsidRPr="0009020C" w:rsidRDefault="0009020C" w:rsidP="0009020C">
      <w:pPr>
        <w:spacing w:after="0" w:line="240" w:lineRule="auto"/>
        <w:ind w:firstLine="567"/>
        <w:jc w:val="both"/>
        <w:rPr>
          <w:rFonts w:ascii="Times New Roman" w:eastAsia="MS Mincho" w:hAnsi="Times New Roman" w:cs="Times New Roman"/>
          <w:iCs/>
          <w:szCs w:val="28"/>
          <w:lang w:eastAsia="ja-JP"/>
        </w:rPr>
      </w:pPr>
    </w:p>
    <w:p w:rsidR="0009020C" w:rsidRPr="0009020C" w:rsidRDefault="0009020C" w:rsidP="0009020C">
      <w:pPr>
        <w:spacing w:after="0" w:line="240" w:lineRule="auto"/>
        <w:jc w:val="center"/>
        <w:rPr>
          <w:rFonts w:ascii="Times New Roman" w:eastAsia="MS Mincho" w:hAnsi="Times New Roman" w:cs="Times New Roman"/>
          <w:b/>
          <w:sz w:val="28"/>
          <w:szCs w:val="24"/>
          <w:lang w:eastAsia="ja-JP"/>
        </w:rPr>
      </w:pPr>
      <w:r w:rsidRPr="0009020C">
        <w:rPr>
          <w:rFonts w:ascii="Times New Roman" w:eastAsia="MS Mincho" w:hAnsi="Times New Roman" w:cs="Times New Roman"/>
          <w:b/>
          <w:sz w:val="28"/>
          <w:szCs w:val="24"/>
          <w:lang w:eastAsia="ja-JP"/>
        </w:rPr>
        <w:t>2. ПОРЯДОК ФОРМИРОВАНИЯ</w:t>
      </w:r>
    </w:p>
    <w:p w:rsidR="0009020C" w:rsidRPr="0009020C" w:rsidRDefault="0009020C" w:rsidP="0009020C">
      <w:pPr>
        <w:spacing w:after="0" w:line="240" w:lineRule="auto"/>
        <w:jc w:val="center"/>
        <w:rPr>
          <w:rFonts w:ascii="Times New Roman" w:eastAsia="MS Mincho" w:hAnsi="Times New Roman" w:cs="Times New Roman"/>
          <w:b/>
          <w:sz w:val="28"/>
          <w:szCs w:val="24"/>
          <w:lang w:eastAsia="ja-JP"/>
        </w:rPr>
      </w:pPr>
      <w:r w:rsidRPr="0009020C">
        <w:rPr>
          <w:rFonts w:ascii="Times New Roman" w:eastAsia="MS Mincho" w:hAnsi="Times New Roman" w:cs="Times New Roman"/>
          <w:b/>
          <w:sz w:val="28"/>
          <w:szCs w:val="24"/>
          <w:lang w:eastAsia="ja-JP"/>
        </w:rPr>
        <w:t>И РАСПРЕДЕЛЕНИЯ ФОНДА ОПЛАТЫ ТРУДА</w:t>
      </w:r>
    </w:p>
    <w:p w:rsidR="0009020C" w:rsidRPr="0009020C" w:rsidRDefault="0009020C" w:rsidP="0009020C">
      <w:pPr>
        <w:widowControl w:val="0"/>
        <w:autoSpaceDE w:val="0"/>
        <w:autoSpaceDN w:val="0"/>
        <w:adjustRightInd w:val="0"/>
        <w:spacing w:after="0" w:line="240" w:lineRule="auto"/>
        <w:jc w:val="center"/>
        <w:outlineLvl w:val="1"/>
        <w:rPr>
          <w:rFonts w:ascii="Times New Roman" w:eastAsia="MS Mincho" w:hAnsi="Times New Roman" w:cs="Times New Roman"/>
          <w:sz w:val="28"/>
          <w:szCs w:val="28"/>
          <w:lang w:eastAsia="ja-JP"/>
        </w:rPr>
      </w:pP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2.1. Фонд оплаты труда работников Учреждения определяется Учреждением самостоятельно, исходя из финансового обеспечения выполнения муниципального задания, при условии обеспечения в полном объёме текущих расходов на выполнение муниципального задания, а также объёма средств, полученных от предпринимательской и иной приносящей доход деятельности при условии обеспечения в полном объёме текущих расходов на выполнение задания по предоставлению муниципальных услуг (основных функций):</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lang w:eastAsia="ja-JP"/>
        </w:rPr>
      </w:pPr>
      <w:proofErr w:type="spellStart"/>
      <w:r w:rsidRPr="0009020C">
        <w:rPr>
          <w:rFonts w:ascii="Times New Roman" w:eastAsia="MS Mincho" w:hAnsi="Times New Roman" w:cs="Times New Roman"/>
          <w:bCs/>
          <w:color w:val="000000"/>
          <w:spacing w:val="4"/>
          <w:sz w:val="28"/>
          <w:szCs w:val="28"/>
          <w:lang w:eastAsia="ja-JP"/>
        </w:rPr>
        <w:t>ФОТ</w:t>
      </w:r>
      <w:r w:rsidRPr="0009020C">
        <w:rPr>
          <w:rFonts w:ascii="Times New Roman" w:eastAsia="MS Mincho" w:hAnsi="Times New Roman" w:cs="Times New Roman"/>
          <w:bCs/>
          <w:color w:val="000000"/>
          <w:spacing w:val="4"/>
          <w:sz w:val="28"/>
          <w:szCs w:val="28"/>
          <w:vertAlign w:val="subscript"/>
          <w:lang w:eastAsia="ja-JP"/>
        </w:rPr>
        <w:t>учр</w:t>
      </w:r>
      <w:r w:rsidRPr="0009020C">
        <w:rPr>
          <w:rFonts w:ascii="Times New Roman" w:eastAsia="MS Mincho" w:hAnsi="Times New Roman" w:cs="Times New Roman"/>
          <w:bCs/>
          <w:color w:val="000000"/>
          <w:spacing w:val="4"/>
          <w:sz w:val="28"/>
          <w:szCs w:val="28"/>
          <w:lang w:eastAsia="ja-JP"/>
        </w:rPr>
        <w:t>.=ФОТ</w:t>
      </w:r>
      <w:r w:rsidRPr="0009020C">
        <w:rPr>
          <w:rFonts w:ascii="Times New Roman" w:eastAsia="MS Mincho" w:hAnsi="Times New Roman" w:cs="Times New Roman"/>
          <w:bCs/>
          <w:color w:val="000000"/>
          <w:spacing w:val="4"/>
          <w:sz w:val="28"/>
          <w:szCs w:val="28"/>
          <w:vertAlign w:val="subscript"/>
          <w:lang w:eastAsia="ja-JP"/>
        </w:rPr>
        <w:t>субс</w:t>
      </w:r>
      <w:r w:rsidRPr="0009020C">
        <w:rPr>
          <w:rFonts w:ascii="Times New Roman" w:eastAsia="MS Mincho" w:hAnsi="Times New Roman" w:cs="Times New Roman"/>
          <w:bCs/>
          <w:color w:val="000000"/>
          <w:spacing w:val="4"/>
          <w:sz w:val="28"/>
          <w:szCs w:val="28"/>
          <w:lang w:eastAsia="ja-JP"/>
        </w:rPr>
        <w:t>.+ФОТ</w:t>
      </w:r>
      <w:r w:rsidRPr="0009020C">
        <w:rPr>
          <w:rFonts w:ascii="Times New Roman" w:eastAsia="MS Mincho" w:hAnsi="Times New Roman" w:cs="Times New Roman"/>
          <w:bCs/>
          <w:color w:val="000000"/>
          <w:spacing w:val="4"/>
          <w:sz w:val="28"/>
          <w:szCs w:val="28"/>
          <w:vertAlign w:val="subscript"/>
          <w:lang w:eastAsia="ja-JP"/>
        </w:rPr>
        <w:t>плат.усл</w:t>
      </w:r>
      <w:proofErr w:type="spellEnd"/>
      <w:r w:rsidRPr="0009020C">
        <w:rPr>
          <w:rFonts w:ascii="Times New Roman" w:eastAsia="MS Mincho" w:hAnsi="Times New Roman" w:cs="Times New Roman"/>
          <w:bCs/>
          <w:color w:val="000000"/>
          <w:spacing w:val="4"/>
          <w:sz w:val="28"/>
          <w:szCs w:val="28"/>
          <w:vertAlign w:val="subscript"/>
          <w:lang w:eastAsia="ja-JP"/>
        </w:rPr>
        <w:t xml:space="preserve">., </w:t>
      </w:r>
      <w:r w:rsidRPr="0009020C">
        <w:rPr>
          <w:rFonts w:ascii="Times New Roman" w:eastAsia="MS Mincho" w:hAnsi="Times New Roman" w:cs="Times New Roman"/>
          <w:bCs/>
          <w:color w:val="000000"/>
          <w:spacing w:val="4"/>
          <w:sz w:val="28"/>
          <w:szCs w:val="28"/>
          <w:lang w:eastAsia="ja-JP"/>
        </w:rPr>
        <w:t>где</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lang w:eastAsia="ja-JP"/>
        </w:rPr>
      </w:pPr>
      <w:proofErr w:type="spellStart"/>
      <w:r w:rsidRPr="0009020C">
        <w:rPr>
          <w:rFonts w:ascii="Times New Roman" w:eastAsia="MS Mincho" w:hAnsi="Times New Roman" w:cs="Times New Roman"/>
          <w:bCs/>
          <w:color w:val="000000"/>
          <w:spacing w:val="4"/>
          <w:sz w:val="28"/>
          <w:szCs w:val="28"/>
          <w:lang w:eastAsia="ja-JP"/>
        </w:rPr>
        <w:t>ФОТ</w:t>
      </w:r>
      <w:r w:rsidRPr="0009020C">
        <w:rPr>
          <w:rFonts w:ascii="Times New Roman" w:eastAsia="MS Mincho" w:hAnsi="Times New Roman" w:cs="Times New Roman"/>
          <w:bCs/>
          <w:color w:val="000000"/>
          <w:spacing w:val="4"/>
          <w:sz w:val="28"/>
          <w:szCs w:val="28"/>
          <w:vertAlign w:val="subscript"/>
          <w:lang w:eastAsia="ja-JP"/>
        </w:rPr>
        <w:t>учр</w:t>
      </w:r>
      <w:proofErr w:type="spellEnd"/>
      <w:r w:rsidRPr="0009020C">
        <w:rPr>
          <w:rFonts w:ascii="Times New Roman" w:eastAsia="MS Mincho" w:hAnsi="Times New Roman" w:cs="Times New Roman"/>
          <w:bCs/>
          <w:color w:val="000000"/>
          <w:spacing w:val="4"/>
          <w:sz w:val="28"/>
          <w:szCs w:val="28"/>
          <w:lang w:eastAsia="ja-JP"/>
        </w:rPr>
        <w:t>.– фонд оплаты труда Учреждения;</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lang w:eastAsia="ja-JP"/>
        </w:rPr>
      </w:pPr>
      <w:proofErr w:type="spellStart"/>
      <w:r w:rsidRPr="0009020C">
        <w:rPr>
          <w:rFonts w:ascii="Times New Roman" w:eastAsia="MS Mincho" w:hAnsi="Times New Roman" w:cs="Times New Roman"/>
          <w:bCs/>
          <w:color w:val="000000"/>
          <w:spacing w:val="4"/>
          <w:sz w:val="28"/>
          <w:szCs w:val="28"/>
          <w:lang w:eastAsia="ja-JP"/>
        </w:rPr>
        <w:lastRenderedPageBreak/>
        <w:t>ФОТ</w:t>
      </w:r>
      <w:r w:rsidRPr="0009020C">
        <w:rPr>
          <w:rFonts w:ascii="Times New Roman" w:eastAsia="MS Mincho" w:hAnsi="Times New Roman" w:cs="Times New Roman"/>
          <w:bCs/>
          <w:color w:val="000000"/>
          <w:spacing w:val="4"/>
          <w:sz w:val="28"/>
          <w:szCs w:val="28"/>
          <w:vertAlign w:val="subscript"/>
          <w:lang w:eastAsia="ja-JP"/>
        </w:rPr>
        <w:t>субс</w:t>
      </w:r>
      <w:proofErr w:type="spellEnd"/>
      <w:r w:rsidRPr="0009020C">
        <w:rPr>
          <w:rFonts w:ascii="Times New Roman" w:eastAsia="MS Mincho" w:hAnsi="Times New Roman" w:cs="Times New Roman"/>
          <w:bCs/>
          <w:color w:val="000000"/>
          <w:spacing w:val="4"/>
          <w:sz w:val="28"/>
          <w:szCs w:val="28"/>
          <w:lang w:eastAsia="ja-JP"/>
        </w:rPr>
        <w:t>. – фонд оплаты труда, сформированный за счёт субсидии на выполнение муниципального задания на оказание муниципальных услуг (выполнение работ);</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lang w:eastAsia="ja-JP"/>
        </w:rPr>
      </w:pPr>
      <w:proofErr w:type="spellStart"/>
      <w:r w:rsidRPr="0009020C">
        <w:rPr>
          <w:rFonts w:ascii="Times New Roman" w:eastAsia="MS Mincho" w:hAnsi="Times New Roman" w:cs="Times New Roman"/>
          <w:bCs/>
          <w:color w:val="000000"/>
          <w:spacing w:val="4"/>
          <w:sz w:val="28"/>
          <w:szCs w:val="28"/>
          <w:lang w:eastAsia="ja-JP"/>
        </w:rPr>
        <w:t>ФОТ</w:t>
      </w:r>
      <w:r w:rsidRPr="0009020C">
        <w:rPr>
          <w:rFonts w:ascii="Times New Roman" w:eastAsia="MS Mincho" w:hAnsi="Times New Roman" w:cs="Times New Roman"/>
          <w:bCs/>
          <w:color w:val="000000"/>
          <w:spacing w:val="4"/>
          <w:sz w:val="28"/>
          <w:szCs w:val="28"/>
          <w:vertAlign w:val="subscript"/>
          <w:lang w:eastAsia="ja-JP"/>
        </w:rPr>
        <w:t>плат.усл</w:t>
      </w:r>
      <w:proofErr w:type="spellEnd"/>
      <w:r w:rsidRPr="0009020C">
        <w:rPr>
          <w:rFonts w:ascii="Times New Roman" w:eastAsia="MS Mincho" w:hAnsi="Times New Roman" w:cs="Times New Roman"/>
          <w:bCs/>
          <w:color w:val="000000"/>
          <w:spacing w:val="4"/>
          <w:sz w:val="28"/>
          <w:szCs w:val="28"/>
          <w:vertAlign w:val="subscript"/>
          <w:lang w:eastAsia="ja-JP"/>
        </w:rPr>
        <w:t xml:space="preserve">. </w:t>
      </w:r>
      <w:r w:rsidRPr="0009020C">
        <w:rPr>
          <w:rFonts w:ascii="Times New Roman" w:eastAsia="MS Mincho" w:hAnsi="Times New Roman" w:cs="Times New Roman"/>
          <w:bCs/>
          <w:color w:val="000000"/>
          <w:spacing w:val="4"/>
          <w:sz w:val="28"/>
          <w:szCs w:val="28"/>
          <w:lang w:eastAsia="ja-JP"/>
        </w:rPr>
        <w:t>– фонд оплаты труда, сформированный за счёт средств от внебюджетной деятельности.</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2.2. Фонд оплаты труда Учреждения включает в себя фонд оплаты труда руководителя и работников учреждения:</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vertAlign w:val="subscript"/>
          <w:lang w:eastAsia="ja-JP"/>
        </w:rPr>
      </w:pPr>
      <w:proofErr w:type="spellStart"/>
      <w:r w:rsidRPr="0009020C">
        <w:rPr>
          <w:rFonts w:ascii="Times New Roman" w:eastAsia="MS Mincho" w:hAnsi="Times New Roman" w:cs="Times New Roman"/>
          <w:bCs/>
          <w:color w:val="000000"/>
          <w:spacing w:val="4"/>
          <w:sz w:val="28"/>
          <w:szCs w:val="28"/>
          <w:lang w:eastAsia="ja-JP"/>
        </w:rPr>
        <w:t>ФОТ</w:t>
      </w:r>
      <w:r w:rsidRPr="0009020C">
        <w:rPr>
          <w:rFonts w:ascii="Times New Roman" w:eastAsia="MS Mincho" w:hAnsi="Times New Roman" w:cs="Times New Roman"/>
          <w:bCs/>
          <w:color w:val="000000"/>
          <w:spacing w:val="4"/>
          <w:sz w:val="28"/>
          <w:szCs w:val="28"/>
          <w:vertAlign w:val="subscript"/>
          <w:lang w:eastAsia="ja-JP"/>
        </w:rPr>
        <w:t>учр.</w:t>
      </w:r>
      <w:r w:rsidRPr="0009020C">
        <w:rPr>
          <w:rFonts w:ascii="Times New Roman" w:eastAsia="MS Mincho" w:hAnsi="Times New Roman" w:cs="Times New Roman"/>
          <w:bCs/>
          <w:color w:val="000000"/>
          <w:spacing w:val="4"/>
          <w:sz w:val="28"/>
          <w:szCs w:val="28"/>
          <w:lang w:eastAsia="ja-JP"/>
        </w:rPr>
        <w:t>=</w:t>
      </w:r>
      <w:proofErr w:type="spellEnd"/>
      <w:r w:rsidRPr="0009020C">
        <w:rPr>
          <w:rFonts w:ascii="Times New Roman" w:eastAsia="MS Mincho" w:hAnsi="Times New Roman" w:cs="Times New Roman"/>
          <w:bCs/>
          <w:color w:val="000000"/>
          <w:spacing w:val="4"/>
          <w:sz w:val="28"/>
          <w:szCs w:val="28"/>
          <w:lang w:eastAsia="ja-JP"/>
        </w:rPr>
        <w:t xml:space="preserve"> </w:t>
      </w:r>
      <w:proofErr w:type="spellStart"/>
      <w:r w:rsidRPr="0009020C">
        <w:rPr>
          <w:rFonts w:ascii="Times New Roman" w:eastAsia="MS Mincho" w:hAnsi="Times New Roman" w:cs="Times New Roman"/>
          <w:bCs/>
          <w:color w:val="000000"/>
          <w:spacing w:val="4"/>
          <w:sz w:val="28"/>
          <w:szCs w:val="28"/>
          <w:lang w:eastAsia="ja-JP"/>
        </w:rPr>
        <w:t>ФОТ</w:t>
      </w:r>
      <w:r w:rsidRPr="0009020C">
        <w:rPr>
          <w:rFonts w:ascii="Times New Roman" w:eastAsia="MS Mincho" w:hAnsi="Times New Roman" w:cs="Times New Roman"/>
          <w:bCs/>
          <w:color w:val="000000"/>
          <w:spacing w:val="4"/>
          <w:sz w:val="28"/>
          <w:szCs w:val="28"/>
          <w:vertAlign w:val="subscript"/>
          <w:lang w:eastAsia="ja-JP"/>
        </w:rPr>
        <w:t>раб</w:t>
      </w:r>
      <w:proofErr w:type="spellEnd"/>
      <w:r w:rsidRPr="0009020C">
        <w:rPr>
          <w:rFonts w:ascii="Times New Roman" w:eastAsia="MS Mincho" w:hAnsi="Times New Roman" w:cs="Times New Roman"/>
          <w:bCs/>
          <w:color w:val="000000"/>
          <w:spacing w:val="4"/>
          <w:sz w:val="28"/>
          <w:szCs w:val="28"/>
          <w:vertAlign w:val="subscript"/>
          <w:lang w:eastAsia="ja-JP"/>
        </w:rPr>
        <w:t xml:space="preserve">. </w:t>
      </w:r>
      <w:proofErr w:type="spellStart"/>
      <w:r w:rsidRPr="0009020C">
        <w:rPr>
          <w:rFonts w:ascii="Times New Roman" w:eastAsia="MS Mincho" w:hAnsi="Times New Roman" w:cs="Times New Roman"/>
          <w:bCs/>
          <w:color w:val="000000"/>
          <w:spacing w:val="4"/>
          <w:sz w:val="28"/>
          <w:szCs w:val="28"/>
          <w:vertAlign w:val="subscript"/>
          <w:lang w:eastAsia="ja-JP"/>
        </w:rPr>
        <w:t>учр</w:t>
      </w:r>
      <w:r w:rsidRPr="0009020C">
        <w:rPr>
          <w:rFonts w:ascii="Times New Roman" w:eastAsia="MS Mincho" w:hAnsi="Times New Roman" w:cs="Times New Roman"/>
          <w:bCs/>
          <w:color w:val="000000"/>
          <w:spacing w:val="4"/>
          <w:sz w:val="28"/>
          <w:szCs w:val="28"/>
          <w:lang w:eastAsia="ja-JP"/>
        </w:rPr>
        <w:t>.+ФОТ</w:t>
      </w:r>
      <w:r w:rsidRPr="0009020C">
        <w:rPr>
          <w:rFonts w:ascii="Times New Roman" w:eastAsia="MS Mincho" w:hAnsi="Times New Roman" w:cs="Times New Roman"/>
          <w:bCs/>
          <w:color w:val="000000"/>
          <w:spacing w:val="4"/>
          <w:sz w:val="28"/>
          <w:szCs w:val="28"/>
          <w:vertAlign w:val="subscript"/>
          <w:lang w:eastAsia="ja-JP"/>
        </w:rPr>
        <w:t>рук</w:t>
      </w:r>
      <w:proofErr w:type="spellEnd"/>
      <w:r w:rsidRPr="0009020C">
        <w:rPr>
          <w:rFonts w:ascii="Times New Roman" w:eastAsia="MS Mincho" w:hAnsi="Times New Roman" w:cs="Times New Roman"/>
          <w:bCs/>
          <w:color w:val="000000"/>
          <w:spacing w:val="4"/>
          <w:sz w:val="28"/>
          <w:szCs w:val="28"/>
          <w:vertAlign w:val="subscript"/>
          <w:lang w:eastAsia="ja-JP"/>
        </w:rPr>
        <w:t xml:space="preserve">. </w:t>
      </w:r>
      <w:proofErr w:type="spellStart"/>
      <w:r w:rsidRPr="0009020C">
        <w:rPr>
          <w:rFonts w:ascii="Times New Roman" w:eastAsia="MS Mincho" w:hAnsi="Times New Roman" w:cs="Times New Roman"/>
          <w:bCs/>
          <w:color w:val="000000"/>
          <w:spacing w:val="4"/>
          <w:sz w:val="28"/>
          <w:szCs w:val="28"/>
          <w:vertAlign w:val="subscript"/>
          <w:lang w:eastAsia="ja-JP"/>
        </w:rPr>
        <w:t>учр</w:t>
      </w:r>
      <w:proofErr w:type="spellEnd"/>
      <w:r w:rsidRPr="0009020C">
        <w:rPr>
          <w:rFonts w:ascii="Times New Roman" w:eastAsia="MS Mincho" w:hAnsi="Times New Roman" w:cs="Times New Roman"/>
          <w:bCs/>
          <w:color w:val="000000"/>
          <w:spacing w:val="4"/>
          <w:sz w:val="28"/>
          <w:szCs w:val="28"/>
          <w:vertAlign w:val="subscript"/>
          <w:lang w:eastAsia="ja-JP"/>
        </w:rPr>
        <w:t xml:space="preserve">., </w:t>
      </w:r>
      <w:r w:rsidRPr="0009020C">
        <w:rPr>
          <w:rFonts w:ascii="Times New Roman" w:eastAsia="MS Mincho" w:hAnsi="Times New Roman" w:cs="Times New Roman"/>
          <w:bCs/>
          <w:color w:val="000000"/>
          <w:spacing w:val="4"/>
          <w:sz w:val="28"/>
          <w:szCs w:val="28"/>
          <w:lang w:eastAsia="ja-JP"/>
        </w:rPr>
        <w:t>где</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lang w:eastAsia="ja-JP"/>
        </w:rPr>
      </w:pPr>
      <w:proofErr w:type="spellStart"/>
      <w:r w:rsidRPr="0009020C">
        <w:rPr>
          <w:rFonts w:ascii="Times New Roman" w:eastAsia="MS Mincho" w:hAnsi="Times New Roman" w:cs="Times New Roman"/>
          <w:bCs/>
          <w:color w:val="000000"/>
          <w:spacing w:val="4"/>
          <w:sz w:val="28"/>
          <w:szCs w:val="28"/>
          <w:lang w:eastAsia="ja-JP"/>
        </w:rPr>
        <w:t>ФОТ</w:t>
      </w:r>
      <w:r w:rsidRPr="0009020C">
        <w:rPr>
          <w:rFonts w:ascii="Times New Roman" w:eastAsia="MS Mincho" w:hAnsi="Times New Roman" w:cs="Times New Roman"/>
          <w:bCs/>
          <w:color w:val="000000"/>
          <w:spacing w:val="4"/>
          <w:sz w:val="28"/>
          <w:szCs w:val="28"/>
          <w:vertAlign w:val="subscript"/>
          <w:lang w:eastAsia="ja-JP"/>
        </w:rPr>
        <w:t>раб</w:t>
      </w:r>
      <w:proofErr w:type="spellEnd"/>
      <w:r w:rsidRPr="0009020C">
        <w:rPr>
          <w:rFonts w:ascii="Times New Roman" w:eastAsia="MS Mincho" w:hAnsi="Times New Roman" w:cs="Times New Roman"/>
          <w:bCs/>
          <w:color w:val="000000"/>
          <w:spacing w:val="4"/>
          <w:sz w:val="28"/>
          <w:szCs w:val="28"/>
          <w:vertAlign w:val="subscript"/>
          <w:lang w:eastAsia="ja-JP"/>
        </w:rPr>
        <w:t xml:space="preserve">. </w:t>
      </w:r>
      <w:proofErr w:type="spellStart"/>
      <w:r w:rsidRPr="0009020C">
        <w:rPr>
          <w:rFonts w:ascii="Times New Roman" w:eastAsia="MS Mincho" w:hAnsi="Times New Roman" w:cs="Times New Roman"/>
          <w:bCs/>
          <w:color w:val="000000"/>
          <w:spacing w:val="4"/>
          <w:sz w:val="28"/>
          <w:szCs w:val="28"/>
          <w:vertAlign w:val="subscript"/>
          <w:lang w:eastAsia="ja-JP"/>
        </w:rPr>
        <w:t>учр</w:t>
      </w:r>
      <w:proofErr w:type="spellEnd"/>
      <w:r w:rsidRPr="0009020C">
        <w:rPr>
          <w:rFonts w:ascii="Times New Roman" w:eastAsia="MS Mincho" w:hAnsi="Times New Roman" w:cs="Times New Roman"/>
          <w:bCs/>
          <w:color w:val="000000"/>
          <w:spacing w:val="4"/>
          <w:sz w:val="28"/>
          <w:szCs w:val="28"/>
          <w:vertAlign w:val="subscript"/>
          <w:lang w:eastAsia="ja-JP"/>
        </w:rPr>
        <w:t xml:space="preserve"> – </w:t>
      </w:r>
      <w:r w:rsidRPr="0009020C">
        <w:rPr>
          <w:rFonts w:ascii="Times New Roman" w:eastAsia="MS Mincho" w:hAnsi="Times New Roman" w:cs="Times New Roman"/>
          <w:bCs/>
          <w:color w:val="000000"/>
          <w:spacing w:val="4"/>
          <w:sz w:val="28"/>
          <w:szCs w:val="28"/>
          <w:lang w:eastAsia="ja-JP"/>
        </w:rPr>
        <w:t>фонд оплаты труда</w:t>
      </w:r>
      <w:r w:rsidRPr="0009020C">
        <w:rPr>
          <w:rFonts w:ascii="Times New Roman" w:eastAsia="MS Mincho" w:hAnsi="Times New Roman" w:cs="Times New Roman"/>
          <w:bCs/>
          <w:color w:val="000000"/>
          <w:spacing w:val="4"/>
          <w:sz w:val="28"/>
          <w:szCs w:val="28"/>
          <w:vertAlign w:val="subscript"/>
          <w:lang w:eastAsia="ja-JP"/>
        </w:rPr>
        <w:t xml:space="preserve"> </w:t>
      </w:r>
      <w:r w:rsidRPr="0009020C">
        <w:rPr>
          <w:rFonts w:ascii="Times New Roman" w:eastAsia="MS Mincho" w:hAnsi="Times New Roman" w:cs="Times New Roman"/>
          <w:bCs/>
          <w:color w:val="000000"/>
          <w:spacing w:val="4"/>
          <w:sz w:val="28"/>
          <w:szCs w:val="28"/>
          <w:lang w:eastAsia="ja-JP"/>
        </w:rPr>
        <w:t>работников Учреждения (за исключением руководителя),</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lang w:eastAsia="ja-JP"/>
        </w:rPr>
      </w:pPr>
      <w:proofErr w:type="spellStart"/>
      <w:r w:rsidRPr="0009020C">
        <w:rPr>
          <w:rFonts w:ascii="Times New Roman" w:eastAsia="MS Mincho" w:hAnsi="Times New Roman" w:cs="Times New Roman"/>
          <w:bCs/>
          <w:color w:val="000000"/>
          <w:spacing w:val="4"/>
          <w:sz w:val="28"/>
          <w:szCs w:val="28"/>
          <w:lang w:eastAsia="ja-JP"/>
        </w:rPr>
        <w:t>ФОТ</w:t>
      </w:r>
      <w:r w:rsidRPr="0009020C">
        <w:rPr>
          <w:rFonts w:ascii="Times New Roman" w:eastAsia="MS Mincho" w:hAnsi="Times New Roman" w:cs="Times New Roman"/>
          <w:bCs/>
          <w:color w:val="000000"/>
          <w:spacing w:val="4"/>
          <w:sz w:val="28"/>
          <w:szCs w:val="28"/>
          <w:vertAlign w:val="subscript"/>
          <w:lang w:eastAsia="ja-JP"/>
        </w:rPr>
        <w:t>рук</w:t>
      </w:r>
      <w:proofErr w:type="spellEnd"/>
      <w:r w:rsidRPr="0009020C">
        <w:rPr>
          <w:rFonts w:ascii="Times New Roman" w:eastAsia="MS Mincho" w:hAnsi="Times New Roman" w:cs="Times New Roman"/>
          <w:bCs/>
          <w:color w:val="000000"/>
          <w:spacing w:val="4"/>
          <w:sz w:val="28"/>
          <w:szCs w:val="28"/>
          <w:vertAlign w:val="subscript"/>
          <w:lang w:eastAsia="ja-JP"/>
        </w:rPr>
        <w:t xml:space="preserve">. </w:t>
      </w:r>
      <w:proofErr w:type="spellStart"/>
      <w:r w:rsidRPr="0009020C">
        <w:rPr>
          <w:rFonts w:ascii="Times New Roman" w:eastAsia="MS Mincho" w:hAnsi="Times New Roman" w:cs="Times New Roman"/>
          <w:bCs/>
          <w:color w:val="000000"/>
          <w:spacing w:val="4"/>
          <w:sz w:val="28"/>
          <w:szCs w:val="28"/>
          <w:vertAlign w:val="subscript"/>
          <w:lang w:eastAsia="ja-JP"/>
        </w:rPr>
        <w:t>учр</w:t>
      </w:r>
      <w:proofErr w:type="spellEnd"/>
      <w:r w:rsidRPr="0009020C">
        <w:rPr>
          <w:rFonts w:ascii="Times New Roman" w:eastAsia="MS Mincho" w:hAnsi="Times New Roman" w:cs="Times New Roman"/>
          <w:bCs/>
          <w:color w:val="000000"/>
          <w:spacing w:val="4"/>
          <w:sz w:val="28"/>
          <w:szCs w:val="28"/>
          <w:vertAlign w:val="subscript"/>
          <w:lang w:eastAsia="ja-JP"/>
        </w:rPr>
        <w:t xml:space="preserve">., </w:t>
      </w:r>
      <w:r w:rsidRPr="0009020C">
        <w:rPr>
          <w:rFonts w:ascii="Times New Roman" w:eastAsia="MS Mincho" w:hAnsi="Times New Roman" w:cs="Times New Roman"/>
          <w:bCs/>
          <w:color w:val="000000"/>
          <w:spacing w:val="4"/>
          <w:sz w:val="28"/>
          <w:szCs w:val="28"/>
          <w:lang w:eastAsia="ja-JP"/>
        </w:rPr>
        <w:t>- фонд оплаты труда руководителя Учреждения.</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2.3. Фонд оплаты труда руководителя учреждения определяется исходя из условий трудового договора руководителя Учреждения. Максимальный размер фонда оплаты труда руководителя определяется по формуле:</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lang w:eastAsia="ja-JP"/>
        </w:rPr>
      </w:pPr>
      <w:proofErr w:type="spellStart"/>
      <w:r w:rsidRPr="0009020C">
        <w:rPr>
          <w:rFonts w:ascii="Times New Roman" w:eastAsia="MS Mincho" w:hAnsi="Times New Roman" w:cs="Times New Roman"/>
          <w:bCs/>
          <w:color w:val="000000"/>
          <w:spacing w:val="4"/>
          <w:sz w:val="28"/>
          <w:szCs w:val="28"/>
          <w:lang w:eastAsia="ja-JP"/>
        </w:rPr>
        <w:t>мах.ФОТ</w:t>
      </w:r>
      <w:r w:rsidRPr="0009020C">
        <w:rPr>
          <w:rFonts w:ascii="Times New Roman" w:eastAsia="MS Mincho" w:hAnsi="Times New Roman" w:cs="Times New Roman"/>
          <w:bCs/>
          <w:color w:val="000000"/>
          <w:spacing w:val="4"/>
          <w:sz w:val="28"/>
          <w:szCs w:val="28"/>
          <w:vertAlign w:val="subscript"/>
          <w:lang w:eastAsia="ja-JP"/>
        </w:rPr>
        <w:t>рук</w:t>
      </w:r>
      <w:proofErr w:type="spellEnd"/>
      <w:r w:rsidRPr="0009020C">
        <w:rPr>
          <w:rFonts w:ascii="Times New Roman" w:eastAsia="MS Mincho" w:hAnsi="Times New Roman" w:cs="Times New Roman"/>
          <w:bCs/>
          <w:color w:val="000000"/>
          <w:spacing w:val="4"/>
          <w:sz w:val="28"/>
          <w:szCs w:val="28"/>
          <w:vertAlign w:val="subscript"/>
          <w:lang w:eastAsia="ja-JP"/>
        </w:rPr>
        <w:t xml:space="preserve">. </w:t>
      </w:r>
      <w:proofErr w:type="spellStart"/>
      <w:r w:rsidRPr="0009020C">
        <w:rPr>
          <w:rFonts w:ascii="Times New Roman" w:eastAsia="MS Mincho" w:hAnsi="Times New Roman" w:cs="Times New Roman"/>
          <w:bCs/>
          <w:color w:val="000000"/>
          <w:spacing w:val="4"/>
          <w:sz w:val="28"/>
          <w:szCs w:val="28"/>
          <w:vertAlign w:val="subscript"/>
          <w:lang w:eastAsia="ja-JP"/>
        </w:rPr>
        <w:t>учр</w:t>
      </w:r>
      <w:proofErr w:type="spellEnd"/>
      <w:r w:rsidRPr="0009020C">
        <w:rPr>
          <w:rFonts w:ascii="Times New Roman" w:eastAsia="MS Mincho" w:hAnsi="Times New Roman" w:cs="Times New Roman"/>
          <w:bCs/>
          <w:color w:val="000000"/>
          <w:spacing w:val="4"/>
          <w:sz w:val="28"/>
          <w:szCs w:val="28"/>
          <w:lang w:eastAsia="ja-JP"/>
        </w:rPr>
        <w:t xml:space="preserve">  = </w:t>
      </w:r>
      <w:proofErr w:type="spellStart"/>
      <w:r w:rsidRPr="0009020C">
        <w:rPr>
          <w:rFonts w:ascii="Times New Roman" w:eastAsia="MS Mincho" w:hAnsi="Times New Roman" w:cs="Times New Roman"/>
          <w:bCs/>
          <w:color w:val="000000"/>
          <w:spacing w:val="4"/>
          <w:sz w:val="28"/>
          <w:szCs w:val="28"/>
          <w:lang w:eastAsia="ja-JP"/>
        </w:rPr>
        <w:t>ФОТ</w:t>
      </w:r>
      <w:r w:rsidRPr="0009020C">
        <w:rPr>
          <w:rFonts w:ascii="Times New Roman" w:eastAsia="MS Mincho" w:hAnsi="Times New Roman" w:cs="Times New Roman"/>
          <w:bCs/>
          <w:color w:val="000000"/>
          <w:spacing w:val="4"/>
          <w:sz w:val="28"/>
          <w:szCs w:val="28"/>
          <w:vertAlign w:val="subscript"/>
          <w:lang w:eastAsia="ja-JP"/>
        </w:rPr>
        <w:t>учр</w:t>
      </w:r>
      <w:proofErr w:type="spellEnd"/>
      <w:r w:rsidRPr="0009020C">
        <w:rPr>
          <w:rFonts w:ascii="Times New Roman" w:eastAsia="MS Mincho" w:hAnsi="Times New Roman" w:cs="Times New Roman"/>
          <w:bCs/>
          <w:color w:val="000000"/>
          <w:spacing w:val="4"/>
          <w:sz w:val="28"/>
          <w:szCs w:val="28"/>
          <w:lang w:eastAsia="ja-JP"/>
        </w:rPr>
        <w:t>/(</w:t>
      </w:r>
      <w:r w:rsidRPr="0009020C">
        <w:rPr>
          <w:rFonts w:ascii="Times New Roman" w:eastAsia="MS Mincho" w:hAnsi="Times New Roman" w:cs="Times New Roman"/>
          <w:bCs/>
          <w:color w:val="000000"/>
          <w:spacing w:val="4"/>
          <w:sz w:val="28"/>
          <w:szCs w:val="28"/>
          <w:lang w:val="en-US" w:eastAsia="ja-JP"/>
        </w:rPr>
        <w:t>N</w:t>
      </w:r>
      <w:r w:rsidRPr="0009020C">
        <w:rPr>
          <w:rFonts w:ascii="Times New Roman" w:eastAsia="MS Mincho" w:hAnsi="Times New Roman" w:cs="Times New Roman"/>
          <w:bCs/>
          <w:color w:val="000000"/>
          <w:spacing w:val="4"/>
          <w:sz w:val="28"/>
          <w:szCs w:val="28"/>
          <w:vertAlign w:val="subscript"/>
          <w:lang w:eastAsia="ja-JP"/>
        </w:rPr>
        <w:t>раб.</w:t>
      </w:r>
      <w:r w:rsidRPr="0009020C">
        <w:rPr>
          <w:rFonts w:ascii="Times New Roman" w:eastAsia="MS Mincho" w:hAnsi="Times New Roman" w:cs="Times New Roman"/>
          <w:bCs/>
          <w:color w:val="000000"/>
          <w:spacing w:val="4"/>
          <w:sz w:val="28"/>
          <w:szCs w:val="28"/>
          <w:lang w:eastAsia="ja-JP"/>
        </w:rPr>
        <w:t xml:space="preserve">+3)*3, где </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val="en-US" w:eastAsia="ja-JP"/>
        </w:rPr>
        <w:t>N</w:t>
      </w:r>
      <w:r w:rsidRPr="0009020C">
        <w:rPr>
          <w:rFonts w:ascii="Times New Roman" w:eastAsia="MS Mincho" w:hAnsi="Times New Roman" w:cs="Times New Roman"/>
          <w:bCs/>
          <w:color w:val="000000"/>
          <w:spacing w:val="4"/>
          <w:sz w:val="28"/>
          <w:szCs w:val="28"/>
          <w:vertAlign w:val="subscript"/>
          <w:lang w:eastAsia="ja-JP"/>
        </w:rPr>
        <w:t xml:space="preserve">раб. – </w:t>
      </w:r>
      <w:r w:rsidRPr="0009020C">
        <w:rPr>
          <w:rFonts w:ascii="Times New Roman" w:eastAsia="MS Mincho" w:hAnsi="Times New Roman" w:cs="Times New Roman"/>
          <w:bCs/>
          <w:color w:val="000000"/>
          <w:spacing w:val="4"/>
          <w:sz w:val="28"/>
          <w:szCs w:val="28"/>
          <w:lang w:eastAsia="ja-JP"/>
        </w:rPr>
        <w:t>среднесписочная численность</w:t>
      </w:r>
      <w:r w:rsidRPr="0009020C">
        <w:rPr>
          <w:rFonts w:ascii="Times New Roman" w:eastAsia="MS Mincho" w:hAnsi="Times New Roman" w:cs="Times New Roman"/>
          <w:bCs/>
          <w:color w:val="000000"/>
          <w:spacing w:val="4"/>
          <w:sz w:val="28"/>
          <w:szCs w:val="28"/>
          <w:vertAlign w:val="subscript"/>
          <w:lang w:eastAsia="ja-JP"/>
        </w:rPr>
        <w:t xml:space="preserve"> </w:t>
      </w:r>
      <w:r w:rsidRPr="0009020C">
        <w:rPr>
          <w:rFonts w:ascii="Times New Roman" w:eastAsia="MS Mincho" w:hAnsi="Times New Roman" w:cs="Times New Roman"/>
          <w:bCs/>
          <w:color w:val="000000"/>
          <w:spacing w:val="4"/>
          <w:sz w:val="28"/>
          <w:szCs w:val="28"/>
          <w:lang w:eastAsia="ja-JP"/>
        </w:rPr>
        <w:t>работников Учреждения без учёта его руководителя,</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3 – максимальный размер кратности средней заработной платы руководителя к средней заработной плате работников учреждения.</w:t>
      </w:r>
    </w:p>
    <w:p w:rsidR="0009020C" w:rsidRPr="0009020C" w:rsidRDefault="0009020C" w:rsidP="0009020C">
      <w:pPr>
        <w:widowControl w:val="0"/>
        <w:autoSpaceDE w:val="0"/>
        <w:autoSpaceDN w:val="0"/>
        <w:adjustRightInd w:val="0"/>
        <w:spacing w:after="0" w:line="240" w:lineRule="auto"/>
        <w:ind w:firstLine="567"/>
        <w:outlineLvl w:val="1"/>
        <w:rPr>
          <w:rFonts w:ascii="Times New Roman" w:eastAsia="MS Mincho" w:hAnsi="Times New Roman" w:cs="Times New Roman"/>
          <w:b/>
          <w:color w:val="FF0000"/>
          <w:sz w:val="28"/>
          <w:szCs w:val="28"/>
          <w:lang w:eastAsia="ja-JP"/>
        </w:rPr>
      </w:pPr>
    </w:p>
    <w:p w:rsidR="0009020C" w:rsidRPr="0009020C" w:rsidRDefault="0009020C" w:rsidP="0009020C">
      <w:pPr>
        <w:spacing w:after="0" w:line="240" w:lineRule="auto"/>
        <w:jc w:val="center"/>
        <w:rPr>
          <w:rFonts w:ascii="Times New Roman" w:eastAsia="MS Mincho" w:hAnsi="Times New Roman" w:cs="Times New Roman"/>
          <w:b/>
          <w:sz w:val="28"/>
          <w:szCs w:val="24"/>
          <w:lang w:eastAsia="ja-JP"/>
        </w:rPr>
      </w:pPr>
      <w:r w:rsidRPr="0009020C">
        <w:rPr>
          <w:rFonts w:ascii="Times New Roman" w:eastAsia="MS Mincho" w:hAnsi="Times New Roman" w:cs="Times New Roman"/>
          <w:b/>
          <w:sz w:val="28"/>
          <w:szCs w:val="24"/>
          <w:lang w:eastAsia="ja-JP"/>
        </w:rPr>
        <w:t>3. СИСТЕМА ОПЛАТЫ ТРУДА</w:t>
      </w:r>
    </w:p>
    <w:p w:rsidR="0009020C" w:rsidRPr="0009020C" w:rsidRDefault="0009020C" w:rsidP="0009020C">
      <w:pPr>
        <w:widowControl w:val="0"/>
        <w:autoSpaceDE w:val="0"/>
        <w:autoSpaceDN w:val="0"/>
        <w:adjustRightInd w:val="0"/>
        <w:spacing w:after="0" w:line="240" w:lineRule="auto"/>
        <w:jc w:val="center"/>
        <w:outlineLvl w:val="1"/>
        <w:rPr>
          <w:rFonts w:ascii="Times New Roman" w:eastAsia="MS Mincho" w:hAnsi="Times New Roman" w:cs="Times New Roman"/>
          <w:b/>
          <w:sz w:val="14"/>
          <w:szCs w:val="28"/>
          <w:lang w:eastAsia="ja-JP"/>
        </w:rPr>
      </w:pP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 3.1. Под системой оплаты труда в Положении  понимается способ исчисления размера заработной платы, подлежащего уплате Работникам за выполнение ими трудовых обязанностей. </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  3.2. В Учреждении устанавливается повременно-премиальная система оплаты труда.</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   3.3. Повременно-премиальная система оплаты труда предусматривает, что величина заработной платы Работника зависит от фактически отработанного времени, учёт которого ведётся в соответствии с табелем учёта рабочего времени.</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ab/>
        <w:t>3.4. Ежемесячная оплата труда Работников Учреждения состоит из постоянной и переменной частей.</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ja-JP"/>
        </w:rPr>
      </w:pPr>
      <w:r w:rsidRPr="0009020C">
        <w:rPr>
          <w:rFonts w:ascii="Times New Roman" w:eastAsia="MS Mincho" w:hAnsi="Times New Roman" w:cs="Times New Roman"/>
          <w:sz w:val="28"/>
          <w:szCs w:val="28"/>
          <w:lang w:eastAsia="ja-JP"/>
        </w:rPr>
        <w:tab/>
        <w:t xml:space="preserve">3.5. Постоянной частью оплаты труда является </w:t>
      </w:r>
      <w:r w:rsidRPr="0009020C">
        <w:rPr>
          <w:rFonts w:ascii="Times New Roman" w:eastAsia="MS Mincho" w:hAnsi="Times New Roman" w:cs="Times New Roman"/>
          <w:color w:val="000000"/>
          <w:sz w:val="28"/>
          <w:szCs w:val="28"/>
          <w:lang w:eastAsia="ja-JP"/>
        </w:rPr>
        <w:t>должностной оклад работника.</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ab/>
        <w:t>3.6. Переменной частью оплаты труда являются выплаты и  надбавки стимулирующего характера, а также надбавка за работу в условиях, отклоняющихся от нормальных.</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Cs w:val="28"/>
          <w:lang w:eastAsia="ja-JP"/>
        </w:rPr>
      </w:pPr>
    </w:p>
    <w:p w:rsidR="0009020C" w:rsidRPr="0009020C" w:rsidRDefault="0009020C" w:rsidP="0009020C">
      <w:pPr>
        <w:spacing w:after="0" w:line="240" w:lineRule="auto"/>
        <w:jc w:val="center"/>
        <w:rPr>
          <w:rFonts w:ascii="Times New Roman" w:eastAsia="MS Mincho" w:hAnsi="Times New Roman" w:cs="Times New Roman"/>
          <w:b/>
          <w:sz w:val="28"/>
          <w:szCs w:val="24"/>
          <w:lang w:eastAsia="ja-JP"/>
        </w:rPr>
      </w:pPr>
      <w:r w:rsidRPr="0009020C">
        <w:rPr>
          <w:rFonts w:ascii="Times New Roman" w:eastAsia="MS Mincho" w:hAnsi="Times New Roman" w:cs="Times New Roman"/>
          <w:b/>
          <w:sz w:val="28"/>
          <w:szCs w:val="24"/>
          <w:lang w:eastAsia="ja-JP"/>
        </w:rPr>
        <w:t>4. ФОРМИРОВАНИЕ ДОЛЖНОСТНЫХ ОКЛАДОВ</w:t>
      </w:r>
    </w:p>
    <w:p w:rsidR="0009020C" w:rsidRPr="0009020C" w:rsidRDefault="0009020C" w:rsidP="0009020C">
      <w:pPr>
        <w:widowControl w:val="0"/>
        <w:autoSpaceDE w:val="0"/>
        <w:autoSpaceDN w:val="0"/>
        <w:adjustRightInd w:val="0"/>
        <w:spacing w:after="0" w:line="240" w:lineRule="auto"/>
        <w:jc w:val="center"/>
        <w:outlineLvl w:val="1"/>
        <w:rPr>
          <w:rFonts w:ascii="Times New Roman" w:eastAsia="MS Mincho" w:hAnsi="Times New Roman" w:cs="Times New Roman"/>
          <w:b/>
          <w:sz w:val="20"/>
          <w:szCs w:val="28"/>
          <w:lang w:eastAsia="ja-JP"/>
        </w:rPr>
      </w:pP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4.1. Размеры должностных окладов устанавливаются на основе профессиональных квалификационных групп (квалификационных уровней профессиональных квалификационных групп, ПКГ), утвержденных </w:t>
      </w:r>
      <w:r w:rsidRPr="0009020C">
        <w:rPr>
          <w:rFonts w:ascii="Times New Roman" w:eastAsia="MS Mincho" w:hAnsi="Times New Roman" w:cs="Times New Roman"/>
          <w:sz w:val="28"/>
          <w:szCs w:val="28"/>
          <w:lang w:eastAsia="ja-JP"/>
        </w:rPr>
        <w:lastRenderedPageBreak/>
        <w:t>федеральными органами исполнительной власти, осуществляющим функции по выработке государственной политики и нормативно – правовому регулированию в сфере  труда.</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По должностям  служащих, специалистов, профессий, не включенным в профессиональные квалификационные группы, размеры  должностных окладов устанавливаются в зависимости от сложности труда настоящим Положением.</w:t>
      </w:r>
    </w:p>
    <w:p w:rsidR="0009020C" w:rsidRPr="0009020C" w:rsidRDefault="0009020C" w:rsidP="0009020C">
      <w:pPr>
        <w:spacing w:after="0" w:line="240" w:lineRule="auto"/>
        <w:ind w:firstLine="567"/>
        <w:jc w:val="both"/>
        <w:rPr>
          <w:rFonts w:ascii="Times New Roman" w:eastAsia="MS Mincho" w:hAnsi="Times New Roman" w:cs="Times New Roman"/>
          <w:sz w:val="26"/>
          <w:szCs w:val="26"/>
          <w:lang w:eastAsia="ja-JP"/>
        </w:rPr>
      </w:pPr>
      <w:r w:rsidRPr="0009020C">
        <w:rPr>
          <w:rFonts w:ascii="Times New Roman" w:eastAsia="MS Mincho" w:hAnsi="Times New Roman" w:cs="Times New Roman"/>
          <w:sz w:val="28"/>
          <w:szCs w:val="28"/>
          <w:lang w:eastAsia="ja-JP"/>
        </w:rPr>
        <w:t>4.2. Размеры должностных окладов по ПКГ устанавливаются согласно приложению № 1 к настоящему  Положению в пределах имеющихся средств на оплату труда работников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w:t>
      </w:r>
      <w:r w:rsidRPr="0009020C">
        <w:rPr>
          <w:rFonts w:ascii="Times New Roman" w:eastAsia="MS Mincho" w:hAnsi="Times New Roman" w:cs="Times New Roman"/>
          <w:sz w:val="26"/>
          <w:szCs w:val="26"/>
          <w:lang w:eastAsia="ja-JP"/>
        </w:rPr>
        <w:t xml:space="preserve"> </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4.3. Изменение размеров должностных  окладов по ПКГ производится на основании приказа директора Учреждения со дня наступления обстоятельств, являющихся основанием для их изменения.</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Должности, не предусмотренные профессиональными квалификационными группами, приравниваются по оплате труда на основании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 и устанавливаются минимальные размеры по оплате труда по аналогии с имеющимися должностями к следующим ПКГ и квалификационным уровням. </w:t>
      </w: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center"/>
        <w:rPr>
          <w:rFonts w:ascii="Times New Roman" w:eastAsia="MS Mincho" w:hAnsi="Times New Roman" w:cs="Times New Roman"/>
          <w:b/>
          <w:sz w:val="28"/>
          <w:szCs w:val="24"/>
          <w:lang w:eastAsia="ja-JP"/>
        </w:rPr>
      </w:pPr>
      <w:r w:rsidRPr="0009020C">
        <w:rPr>
          <w:rFonts w:ascii="Times New Roman" w:eastAsia="MS Mincho" w:hAnsi="Times New Roman" w:cs="Times New Roman"/>
          <w:b/>
          <w:bCs/>
          <w:color w:val="000000"/>
          <w:sz w:val="28"/>
          <w:szCs w:val="24"/>
          <w:lang w:eastAsia="ja-JP"/>
        </w:rPr>
        <w:t>5</w:t>
      </w:r>
      <w:r w:rsidRPr="0009020C">
        <w:rPr>
          <w:rFonts w:ascii="TimesNewRomanPS-BoldMT" w:eastAsia="MS Mincho" w:hAnsi="TimesNewRomanPS-BoldMT" w:cs="Times New Roman"/>
          <w:b/>
          <w:bCs/>
          <w:color w:val="000000"/>
          <w:sz w:val="26"/>
          <w:szCs w:val="24"/>
          <w:lang w:eastAsia="ja-JP"/>
        </w:rPr>
        <w:t>.</w:t>
      </w:r>
      <w:r w:rsidRPr="0009020C">
        <w:rPr>
          <w:rFonts w:eastAsia="MS Mincho" w:cs="Times New Roman"/>
          <w:b/>
          <w:bCs/>
          <w:color w:val="000000"/>
          <w:sz w:val="28"/>
          <w:szCs w:val="24"/>
          <w:lang w:eastAsia="ja-JP"/>
        </w:rPr>
        <w:t xml:space="preserve"> </w:t>
      </w:r>
      <w:r w:rsidRPr="0009020C">
        <w:rPr>
          <w:rFonts w:ascii="Times New Roman" w:eastAsia="MS Mincho" w:hAnsi="Times New Roman" w:cs="Times New Roman"/>
          <w:b/>
          <w:bCs/>
          <w:color w:val="000000"/>
          <w:sz w:val="28"/>
          <w:szCs w:val="24"/>
          <w:lang w:eastAsia="ja-JP"/>
        </w:rPr>
        <w:t xml:space="preserve">ПОРЯДОК, </w:t>
      </w:r>
      <w:r w:rsidRPr="0009020C">
        <w:rPr>
          <w:rFonts w:ascii="Times New Roman" w:eastAsia="MS Mincho" w:hAnsi="Times New Roman" w:cs="Times New Roman"/>
          <w:b/>
          <w:sz w:val="28"/>
          <w:szCs w:val="24"/>
          <w:lang w:eastAsia="ja-JP"/>
        </w:rPr>
        <w:t>УСЛОВИЯ И РАЗМЕРЫ</w:t>
      </w:r>
    </w:p>
    <w:p w:rsidR="0009020C" w:rsidRPr="0009020C" w:rsidRDefault="0009020C" w:rsidP="0009020C">
      <w:pPr>
        <w:spacing w:after="0" w:line="240" w:lineRule="auto"/>
        <w:jc w:val="center"/>
        <w:rPr>
          <w:rFonts w:ascii="Times New Roman" w:eastAsia="MS Mincho" w:hAnsi="Times New Roman" w:cs="Times New Roman"/>
          <w:b/>
          <w:bCs/>
          <w:color w:val="000000"/>
          <w:sz w:val="28"/>
          <w:szCs w:val="24"/>
          <w:lang w:eastAsia="ja-JP"/>
        </w:rPr>
      </w:pPr>
      <w:r w:rsidRPr="0009020C">
        <w:rPr>
          <w:rFonts w:ascii="Times New Roman" w:eastAsia="MS Mincho" w:hAnsi="Times New Roman" w:cs="Times New Roman"/>
          <w:b/>
          <w:sz w:val="28"/>
          <w:szCs w:val="24"/>
          <w:lang w:eastAsia="ja-JP"/>
        </w:rPr>
        <w:t>ВЫПЛАТ КОМПЕНСАЦИОННОГО ХАРАКТЕРА</w:t>
      </w:r>
    </w:p>
    <w:p w:rsidR="0009020C" w:rsidRPr="0009020C" w:rsidRDefault="0009020C" w:rsidP="0009020C">
      <w:pPr>
        <w:widowControl w:val="0"/>
        <w:autoSpaceDE w:val="0"/>
        <w:autoSpaceDN w:val="0"/>
        <w:adjustRightInd w:val="0"/>
        <w:spacing w:after="0" w:line="240" w:lineRule="auto"/>
        <w:outlineLvl w:val="1"/>
        <w:rPr>
          <w:rFonts w:ascii="Times New Roman" w:eastAsia="MS Mincho" w:hAnsi="Times New Roman" w:cs="Times New Roman"/>
          <w:b/>
          <w:bCs/>
          <w:color w:val="000000"/>
          <w:sz w:val="26"/>
          <w:szCs w:val="26"/>
          <w:lang w:eastAsia="ja-JP"/>
        </w:rPr>
      </w:pP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5.1. В соответствии с Трудовым </w:t>
      </w:r>
      <w:hyperlink r:id="rId12" w:history="1">
        <w:r w:rsidRPr="0009020C">
          <w:rPr>
            <w:rFonts w:ascii="Times New Roman" w:eastAsia="MS Mincho" w:hAnsi="Times New Roman" w:cs="Times New Roman"/>
            <w:sz w:val="28"/>
            <w:szCs w:val="28"/>
            <w:lang w:eastAsia="ja-JP"/>
          </w:rPr>
          <w:t>кодексом</w:t>
        </w:r>
      </w:hyperlink>
      <w:r w:rsidRPr="0009020C">
        <w:rPr>
          <w:rFonts w:ascii="Times New Roman" w:eastAsia="MS Mincho" w:hAnsi="Times New Roman" w:cs="Times New Roman"/>
          <w:sz w:val="28"/>
          <w:szCs w:val="28"/>
          <w:lang w:eastAsia="ja-JP"/>
        </w:rPr>
        <w:t xml:space="preserve"> Российской Федерации  и </w:t>
      </w:r>
      <w:hyperlink r:id="rId13" w:history="1">
        <w:r w:rsidRPr="0009020C">
          <w:rPr>
            <w:rFonts w:ascii="Times New Roman" w:eastAsia="MS Mincho" w:hAnsi="Times New Roman" w:cs="Times New Roman"/>
            <w:sz w:val="28"/>
            <w:szCs w:val="28"/>
            <w:lang w:eastAsia="ja-JP"/>
          </w:rPr>
          <w:t>Перечнем</w:t>
        </w:r>
      </w:hyperlink>
      <w:r w:rsidRPr="0009020C">
        <w:rPr>
          <w:rFonts w:ascii="Times New Roman" w:eastAsia="MS Mincho" w:hAnsi="Times New Roman" w:cs="Times New Roman"/>
          <w:sz w:val="28"/>
          <w:szCs w:val="28"/>
          <w:lang w:eastAsia="ja-JP"/>
        </w:rPr>
        <w:t xml:space="preserve"> видов выплат компенсационного характера в федеральных бюджетных учреждениях, утвержденным Приказом Министерства здравоохранения и социального развития Российской Федерации от 29 декабря 2007 года № 822 "Об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 работникам Учреждения устанавливаются следующие выплаты компенсационного характера – ежемесячная надбавка:</w:t>
      </w:r>
    </w:p>
    <w:p w:rsidR="0009020C" w:rsidRPr="0009020C" w:rsidRDefault="0009020C" w:rsidP="0009020C">
      <w:pPr>
        <w:widowControl w:val="0"/>
        <w:shd w:val="clear" w:color="auto" w:fill="FFFFFF"/>
        <w:autoSpaceDE w:val="0"/>
        <w:autoSpaceDN w:val="0"/>
        <w:adjustRightInd w:val="0"/>
        <w:spacing w:after="0" w:line="240" w:lineRule="atLeast"/>
        <w:ind w:firstLine="56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 за работу в местностях с особыми климатическими условиями (районный коэффициент);</w:t>
      </w:r>
    </w:p>
    <w:p w:rsidR="0009020C" w:rsidRPr="0009020C" w:rsidRDefault="0009020C" w:rsidP="0009020C">
      <w:pPr>
        <w:widowControl w:val="0"/>
        <w:shd w:val="clear" w:color="auto" w:fill="FFFFFF"/>
        <w:autoSpaceDE w:val="0"/>
        <w:autoSpaceDN w:val="0"/>
        <w:adjustRightInd w:val="0"/>
        <w:spacing w:after="0" w:line="240" w:lineRule="atLeast"/>
        <w:ind w:firstLine="56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 xml:space="preserve">- за работу </w:t>
      </w:r>
      <w:r w:rsidRPr="0009020C">
        <w:rPr>
          <w:rFonts w:ascii="Times New Roman" w:eastAsia="MS Mincho" w:hAnsi="Times New Roman" w:cs="Times New Roman"/>
          <w:sz w:val="28"/>
          <w:szCs w:val="28"/>
          <w:lang w:eastAsia="ja-JP"/>
        </w:rPr>
        <w:t xml:space="preserve"> с вредными и (или) опасными и иными особыми условиями труда;</w:t>
      </w:r>
    </w:p>
    <w:p w:rsidR="0009020C" w:rsidRPr="0009020C" w:rsidRDefault="0009020C" w:rsidP="0009020C">
      <w:pPr>
        <w:widowControl w:val="0"/>
        <w:shd w:val="clear" w:color="auto" w:fill="FFFFFF"/>
        <w:autoSpaceDE w:val="0"/>
        <w:autoSpaceDN w:val="0"/>
        <w:adjustRightInd w:val="0"/>
        <w:spacing w:after="0" w:line="240" w:lineRule="auto"/>
        <w:ind w:firstLine="567"/>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 xml:space="preserve">- </w:t>
      </w:r>
      <w:r w:rsidRPr="0009020C">
        <w:rPr>
          <w:rFonts w:ascii="Times New Roman" w:eastAsia="MS Mincho" w:hAnsi="Times New Roman" w:cs="Times New Roman"/>
          <w:color w:val="000000"/>
          <w:sz w:val="28"/>
          <w:szCs w:val="28"/>
          <w:lang w:eastAsia="ja-JP"/>
        </w:rPr>
        <w:t>за работу в условиях, отклоняющихся от нормальных</w:t>
      </w:r>
      <w:r w:rsidRPr="0009020C">
        <w:rPr>
          <w:rFonts w:ascii="Times New Roman" w:eastAsia="MS Mincho" w:hAnsi="Times New Roman" w:cs="Times New Roman"/>
          <w:bCs/>
          <w:color w:val="000000"/>
          <w:spacing w:val="4"/>
          <w:sz w:val="28"/>
          <w:szCs w:val="28"/>
          <w:lang w:eastAsia="ja-JP"/>
        </w:rPr>
        <w:t>:</w:t>
      </w:r>
    </w:p>
    <w:p w:rsidR="0009020C" w:rsidRPr="0009020C" w:rsidRDefault="0009020C" w:rsidP="0009020C">
      <w:pPr>
        <w:widowControl w:val="0"/>
        <w:numPr>
          <w:ilvl w:val="0"/>
          <w:numId w:val="25"/>
        </w:numPr>
        <w:shd w:val="clear" w:color="auto" w:fill="FFFFFF"/>
        <w:tabs>
          <w:tab w:val="num" w:pos="1335"/>
        </w:tabs>
        <w:autoSpaceDE w:val="0"/>
        <w:autoSpaceDN w:val="0"/>
        <w:adjustRightInd w:val="0"/>
        <w:spacing w:after="0" w:line="240" w:lineRule="auto"/>
        <w:ind w:firstLine="851"/>
        <w:contextualSpacing/>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выполнение работ различной квалификации,</w:t>
      </w:r>
    </w:p>
    <w:p w:rsidR="0009020C" w:rsidRPr="0009020C" w:rsidRDefault="0009020C" w:rsidP="0009020C">
      <w:pPr>
        <w:widowControl w:val="0"/>
        <w:numPr>
          <w:ilvl w:val="0"/>
          <w:numId w:val="25"/>
        </w:numPr>
        <w:shd w:val="clear" w:color="auto" w:fill="FFFFFF"/>
        <w:tabs>
          <w:tab w:val="num" w:pos="1335"/>
        </w:tabs>
        <w:autoSpaceDE w:val="0"/>
        <w:autoSpaceDN w:val="0"/>
        <w:adjustRightInd w:val="0"/>
        <w:spacing w:after="0" w:line="240" w:lineRule="auto"/>
        <w:ind w:firstLine="851"/>
        <w:contextualSpacing/>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bCs/>
          <w:color w:val="000000"/>
          <w:spacing w:val="4"/>
          <w:sz w:val="28"/>
          <w:szCs w:val="28"/>
          <w:lang w:eastAsia="ja-JP"/>
        </w:rPr>
        <w:t>совмещение профессий (должностей),</w:t>
      </w:r>
    </w:p>
    <w:p w:rsidR="0009020C" w:rsidRPr="0009020C" w:rsidRDefault="0009020C" w:rsidP="0009020C">
      <w:pPr>
        <w:widowControl w:val="0"/>
        <w:numPr>
          <w:ilvl w:val="0"/>
          <w:numId w:val="25"/>
        </w:numPr>
        <w:shd w:val="clear" w:color="auto" w:fill="FFFFFF"/>
        <w:tabs>
          <w:tab w:val="num" w:pos="1335"/>
        </w:tabs>
        <w:autoSpaceDE w:val="0"/>
        <w:autoSpaceDN w:val="0"/>
        <w:adjustRightInd w:val="0"/>
        <w:spacing w:after="0" w:line="240" w:lineRule="auto"/>
        <w:ind w:firstLine="851"/>
        <w:contextualSpacing/>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sz w:val="28"/>
          <w:szCs w:val="28"/>
          <w:lang w:eastAsia="ja-JP"/>
        </w:rPr>
        <w:t>расширение зон обслуживания,</w:t>
      </w:r>
    </w:p>
    <w:p w:rsidR="0009020C" w:rsidRPr="0009020C" w:rsidRDefault="0009020C" w:rsidP="0009020C">
      <w:pPr>
        <w:widowControl w:val="0"/>
        <w:numPr>
          <w:ilvl w:val="0"/>
          <w:numId w:val="25"/>
        </w:numPr>
        <w:shd w:val="clear" w:color="auto" w:fill="FFFFFF"/>
        <w:tabs>
          <w:tab w:val="num" w:pos="1335"/>
        </w:tabs>
        <w:autoSpaceDE w:val="0"/>
        <w:autoSpaceDN w:val="0"/>
        <w:adjustRightInd w:val="0"/>
        <w:spacing w:after="0" w:line="240" w:lineRule="auto"/>
        <w:ind w:firstLine="851"/>
        <w:contextualSpacing/>
        <w:jc w:val="both"/>
        <w:rPr>
          <w:rFonts w:ascii="Times New Roman" w:eastAsia="MS Mincho" w:hAnsi="Times New Roman" w:cs="Times New Roman"/>
          <w:bCs/>
          <w:color w:val="000000"/>
          <w:spacing w:val="4"/>
          <w:sz w:val="28"/>
          <w:szCs w:val="28"/>
          <w:lang w:eastAsia="ja-JP"/>
        </w:rPr>
      </w:pPr>
      <w:r w:rsidRPr="0009020C">
        <w:rPr>
          <w:rFonts w:ascii="Times New Roman" w:eastAsia="MS Mincho" w:hAnsi="Times New Roman" w:cs="Times New Roman"/>
          <w:sz w:val="28"/>
          <w:szCs w:val="28"/>
          <w:lang w:eastAsia="ja-JP"/>
        </w:rPr>
        <w:lastRenderedPageBreak/>
        <w:t>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5.2. Всем работникам Учреждения производится выплата районного коэффициента к заработной плате (15%)- за работу в районах Крайнего Севера и приравненных к ним местностях (в южных районах Тюменской области), и  устанавливается на условиях и в порядке, установленных статьями 316, 317 Трудового кодекса Российской Федерации.</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5.3. Ежемесячная надбавка работникам, занятым на тяжелых работах, работах с вредными и (или) опасными и иными особыми условиями труда. Оплата труда работников учреждения, занятых на работе в тяжелых, вредных и (или) опасных условиях труда, устанавливается в повышенном размере. Ежемесячная надбавка за работу в тяжелых,  вредных или опасных условиях труда устанавливаются работникам учреждения</w:t>
      </w:r>
      <w:r w:rsidRPr="0009020C">
        <w:rPr>
          <w:rFonts w:ascii="Times New Roman" w:eastAsia="MS Mincho" w:hAnsi="Times New Roman" w:cs="Times New Roman"/>
          <w:sz w:val="28"/>
          <w:szCs w:val="28"/>
        </w:rPr>
        <w:t xml:space="preserve"> н</w:t>
      </w:r>
      <w:r w:rsidRPr="0009020C">
        <w:rPr>
          <w:rFonts w:ascii="Times New Roman" w:eastAsia="MS Mincho" w:hAnsi="Times New Roman" w:cs="Times New Roman"/>
          <w:sz w:val="28"/>
          <w:szCs w:val="28"/>
          <w:lang w:eastAsia="ja-JP"/>
        </w:rPr>
        <w:t>а основании результатов о проведении аттестации рабочих мест или  специальной оценки условий труда и составляет - 12 процентов от должностного оклада работника учреждения. Устанавливается с момента получения результатов аттестации рабочих мест или специальной оценке условий труда.</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5.4.  Ежемесячная надбавка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трудовым договором с учетом содержания и (или) объема дополнительной работы:</w:t>
      </w:r>
    </w:p>
    <w:p w:rsidR="0009020C" w:rsidRPr="0009020C" w:rsidRDefault="0009020C" w:rsidP="0009020C">
      <w:pPr>
        <w:widowControl w:val="0"/>
        <w:suppressAutoHyphens/>
        <w:autoSpaceDE w:val="0"/>
        <w:spacing w:after="0" w:line="240" w:lineRule="auto"/>
        <w:ind w:firstLine="567"/>
        <w:jc w:val="both"/>
        <w:textAlignment w:val="baseline"/>
        <w:rPr>
          <w:rFonts w:ascii="Times New Roman" w:eastAsia="SimSun" w:hAnsi="Times New Roman" w:cs="Times New Roman"/>
          <w:kern w:val="1"/>
          <w:sz w:val="4"/>
          <w:szCs w:val="28"/>
          <w:lang w:eastAsia="hi-IN" w:bidi="hi-IN"/>
        </w:rPr>
      </w:pPr>
      <w:r w:rsidRPr="0009020C">
        <w:rPr>
          <w:rFonts w:ascii="Times New Roman" w:eastAsia="SimSun" w:hAnsi="Times New Roman" w:cs="Times New Roman"/>
          <w:kern w:val="1"/>
          <w:sz w:val="28"/>
          <w:szCs w:val="28"/>
          <w:lang w:eastAsia="hi-IN" w:bidi="hi-IN"/>
        </w:rPr>
        <w:t xml:space="preserve">  </w:t>
      </w:r>
    </w:p>
    <w:p w:rsidR="0009020C" w:rsidRPr="0009020C" w:rsidRDefault="0009020C" w:rsidP="0009020C">
      <w:pPr>
        <w:widowControl w:val="0"/>
        <w:numPr>
          <w:ilvl w:val="0"/>
          <w:numId w:val="24"/>
        </w:numPr>
        <w:suppressAutoHyphens/>
        <w:autoSpaceDE w:val="0"/>
        <w:spacing w:after="0" w:line="240" w:lineRule="auto"/>
        <w:ind w:left="426" w:hanging="66"/>
        <w:jc w:val="both"/>
        <w:textAlignment w:val="baseline"/>
        <w:rPr>
          <w:rFonts w:ascii="Times New Roman" w:eastAsia="SimSun" w:hAnsi="Times New Roman" w:cs="Times New Roman"/>
          <w:kern w:val="1"/>
          <w:sz w:val="28"/>
          <w:szCs w:val="28"/>
          <w:lang w:eastAsia="hi-IN" w:bidi="hi-IN"/>
        </w:rPr>
      </w:pPr>
      <w:r w:rsidRPr="0009020C">
        <w:rPr>
          <w:rFonts w:ascii="Times New Roman" w:eastAsia="SimSun" w:hAnsi="Times New Roman" w:cs="Times New Roman"/>
          <w:kern w:val="1"/>
          <w:sz w:val="28"/>
          <w:szCs w:val="28"/>
          <w:lang w:eastAsia="hi-IN" w:bidi="hi-IN"/>
        </w:rPr>
        <w:t xml:space="preserve">директору за </w:t>
      </w:r>
      <w:r w:rsidRPr="0009020C">
        <w:rPr>
          <w:rFonts w:ascii="Times New Roman" w:eastAsia="SimSun" w:hAnsi="Times New Roman" w:cs="Times New Roman"/>
          <w:color w:val="FF0000"/>
          <w:kern w:val="1"/>
          <w:sz w:val="28"/>
          <w:szCs w:val="28"/>
          <w:lang w:eastAsia="hi-IN" w:bidi="hi-IN"/>
        </w:rPr>
        <w:t xml:space="preserve"> </w:t>
      </w:r>
      <w:r w:rsidRPr="0009020C">
        <w:rPr>
          <w:rFonts w:ascii="Times New Roman" w:eastAsia="SimSun" w:hAnsi="Times New Roman" w:cs="Times New Roman"/>
          <w:kern w:val="1"/>
          <w:sz w:val="28"/>
          <w:szCs w:val="28"/>
          <w:lang w:eastAsia="hi-IN" w:bidi="hi-IN"/>
        </w:rPr>
        <w:t>напряжённость работы</w:t>
      </w:r>
      <w:r w:rsidRPr="0009020C">
        <w:rPr>
          <w:rFonts w:ascii="Times New Roman" w:eastAsia="SimSun" w:hAnsi="Times New Roman" w:cs="Times New Roman"/>
          <w:color w:val="FF0000"/>
          <w:kern w:val="1"/>
          <w:sz w:val="28"/>
          <w:szCs w:val="28"/>
          <w:lang w:eastAsia="hi-IN" w:bidi="hi-IN"/>
        </w:rPr>
        <w:t xml:space="preserve"> </w:t>
      </w:r>
      <w:r w:rsidRPr="0009020C">
        <w:rPr>
          <w:rFonts w:ascii="Times New Roman" w:eastAsia="SimSun" w:hAnsi="Times New Roman" w:cs="Times New Roman"/>
          <w:kern w:val="1"/>
          <w:sz w:val="28"/>
          <w:szCs w:val="28"/>
          <w:lang w:eastAsia="hi-IN" w:bidi="hi-IN"/>
        </w:rPr>
        <w:t xml:space="preserve"> в размере 10% от должностного оклада директора Учреждения в соответствии со штатным расписанием;</w:t>
      </w:r>
    </w:p>
    <w:p w:rsidR="0009020C" w:rsidRPr="0009020C" w:rsidRDefault="0009020C" w:rsidP="0009020C">
      <w:pPr>
        <w:widowControl w:val="0"/>
        <w:numPr>
          <w:ilvl w:val="0"/>
          <w:numId w:val="24"/>
        </w:numPr>
        <w:suppressAutoHyphens/>
        <w:autoSpaceDE w:val="0"/>
        <w:spacing w:after="0" w:line="240" w:lineRule="auto"/>
        <w:ind w:left="426" w:hanging="66"/>
        <w:jc w:val="both"/>
        <w:textAlignment w:val="baseline"/>
        <w:rPr>
          <w:rFonts w:ascii="Times New Roman" w:eastAsia="SimSun" w:hAnsi="Times New Roman" w:cs="Times New Roman"/>
          <w:kern w:val="1"/>
          <w:sz w:val="28"/>
          <w:szCs w:val="28"/>
          <w:lang w:eastAsia="hi-IN" w:bidi="hi-IN"/>
        </w:rPr>
      </w:pPr>
      <w:r w:rsidRPr="0009020C">
        <w:rPr>
          <w:rFonts w:ascii="Times New Roman" w:eastAsia="SimSun" w:hAnsi="Times New Roman" w:cs="Times New Roman"/>
          <w:kern w:val="1"/>
          <w:sz w:val="28"/>
          <w:szCs w:val="28"/>
          <w:lang w:eastAsia="hi-IN" w:bidi="hi-IN"/>
        </w:rPr>
        <w:t xml:space="preserve">бухгалтеру </w:t>
      </w:r>
      <w:r w:rsidRPr="0009020C">
        <w:rPr>
          <w:rFonts w:ascii="Times New Roman" w:eastAsia="SimSun" w:hAnsi="Times New Roman" w:cs="Times New Roman"/>
          <w:color w:val="000000" w:themeColor="text1"/>
          <w:kern w:val="1"/>
          <w:sz w:val="28"/>
          <w:szCs w:val="28"/>
          <w:lang w:eastAsia="hi-IN" w:bidi="hi-IN"/>
        </w:rPr>
        <w:t>за  работу диспетчера  автотранспорта</w:t>
      </w:r>
      <w:r w:rsidRPr="0009020C">
        <w:rPr>
          <w:rFonts w:ascii="Times New Roman" w:eastAsia="SimSun" w:hAnsi="Times New Roman" w:cs="Times New Roman"/>
          <w:color w:val="FF0000"/>
          <w:kern w:val="1"/>
          <w:sz w:val="28"/>
          <w:szCs w:val="28"/>
          <w:lang w:eastAsia="hi-IN" w:bidi="hi-IN"/>
        </w:rPr>
        <w:t xml:space="preserve"> </w:t>
      </w:r>
      <w:r w:rsidRPr="0009020C">
        <w:rPr>
          <w:rFonts w:ascii="Times New Roman" w:eastAsia="SimSun" w:hAnsi="Times New Roman" w:cs="Times New Roman"/>
          <w:kern w:val="1"/>
          <w:sz w:val="28"/>
          <w:szCs w:val="28"/>
          <w:lang w:eastAsia="hi-IN" w:bidi="hi-IN"/>
        </w:rPr>
        <w:t>в соответствии с приказом директора и штатным расписанием – 1340 рублей 00 копеек;</w:t>
      </w:r>
    </w:p>
    <w:p w:rsidR="0009020C" w:rsidRPr="0009020C" w:rsidRDefault="0009020C" w:rsidP="0009020C">
      <w:pPr>
        <w:widowControl w:val="0"/>
        <w:numPr>
          <w:ilvl w:val="0"/>
          <w:numId w:val="24"/>
        </w:numPr>
        <w:suppressAutoHyphens/>
        <w:autoSpaceDE w:val="0"/>
        <w:spacing w:after="0" w:line="240" w:lineRule="auto"/>
        <w:ind w:left="426" w:hanging="66"/>
        <w:jc w:val="both"/>
        <w:textAlignment w:val="baseline"/>
        <w:rPr>
          <w:rFonts w:ascii="Times New Roman" w:eastAsia="SimSun" w:hAnsi="Times New Roman" w:cs="Times New Roman"/>
          <w:kern w:val="1"/>
          <w:sz w:val="28"/>
          <w:szCs w:val="28"/>
          <w:lang w:eastAsia="hi-IN" w:bidi="hi-IN"/>
        </w:rPr>
      </w:pPr>
      <w:r w:rsidRPr="0009020C">
        <w:rPr>
          <w:rFonts w:ascii="Times New Roman" w:eastAsia="SimSun" w:hAnsi="Times New Roman" w:cs="Times New Roman"/>
          <w:kern w:val="1"/>
          <w:sz w:val="28"/>
          <w:szCs w:val="28"/>
          <w:lang w:eastAsia="hi-IN" w:bidi="hi-IN"/>
        </w:rPr>
        <w:t>старшему инструктору-методисту физкультурно-спортивной организации за работу специалиста, ответственного за безопасность дорожного движения – 1240 рублей 00 копеек;</w:t>
      </w:r>
    </w:p>
    <w:p w:rsidR="0009020C" w:rsidRPr="0009020C" w:rsidRDefault="0009020C" w:rsidP="0009020C">
      <w:pPr>
        <w:widowControl w:val="0"/>
        <w:numPr>
          <w:ilvl w:val="0"/>
          <w:numId w:val="24"/>
        </w:numPr>
        <w:suppressAutoHyphens/>
        <w:autoSpaceDE w:val="0"/>
        <w:spacing w:after="0" w:line="240" w:lineRule="auto"/>
        <w:ind w:left="426" w:hanging="66"/>
        <w:jc w:val="both"/>
        <w:textAlignment w:val="baseline"/>
        <w:rPr>
          <w:rFonts w:ascii="Times New Roman" w:eastAsia="SimSun" w:hAnsi="Times New Roman" w:cs="Times New Roman"/>
          <w:kern w:val="1"/>
          <w:sz w:val="28"/>
          <w:szCs w:val="28"/>
          <w:lang w:eastAsia="hi-IN" w:bidi="hi-IN"/>
        </w:rPr>
      </w:pPr>
      <w:r w:rsidRPr="0009020C">
        <w:rPr>
          <w:rFonts w:ascii="Times New Roman" w:eastAsia="SimSun" w:hAnsi="Times New Roman" w:cs="Times New Roman"/>
          <w:kern w:val="1"/>
          <w:sz w:val="28"/>
          <w:szCs w:val="28"/>
          <w:lang w:eastAsia="hi-IN" w:bidi="hi-IN"/>
        </w:rPr>
        <w:t>инструктору по спорту  за организацию проката инвентаря на лыжной базе в соответствии с приказом директора  и штатным расписанием  в размере 2100 рублей 00 копеек;</w:t>
      </w:r>
    </w:p>
    <w:p w:rsidR="0009020C" w:rsidRPr="0009020C" w:rsidRDefault="0009020C" w:rsidP="0009020C">
      <w:pPr>
        <w:widowControl w:val="0"/>
        <w:numPr>
          <w:ilvl w:val="0"/>
          <w:numId w:val="24"/>
        </w:numPr>
        <w:suppressAutoHyphens/>
        <w:autoSpaceDE w:val="0"/>
        <w:spacing w:after="0" w:line="240" w:lineRule="auto"/>
        <w:ind w:left="426" w:hanging="66"/>
        <w:jc w:val="both"/>
        <w:textAlignment w:val="baseline"/>
        <w:rPr>
          <w:rFonts w:ascii="Times New Roman" w:eastAsia="SimSun" w:hAnsi="Times New Roman" w:cs="Times New Roman"/>
          <w:kern w:val="1"/>
          <w:sz w:val="28"/>
          <w:szCs w:val="28"/>
          <w:lang w:eastAsia="hi-IN" w:bidi="hi-IN"/>
        </w:rPr>
      </w:pPr>
      <w:r w:rsidRPr="0009020C">
        <w:rPr>
          <w:rFonts w:ascii="Times New Roman" w:eastAsia="SimSun" w:hAnsi="Times New Roman" w:cs="Times New Roman"/>
          <w:kern w:val="1"/>
          <w:sz w:val="28"/>
          <w:szCs w:val="28"/>
          <w:lang w:eastAsia="hi-IN" w:bidi="hi-IN"/>
        </w:rPr>
        <w:t>водителям автомобиля -  за интенсивность  и напряжённость работы в соответствии с приказом директора  и штатным расписанием  в размере 3000 рублей 00 копеек;</w:t>
      </w:r>
    </w:p>
    <w:p w:rsidR="0009020C" w:rsidRPr="0009020C" w:rsidRDefault="0009020C" w:rsidP="0009020C">
      <w:pPr>
        <w:widowControl w:val="0"/>
        <w:numPr>
          <w:ilvl w:val="0"/>
          <w:numId w:val="24"/>
        </w:numPr>
        <w:suppressAutoHyphens/>
        <w:autoSpaceDE w:val="0"/>
        <w:spacing w:after="0" w:line="240" w:lineRule="auto"/>
        <w:ind w:left="426" w:hanging="66"/>
        <w:jc w:val="both"/>
        <w:textAlignment w:val="baseline"/>
        <w:rPr>
          <w:rFonts w:ascii="Times New Roman" w:eastAsia="SimSun" w:hAnsi="Times New Roman" w:cs="Times New Roman"/>
          <w:kern w:val="1"/>
          <w:sz w:val="28"/>
          <w:szCs w:val="28"/>
          <w:lang w:eastAsia="hi-IN" w:bidi="hi-IN"/>
        </w:rPr>
      </w:pPr>
      <w:r w:rsidRPr="0009020C">
        <w:rPr>
          <w:rFonts w:ascii="Times New Roman" w:eastAsia="SimSun" w:hAnsi="Times New Roman" w:cs="Times New Roman"/>
          <w:kern w:val="1"/>
          <w:sz w:val="28"/>
          <w:szCs w:val="28"/>
          <w:lang w:eastAsia="hi-IN" w:bidi="hi-IN"/>
        </w:rPr>
        <w:t>трактористу – за уборку гаража, ремонт трактора и льдоуборочного комбайна, за работу контролёра технического состояния автотранспорта в соответствии с приказом директора в размере 3000 рублей 00 копеек.</w:t>
      </w:r>
    </w:p>
    <w:p w:rsidR="0009020C" w:rsidRPr="0009020C" w:rsidRDefault="0009020C" w:rsidP="0009020C">
      <w:pPr>
        <w:widowControl w:val="0"/>
        <w:numPr>
          <w:ilvl w:val="0"/>
          <w:numId w:val="24"/>
        </w:numPr>
        <w:suppressAutoHyphens/>
        <w:autoSpaceDE w:val="0"/>
        <w:spacing w:after="0" w:line="240" w:lineRule="auto"/>
        <w:ind w:left="426" w:hanging="66"/>
        <w:jc w:val="both"/>
        <w:textAlignment w:val="baseline"/>
        <w:rPr>
          <w:rFonts w:ascii="Times New Roman" w:eastAsia="SimSun" w:hAnsi="Times New Roman" w:cs="Times New Roman"/>
          <w:color w:val="000000" w:themeColor="text1"/>
          <w:kern w:val="1"/>
          <w:sz w:val="28"/>
          <w:szCs w:val="28"/>
          <w:lang w:eastAsia="hi-IN" w:bidi="hi-IN"/>
        </w:rPr>
      </w:pPr>
      <w:r w:rsidRPr="0009020C">
        <w:rPr>
          <w:rFonts w:ascii="Times New Roman" w:eastAsia="SimSun" w:hAnsi="Times New Roman" w:cs="Times New Roman"/>
          <w:color w:val="000000" w:themeColor="text1"/>
          <w:kern w:val="1"/>
          <w:sz w:val="28"/>
          <w:szCs w:val="28"/>
          <w:lang w:eastAsia="hi-IN" w:bidi="hi-IN"/>
        </w:rPr>
        <w:t xml:space="preserve">лицам, назначенным приказом директора учреждения, для  исполнения  обязанностей: руководителя Центра тестирования  ВФСК ГТО – в сумме </w:t>
      </w:r>
      <w:r w:rsidRPr="0009020C">
        <w:rPr>
          <w:rFonts w:ascii="Times New Roman" w:eastAsia="SimSun" w:hAnsi="Times New Roman" w:cs="Times New Roman"/>
          <w:color w:val="000000" w:themeColor="text1"/>
          <w:kern w:val="1"/>
          <w:sz w:val="28"/>
          <w:szCs w:val="28"/>
          <w:lang w:eastAsia="hi-IN" w:bidi="hi-IN"/>
        </w:rPr>
        <w:lastRenderedPageBreak/>
        <w:t>10296 рублей 30 копеек, главного судьи  в сумме  5148 рублей 15 копеек, администратора центра тестирования ВФСК ГТО – 5148 рублей 15 копеек.</w:t>
      </w:r>
    </w:p>
    <w:p w:rsidR="0009020C" w:rsidRPr="0009020C" w:rsidRDefault="0009020C" w:rsidP="0009020C">
      <w:pPr>
        <w:spacing w:after="0" w:line="240" w:lineRule="auto"/>
        <w:jc w:val="center"/>
        <w:rPr>
          <w:rFonts w:ascii="Times New Roman" w:eastAsia="MS Mincho" w:hAnsi="Times New Roman" w:cs="Times New Roman"/>
          <w:b/>
          <w:sz w:val="28"/>
          <w:szCs w:val="24"/>
          <w:lang w:eastAsia="ja-JP"/>
        </w:rPr>
      </w:pPr>
      <w:r w:rsidRPr="0009020C">
        <w:rPr>
          <w:rFonts w:ascii="Times New Roman" w:eastAsia="MS Mincho" w:hAnsi="Times New Roman" w:cs="Times New Roman"/>
          <w:b/>
          <w:bCs/>
          <w:color w:val="000000"/>
          <w:sz w:val="28"/>
          <w:szCs w:val="26"/>
          <w:lang w:eastAsia="ja-JP"/>
        </w:rPr>
        <w:t>6. </w:t>
      </w:r>
      <w:r w:rsidRPr="0009020C">
        <w:rPr>
          <w:rFonts w:ascii="Times New Roman" w:eastAsia="MS Mincho" w:hAnsi="Times New Roman" w:cs="Times New Roman"/>
          <w:b/>
          <w:sz w:val="28"/>
          <w:szCs w:val="24"/>
          <w:lang w:eastAsia="ja-JP"/>
        </w:rPr>
        <w:t xml:space="preserve"> ПОРЯДОК, УСЛОВИЯ  И РАЗМЕРЫ</w:t>
      </w:r>
    </w:p>
    <w:p w:rsidR="0009020C" w:rsidRPr="0009020C" w:rsidRDefault="0009020C" w:rsidP="0009020C">
      <w:pPr>
        <w:spacing w:after="0" w:line="240" w:lineRule="auto"/>
        <w:jc w:val="center"/>
        <w:rPr>
          <w:rFonts w:ascii="Times New Roman" w:eastAsia="MS Mincho" w:hAnsi="Times New Roman" w:cs="Times New Roman"/>
          <w:sz w:val="28"/>
          <w:szCs w:val="24"/>
          <w:lang w:eastAsia="ja-JP"/>
        </w:rPr>
      </w:pPr>
      <w:r w:rsidRPr="0009020C">
        <w:rPr>
          <w:rFonts w:ascii="Times New Roman" w:eastAsia="MS Mincho" w:hAnsi="Times New Roman" w:cs="Times New Roman"/>
          <w:b/>
          <w:sz w:val="28"/>
          <w:szCs w:val="24"/>
          <w:lang w:eastAsia="ja-JP"/>
        </w:rPr>
        <w:t>ВЫПЛАТ СТИМУЛИРУЮЩЕГО ХАРАКТЕРА</w:t>
      </w:r>
    </w:p>
    <w:p w:rsidR="0009020C" w:rsidRPr="0009020C" w:rsidRDefault="0009020C" w:rsidP="0009020C">
      <w:pPr>
        <w:widowControl w:val="0"/>
        <w:autoSpaceDE w:val="0"/>
        <w:autoSpaceDN w:val="0"/>
        <w:adjustRightInd w:val="0"/>
        <w:spacing w:after="0" w:line="240" w:lineRule="auto"/>
        <w:jc w:val="center"/>
        <w:outlineLvl w:val="1"/>
        <w:rPr>
          <w:rFonts w:ascii="Times New Roman" w:eastAsia="MS Mincho" w:hAnsi="Times New Roman" w:cs="Times New Roman"/>
          <w:b/>
          <w:bCs/>
          <w:color w:val="000000"/>
          <w:sz w:val="18"/>
          <w:szCs w:val="26"/>
          <w:lang w:eastAsia="ja-JP"/>
        </w:rPr>
      </w:pP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6.1. В соответствии с Трудовым кодексом РФ и Перечнем видов выплат стимулирующего характера, утвержденным приказом Министерства здравоохранения и социального развития Российской Федерации № 818 от 29.12.2007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Устанавливаются следующие виды стимулирующих ежемесячных надбавок и выплат:</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xml:space="preserve">6.1.1. Ежемесячная надбавка за квалификационную категорию устанавливается на основании приказа директора  с целью стимулирования только тренеров-преподавателей учреждения к раскрытию их творческого потенциала, профессионального роста. </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Ежемесячная надбавка за квалификационную категорию тренеров-преподавателей устанавливаются</w:t>
      </w:r>
      <w:r w:rsidRPr="0009020C">
        <w:rPr>
          <w:rFonts w:ascii="Times New Roman" w:eastAsia="MS Mincho" w:hAnsi="Times New Roman" w:cs="Times New Roman"/>
          <w:sz w:val="28"/>
          <w:szCs w:val="28"/>
          <w:lang w:eastAsia="ja-JP"/>
        </w:rPr>
        <w:t xml:space="preserve">  в соответствии с приказом директора </w:t>
      </w:r>
      <w:r w:rsidRPr="0009020C">
        <w:rPr>
          <w:rFonts w:ascii="Times New Roman" w:eastAsia="MS Mincho" w:hAnsi="Times New Roman" w:cs="Times New Roman"/>
          <w:iCs/>
          <w:sz w:val="28"/>
          <w:szCs w:val="28"/>
          <w:lang w:eastAsia="ja-JP"/>
        </w:rPr>
        <w:t>в  следующих размерах:</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670"/>
      </w:tblGrid>
      <w:tr w:rsidR="0009020C" w:rsidRPr="0009020C" w:rsidTr="00CA69A1">
        <w:tc>
          <w:tcPr>
            <w:tcW w:w="3544" w:type="dxa"/>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Наименование категории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widowControl w:val="0"/>
              <w:autoSpaceDE w:val="0"/>
              <w:autoSpaceDN w:val="0"/>
              <w:adjustRightInd w:val="0"/>
              <w:spacing w:after="0" w:line="240" w:lineRule="auto"/>
              <w:jc w:val="center"/>
              <w:rPr>
                <w:rFonts w:ascii="Times New Roman" w:eastAsia="MS Mincho" w:hAnsi="Times New Roman" w:cs="Times New Roman"/>
                <w:sz w:val="20"/>
                <w:szCs w:val="28"/>
                <w:lang w:eastAsia="ja-JP"/>
              </w:rPr>
            </w:pPr>
          </w:p>
          <w:p w:rsidR="0009020C" w:rsidRPr="0009020C" w:rsidRDefault="0009020C" w:rsidP="0009020C">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Размер ежемесячной надбавки, ( в руб.)</w:t>
            </w:r>
          </w:p>
          <w:p w:rsidR="0009020C" w:rsidRPr="0009020C" w:rsidRDefault="0009020C" w:rsidP="0009020C">
            <w:pPr>
              <w:widowControl w:val="0"/>
              <w:autoSpaceDE w:val="0"/>
              <w:autoSpaceDN w:val="0"/>
              <w:adjustRightInd w:val="0"/>
              <w:spacing w:after="0" w:line="240" w:lineRule="auto"/>
              <w:jc w:val="center"/>
              <w:rPr>
                <w:rFonts w:ascii="Times New Roman" w:eastAsia="MS Mincho" w:hAnsi="Times New Roman" w:cs="Times New Roman"/>
                <w:sz w:val="18"/>
                <w:szCs w:val="28"/>
                <w:lang w:eastAsia="ja-JP"/>
              </w:rPr>
            </w:pPr>
          </w:p>
        </w:tc>
      </w:tr>
      <w:tr w:rsidR="0009020C" w:rsidRPr="0009020C" w:rsidTr="00CA69A1">
        <w:tc>
          <w:tcPr>
            <w:tcW w:w="3544"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widowControl w:val="0"/>
              <w:autoSpaceDE w:val="0"/>
              <w:autoSpaceDN w:val="0"/>
              <w:adjustRightInd w:val="0"/>
              <w:spacing w:after="0" w:line="240" w:lineRule="auto"/>
              <w:jc w:val="both"/>
              <w:rPr>
                <w:rFonts w:ascii="Times New Roman" w:eastAsia="Calibri" w:hAnsi="Times New Roman" w:cs="Times New Roman"/>
                <w:sz w:val="28"/>
                <w:szCs w:val="28"/>
                <w:lang w:eastAsia="ja-JP"/>
              </w:rPr>
            </w:pPr>
            <w:r w:rsidRPr="0009020C">
              <w:rPr>
                <w:rFonts w:ascii="Times New Roman" w:eastAsia="MS Mincho" w:hAnsi="Times New Roman" w:cs="Times New Roman"/>
                <w:sz w:val="28"/>
                <w:szCs w:val="28"/>
                <w:lang w:eastAsia="ja-JP"/>
              </w:rPr>
              <w:t>вторая</w:t>
            </w:r>
          </w:p>
        </w:tc>
        <w:tc>
          <w:tcPr>
            <w:tcW w:w="5670"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1200</w:t>
            </w:r>
          </w:p>
          <w:p w:rsidR="0009020C" w:rsidRPr="0009020C" w:rsidRDefault="0009020C" w:rsidP="0009020C">
            <w:pPr>
              <w:widowControl w:val="0"/>
              <w:autoSpaceDE w:val="0"/>
              <w:autoSpaceDN w:val="0"/>
              <w:adjustRightInd w:val="0"/>
              <w:spacing w:after="0" w:line="240" w:lineRule="auto"/>
              <w:jc w:val="center"/>
              <w:rPr>
                <w:rFonts w:ascii="Times New Roman" w:eastAsia="Calibri" w:hAnsi="Times New Roman" w:cs="Times New Roman"/>
                <w:sz w:val="24"/>
                <w:szCs w:val="28"/>
                <w:lang w:eastAsia="ja-JP"/>
              </w:rPr>
            </w:pPr>
          </w:p>
        </w:tc>
      </w:tr>
      <w:tr w:rsidR="0009020C" w:rsidRPr="0009020C" w:rsidTr="00CA69A1">
        <w:tc>
          <w:tcPr>
            <w:tcW w:w="3544"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widowControl w:val="0"/>
              <w:autoSpaceDE w:val="0"/>
              <w:autoSpaceDN w:val="0"/>
              <w:adjustRightInd w:val="0"/>
              <w:spacing w:after="0" w:line="240" w:lineRule="auto"/>
              <w:jc w:val="both"/>
              <w:rPr>
                <w:rFonts w:ascii="Times New Roman" w:eastAsia="Calibri" w:hAnsi="Times New Roman" w:cs="Times New Roman"/>
                <w:sz w:val="28"/>
                <w:szCs w:val="28"/>
                <w:lang w:eastAsia="ja-JP"/>
              </w:rPr>
            </w:pPr>
            <w:r w:rsidRPr="0009020C">
              <w:rPr>
                <w:rFonts w:ascii="Times New Roman" w:eastAsia="MS Mincho" w:hAnsi="Times New Roman" w:cs="Times New Roman"/>
                <w:sz w:val="28"/>
                <w:szCs w:val="28"/>
                <w:lang w:eastAsia="ja-JP"/>
              </w:rPr>
              <w:t>первая</w:t>
            </w:r>
          </w:p>
        </w:tc>
        <w:tc>
          <w:tcPr>
            <w:tcW w:w="5670"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2400</w:t>
            </w:r>
          </w:p>
          <w:p w:rsidR="0009020C" w:rsidRPr="0009020C" w:rsidRDefault="0009020C" w:rsidP="0009020C">
            <w:pPr>
              <w:widowControl w:val="0"/>
              <w:autoSpaceDE w:val="0"/>
              <w:autoSpaceDN w:val="0"/>
              <w:adjustRightInd w:val="0"/>
              <w:spacing w:after="0" w:line="240" w:lineRule="auto"/>
              <w:jc w:val="center"/>
              <w:rPr>
                <w:rFonts w:ascii="Times New Roman" w:eastAsia="Calibri" w:hAnsi="Times New Roman" w:cs="Times New Roman"/>
                <w:sz w:val="24"/>
                <w:szCs w:val="28"/>
                <w:lang w:eastAsia="ja-JP"/>
              </w:rPr>
            </w:pPr>
          </w:p>
        </w:tc>
      </w:tr>
      <w:tr w:rsidR="0009020C" w:rsidRPr="0009020C" w:rsidTr="00CA69A1">
        <w:tc>
          <w:tcPr>
            <w:tcW w:w="3544"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widowControl w:val="0"/>
              <w:autoSpaceDE w:val="0"/>
              <w:autoSpaceDN w:val="0"/>
              <w:adjustRightInd w:val="0"/>
              <w:spacing w:after="0" w:line="240" w:lineRule="auto"/>
              <w:jc w:val="both"/>
              <w:rPr>
                <w:rFonts w:ascii="Times New Roman" w:eastAsia="Calibri" w:hAnsi="Times New Roman" w:cs="Times New Roman"/>
                <w:sz w:val="28"/>
                <w:szCs w:val="28"/>
                <w:lang w:eastAsia="ja-JP"/>
              </w:rPr>
            </w:pPr>
            <w:r w:rsidRPr="0009020C">
              <w:rPr>
                <w:rFonts w:ascii="Times New Roman" w:eastAsia="MS Mincho" w:hAnsi="Times New Roman" w:cs="Times New Roman"/>
                <w:sz w:val="28"/>
                <w:szCs w:val="28"/>
                <w:lang w:eastAsia="ja-JP"/>
              </w:rPr>
              <w:t>высшая</w:t>
            </w:r>
          </w:p>
        </w:tc>
        <w:tc>
          <w:tcPr>
            <w:tcW w:w="5670"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widowControl w:val="0"/>
              <w:autoSpaceDE w:val="0"/>
              <w:autoSpaceDN w:val="0"/>
              <w:adjustRightInd w:val="0"/>
              <w:spacing w:after="0" w:line="240" w:lineRule="auto"/>
              <w:jc w:val="center"/>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3600</w:t>
            </w:r>
          </w:p>
          <w:p w:rsidR="0009020C" w:rsidRPr="0009020C" w:rsidRDefault="0009020C" w:rsidP="0009020C">
            <w:pPr>
              <w:widowControl w:val="0"/>
              <w:autoSpaceDE w:val="0"/>
              <w:autoSpaceDN w:val="0"/>
              <w:adjustRightInd w:val="0"/>
              <w:spacing w:after="0" w:line="240" w:lineRule="auto"/>
              <w:jc w:val="center"/>
              <w:rPr>
                <w:rFonts w:ascii="Times New Roman" w:eastAsia="Calibri" w:hAnsi="Times New Roman" w:cs="Times New Roman"/>
                <w:sz w:val="24"/>
                <w:szCs w:val="28"/>
                <w:lang w:eastAsia="ja-JP"/>
              </w:rPr>
            </w:pPr>
          </w:p>
        </w:tc>
      </w:tr>
      <w:tr w:rsidR="0009020C" w:rsidRPr="0009020C" w:rsidTr="00CA69A1">
        <w:tc>
          <w:tcPr>
            <w:tcW w:w="3544"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p>
        </w:tc>
        <w:tc>
          <w:tcPr>
            <w:tcW w:w="5670"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widowControl w:val="0"/>
              <w:autoSpaceDE w:val="0"/>
              <w:autoSpaceDN w:val="0"/>
              <w:adjustRightInd w:val="0"/>
              <w:spacing w:after="0" w:line="240" w:lineRule="auto"/>
              <w:jc w:val="both"/>
              <w:rPr>
                <w:rFonts w:ascii="Times New Roman" w:eastAsia="MS Mincho" w:hAnsi="Times New Roman" w:cs="Times New Roman"/>
                <w:sz w:val="26"/>
                <w:szCs w:val="26"/>
                <w:lang w:eastAsia="ja-JP"/>
              </w:rPr>
            </w:pPr>
          </w:p>
        </w:tc>
      </w:tr>
    </w:tbl>
    <w:p w:rsidR="0009020C" w:rsidRPr="0009020C" w:rsidRDefault="0009020C" w:rsidP="0009020C">
      <w:pPr>
        <w:spacing w:after="0" w:line="240" w:lineRule="auto"/>
        <w:ind w:firstLine="709"/>
        <w:jc w:val="both"/>
        <w:rPr>
          <w:rFonts w:ascii="Times New Roman" w:eastAsia="MS Mincho" w:hAnsi="Times New Roman" w:cs="Times New Roman"/>
          <w:iCs/>
          <w:szCs w:val="28"/>
          <w:lang w:eastAsia="ja-JP"/>
        </w:rPr>
      </w:pP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Ежемесячная надбавка за квалификационную категорию устанавливается на основании аттестационного листа (копии) работника учреждения. Выплачивается с даты предоставления данного документа учреждению. </w:t>
      </w:r>
    </w:p>
    <w:p w:rsidR="0009020C" w:rsidRPr="0009020C" w:rsidRDefault="0009020C" w:rsidP="0009020C">
      <w:pPr>
        <w:spacing w:after="0" w:line="240" w:lineRule="auto"/>
        <w:ind w:firstLine="567"/>
        <w:jc w:val="both"/>
        <w:rPr>
          <w:rFonts w:ascii="Times New Roman" w:eastAsiaTheme="minorEastAsia" w:hAnsi="Times New Roman" w:cs="Times New Roman"/>
          <w:color w:val="000000"/>
          <w:szCs w:val="28"/>
          <w:shd w:val="clear" w:color="auto" w:fill="FFFFFF"/>
          <w:lang w:eastAsia="ja-JP"/>
        </w:rPr>
      </w:pPr>
      <w:r w:rsidRPr="0009020C">
        <w:rPr>
          <w:rFonts w:ascii="Times New Roman" w:eastAsiaTheme="minorEastAsia" w:hAnsi="Times New Roman" w:cs="Times New Roman"/>
          <w:color w:val="000000"/>
          <w:sz w:val="28"/>
          <w:szCs w:val="28"/>
          <w:shd w:val="clear" w:color="auto" w:fill="FFFFFF"/>
          <w:lang w:eastAsia="ja-JP"/>
        </w:rPr>
        <w:t xml:space="preserve">6.1.2. Ежемесячная надбавка за  наличие звания в области образования и </w:t>
      </w:r>
      <w:r w:rsidRPr="0009020C">
        <w:rPr>
          <w:rFonts w:ascii="Times New Roman" w:eastAsiaTheme="minorEastAsia" w:hAnsi="Times New Roman" w:cs="Times New Roman"/>
          <w:color w:val="000000" w:themeColor="text1"/>
          <w:sz w:val="28"/>
          <w:szCs w:val="28"/>
          <w:shd w:val="clear" w:color="auto" w:fill="FFFFFF"/>
          <w:lang w:eastAsia="ja-JP"/>
        </w:rPr>
        <w:t xml:space="preserve">спорта </w:t>
      </w:r>
      <w:r w:rsidRPr="0009020C">
        <w:rPr>
          <w:rFonts w:ascii="Times New Roman" w:eastAsiaTheme="minorEastAsia" w:hAnsi="Times New Roman" w:cs="Times New Roman"/>
          <w:color w:val="FF0000"/>
          <w:sz w:val="28"/>
          <w:szCs w:val="28"/>
          <w:shd w:val="clear" w:color="auto" w:fill="FFFFFF"/>
          <w:lang w:eastAsia="ja-JP"/>
        </w:rPr>
        <w:t xml:space="preserve"> </w:t>
      </w:r>
      <w:r w:rsidRPr="0009020C">
        <w:rPr>
          <w:rFonts w:ascii="Times New Roman" w:eastAsiaTheme="minorEastAsia" w:hAnsi="Times New Roman" w:cs="Times New Roman"/>
          <w:color w:val="000000"/>
          <w:sz w:val="28"/>
          <w:szCs w:val="28"/>
          <w:shd w:val="clear" w:color="auto" w:fill="FFFFFF"/>
          <w:lang w:eastAsia="ja-JP"/>
        </w:rPr>
        <w:t>выплачивается только работникам, работающим в учреждении на постоянной основе, может устанавливаться в твёрдой сумме или в процентном соотношении от должностного оклада приказом руководителя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537"/>
      </w:tblGrid>
      <w:tr w:rsidR="0009020C" w:rsidRPr="0009020C" w:rsidTr="00CA69A1">
        <w:tc>
          <w:tcPr>
            <w:tcW w:w="4677"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both"/>
              <w:rPr>
                <w:rFonts w:ascii="Times New Roman" w:eastAsia="Calibri" w:hAnsi="Times New Roman" w:cs="Times New Roman"/>
                <w:sz w:val="28"/>
                <w:szCs w:val="28"/>
                <w:lang w:eastAsia="ja-JP"/>
              </w:rPr>
            </w:pPr>
            <w:r w:rsidRPr="0009020C">
              <w:rPr>
                <w:rFonts w:ascii="Times New Roman" w:eastAsia="MS Mincho" w:hAnsi="Times New Roman" w:cs="Times New Roman"/>
                <w:sz w:val="28"/>
                <w:szCs w:val="28"/>
                <w:lang w:eastAsia="ja-JP"/>
              </w:rPr>
              <w:t>Наименование звания</w:t>
            </w:r>
          </w:p>
        </w:tc>
        <w:tc>
          <w:tcPr>
            <w:tcW w:w="4537"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both"/>
              <w:rPr>
                <w:rFonts w:ascii="Times New Roman" w:eastAsia="Calibri" w:hAnsi="Times New Roman" w:cs="Times New Roman"/>
                <w:sz w:val="28"/>
                <w:szCs w:val="28"/>
                <w:lang w:eastAsia="ja-JP"/>
              </w:rPr>
            </w:pPr>
            <w:r w:rsidRPr="0009020C">
              <w:rPr>
                <w:rFonts w:ascii="Times New Roman" w:eastAsia="MS Mincho" w:hAnsi="Times New Roman" w:cs="Times New Roman"/>
                <w:sz w:val="28"/>
                <w:szCs w:val="28"/>
                <w:lang w:eastAsia="ja-JP"/>
              </w:rPr>
              <w:t>Размер ежемесячной надбавки</w:t>
            </w:r>
          </w:p>
        </w:tc>
      </w:tr>
      <w:tr w:rsidR="0009020C" w:rsidRPr="0009020C" w:rsidTr="00CA69A1">
        <w:tc>
          <w:tcPr>
            <w:tcW w:w="4677"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both"/>
              <w:rPr>
                <w:rFonts w:ascii="Times New Roman" w:eastAsia="Calibri" w:hAnsi="Times New Roman" w:cs="Times New Roman"/>
                <w:sz w:val="28"/>
                <w:szCs w:val="28"/>
                <w:lang w:eastAsia="ja-JP"/>
              </w:rPr>
            </w:pPr>
            <w:r w:rsidRPr="0009020C">
              <w:rPr>
                <w:rFonts w:ascii="Times New Roman" w:eastAsia="MS Mincho" w:hAnsi="Times New Roman" w:cs="Times New Roman"/>
                <w:sz w:val="28"/>
                <w:szCs w:val="28"/>
                <w:lang w:eastAsia="ja-JP"/>
              </w:rPr>
              <w:t>«Заслуженный работник общего образования Российской Федерации»</w:t>
            </w:r>
          </w:p>
        </w:tc>
        <w:tc>
          <w:tcPr>
            <w:tcW w:w="4537" w:type="dxa"/>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Calibri" w:hAnsi="Times New Roman" w:cs="Times New Roman"/>
                <w:sz w:val="28"/>
                <w:szCs w:val="28"/>
                <w:lang w:eastAsia="ja-JP"/>
              </w:rPr>
            </w:pPr>
            <w:r w:rsidRPr="0009020C">
              <w:rPr>
                <w:rFonts w:ascii="Times New Roman" w:eastAsia="MS Mincho" w:hAnsi="Times New Roman" w:cs="Times New Roman"/>
                <w:sz w:val="28"/>
                <w:szCs w:val="28"/>
                <w:lang w:eastAsia="ja-JP"/>
              </w:rPr>
              <w:t xml:space="preserve">3900,00 рублей </w:t>
            </w:r>
          </w:p>
        </w:tc>
      </w:tr>
      <w:tr w:rsidR="0009020C" w:rsidRPr="0009020C" w:rsidTr="00CA69A1">
        <w:tc>
          <w:tcPr>
            <w:tcW w:w="4677" w:type="dxa"/>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both"/>
              <w:rPr>
                <w:rFonts w:ascii="Times New Roman" w:eastAsia="Calibri" w:hAnsi="Times New Roman" w:cs="Times New Roman"/>
                <w:sz w:val="28"/>
                <w:szCs w:val="28"/>
                <w:lang w:eastAsia="ja-JP"/>
              </w:rPr>
            </w:pPr>
            <w:r w:rsidRPr="0009020C">
              <w:rPr>
                <w:rFonts w:ascii="Times New Roman" w:eastAsia="MS Mincho" w:hAnsi="Times New Roman" w:cs="Times New Roman"/>
                <w:sz w:val="28"/>
                <w:szCs w:val="28"/>
                <w:lang w:eastAsia="ja-JP"/>
              </w:rPr>
              <w:t xml:space="preserve">«Почетный работник общего </w:t>
            </w:r>
            <w:r w:rsidRPr="0009020C">
              <w:rPr>
                <w:rFonts w:ascii="Times New Roman" w:eastAsia="MS Mincho" w:hAnsi="Times New Roman" w:cs="Times New Roman"/>
                <w:sz w:val="28"/>
                <w:szCs w:val="28"/>
                <w:lang w:eastAsia="ja-JP"/>
              </w:rPr>
              <w:lastRenderedPageBreak/>
              <w:t>образования Российской Федерации»</w:t>
            </w:r>
          </w:p>
        </w:tc>
        <w:tc>
          <w:tcPr>
            <w:tcW w:w="4537" w:type="dxa"/>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Calibri" w:hAnsi="Times New Roman" w:cs="Times New Roman"/>
                <w:sz w:val="28"/>
                <w:szCs w:val="28"/>
                <w:lang w:eastAsia="ja-JP"/>
              </w:rPr>
            </w:pPr>
            <w:r w:rsidRPr="0009020C">
              <w:rPr>
                <w:rFonts w:ascii="Times New Roman" w:eastAsia="MS Mincho" w:hAnsi="Times New Roman" w:cs="Times New Roman"/>
                <w:sz w:val="28"/>
                <w:szCs w:val="28"/>
                <w:lang w:eastAsia="ja-JP"/>
              </w:rPr>
              <w:lastRenderedPageBreak/>
              <w:t xml:space="preserve">3900,00 рублей </w:t>
            </w:r>
          </w:p>
        </w:tc>
      </w:tr>
      <w:tr w:rsidR="0009020C" w:rsidRPr="0009020C" w:rsidTr="00CA69A1">
        <w:tc>
          <w:tcPr>
            <w:tcW w:w="4677" w:type="dxa"/>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both"/>
              <w:rPr>
                <w:rFonts w:ascii="Times New Roman" w:eastAsia="Calibri" w:hAnsi="Times New Roman" w:cs="Times New Roman"/>
                <w:sz w:val="28"/>
                <w:szCs w:val="28"/>
                <w:lang w:eastAsia="ja-JP"/>
              </w:rPr>
            </w:pPr>
            <w:r w:rsidRPr="0009020C">
              <w:rPr>
                <w:rFonts w:ascii="Times New Roman" w:eastAsia="MS Mincho" w:hAnsi="Times New Roman" w:cs="Times New Roman"/>
                <w:sz w:val="28"/>
                <w:szCs w:val="28"/>
                <w:lang w:eastAsia="ja-JP"/>
              </w:rPr>
              <w:lastRenderedPageBreak/>
              <w:t>«Заслуженный мастер спорта России»</w:t>
            </w:r>
          </w:p>
        </w:tc>
        <w:tc>
          <w:tcPr>
            <w:tcW w:w="4537"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50% от должностного оклада работника учреждения</w:t>
            </w:r>
          </w:p>
        </w:tc>
      </w:tr>
      <w:tr w:rsidR="0009020C" w:rsidRPr="0009020C" w:rsidTr="00CA69A1">
        <w:tc>
          <w:tcPr>
            <w:tcW w:w="4677" w:type="dxa"/>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«Заслуженный тренер России»</w:t>
            </w:r>
          </w:p>
        </w:tc>
        <w:tc>
          <w:tcPr>
            <w:tcW w:w="4537"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20% от должностного оклада работника учреждения</w:t>
            </w:r>
          </w:p>
        </w:tc>
      </w:tr>
      <w:tr w:rsidR="0009020C" w:rsidRPr="0009020C" w:rsidTr="00CA69A1">
        <w:tc>
          <w:tcPr>
            <w:tcW w:w="4677" w:type="dxa"/>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"Заслуженный работник физической культуры Российской Федерации"</w:t>
            </w:r>
          </w:p>
        </w:tc>
        <w:tc>
          <w:tcPr>
            <w:tcW w:w="4537"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50% от должностного оклада работника учреждения</w:t>
            </w:r>
          </w:p>
        </w:tc>
      </w:tr>
      <w:tr w:rsidR="0009020C" w:rsidRPr="0009020C" w:rsidTr="00CA69A1">
        <w:trPr>
          <w:trHeight w:val="637"/>
        </w:trPr>
        <w:tc>
          <w:tcPr>
            <w:tcW w:w="4677" w:type="dxa"/>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"Мастер спорта России международного класса",</w:t>
            </w:r>
          </w:p>
        </w:tc>
        <w:tc>
          <w:tcPr>
            <w:tcW w:w="4537"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20% от должностного оклада работника учреждения</w:t>
            </w:r>
          </w:p>
        </w:tc>
      </w:tr>
      <w:tr w:rsidR="0009020C" w:rsidRPr="0009020C" w:rsidTr="00CA69A1">
        <w:trPr>
          <w:trHeight w:val="259"/>
        </w:trPr>
        <w:tc>
          <w:tcPr>
            <w:tcW w:w="4677" w:type="dxa"/>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"Мастер спорта России",</w:t>
            </w:r>
          </w:p>
        </w:tc>
        <w:tc>
          <w:tcPr>
            <w:tcW w:w="4537"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20% от должностного оклада работника учреждения</w:t>
            </w:r>
          </w:p>
        </w:tc>
      </w:tr>
      <w:tr w:rsidR="0009020C" w:rsidRPr="0009020C" w:rsidTr="00CA69A1">
        <w:trPr>
          <w:trHeight w:val="449"/>
        </w:trPr>
        <w:tc>
          <w:tcPr>
            <w:tcW w:w="4677" w:type="dxa"/>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За нагрудный знак "Отличник физической культуры и спорта"</w:t>
            </w:r>
          </w:p>
        </w:tc>
        <w:tc>
          <w:tcPr>
            <w:tcW w:w="4537"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20% от должностного оклада работника учреждения</w:t>
            </w:r>
          </w:p>
        </w:tc>
      </w:tr>
      <w:tr w:rsidR="0009020C" w:rsidRPr="0009020C" w:rsidTr="00CA69A1">
        <w:trPr>
          <w:trHeight w:val="449"/>
        </w:trPr>
        <w:tc>
          <w:tcPr>
            <w:tcW w:w="4677" w:type="dxa"/>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За почетный знак "За заслуги в развитии физической культуры и спорта</w:t>
            </w:r>
          </w:p>
        </w:tc>
        <w:tc>
          <w:tcPr>
            <w:tcW w:w="4537"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40 % от должностного оклада работника учреждения</w:t>
            </w:r>
          </w:p>
        </w:tc>
      </w:tr>
    </w:tbl>
    <w:p w:rsidR="0009020C" w:rsidRPr="0009020C" w:rsidRDefault="0009020C" w:rsidP="0009020C">
      <w:pPr>
        <w:spacing w:after="0" w:line="240" w:lineRule="auto"/>
        <w:jc w:val="both"/>
        <w:rPr>
          <w:rFonts w:ascii="Times New Roman" w:eastAsiaTheme="minorEastAsia" w:hAnsi="Times New Roman" w:cs="Times New Roman"/>
          <w:color w:val="000000"/>
          <w:sz w:val="28"/>
          <w:szCs w:val="28"/>
          <w:shd w:val="clear" w:color="auto" w:fill="FFFFFF"/>
          <w:lang w:eastAsia="ja-JP"/>
        </w:rPr>
      </w:pP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6.1.3.</w:t>
      </w:r>
      <w:r w:rsidRPr="0009020C">
        <w:rPr>
          <w:rFonts w:ascii="Times New Roman" w:eastAsiaTheme="minorEastAsia" w:hAnsi="Times New Roman" w:cs="Times New Roman"/>
          <w:sz w:val="26"/>
          <w:szCs w:val="26"/>
          <w:lang w:eastAsia="ja-JP"/>
        </w:rPr>
        <w:t xml:space="preserve"> </w:t>
      </w:r>
      <w:r w:rsidRPr="0009020C">
        <w:rPr>
          <w:rFonts w:ascii="Times New Roman" w:eastAsia="MS Mincho" w:hAnsi="Times New Roman" w:cs="Times New Roman"/>
          <w:iCs/>
          <w:sz w:val="28"/>
          <w:szCs w:val="28"/>
          <w:lang w:eastAsia="ja-JP"/>
        </w:rPr>
        <w:t>Ежемесячная надбавка за стаж работы устанавливается работникам учреждения дифференцированно в зависимости от стажа работы, дающего право на получение  ежемесячной надбавки за стаж работы. В стаж работы, дающий право работникам на получение ежемесячной надбавки за стаж работы включаются:</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по должности заместитель директора по учебно-воспитательной работе - время работы на руководящих должностях, их заместителей;</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по должности главный бухгалтер, бухгалтер  - время работы на должностях связанных с финансовой и экономической деятельностью;</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по должности специалист по кадрам, делопроизводитель - время работы по специальностям секретарь, секретарь-референт,  секретарь-машинистка, делопроизводитель, специалист по кадрам, инспектор по кадрам;</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по должности заведующий хозяйством - время работы по хозяйственному обслуживанию организаций;</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по должности тренер-преподаватель - время работы на должностях, связанных с педагогической деятельностью (тренер-преподаватель, учитель физической культуры);</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по должности старший инструктор-методист физкультурно-спортивной организации, инструктор по спорту - время работы в сфере физической культуры и спорта (старший инструктор-методист, инструктор-методист по физической культуре и спорту, инструктор по спорту, тренер, тренер-преподаватель,  учитель физической культуры и т.п.);</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xml:space="preserve"> - по профессиям рабочий по комплексному  обслуживанию и ремонту здания,  тракторист – засчитывается общий трудовой стаж;</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по профессии водитель – время работы водителем.</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lastRenderedPageBreak/>
        <w:t>Ежемесячная надбавка за стаж работы  устанавливается всем работникам, работающим как по основной работе, так и работе по совместительству устанавливается в процентном отношении от должностного оклада работника Учреждения в следующих размерах:</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при стаже работы  до 3 лет – 5% от должностного оклада работника учреждения;</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при стаже работы от 3 до 5 лет – 10% от должностного оклада работника учреждения;</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при стаже работы от 5 до 10 лет – 15% от должностного оклада работника учреждения;</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при стаже работы от 10 до 15 лет – 20% от должностного оклада работника учреждения;</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при стаже работы свыше 15 лет – 25% от должностного оклада работника учреждения.</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sz w:val="28"/>
          <w:szCs w:val="28"/>
          <w:lang w:eastAsia="ja-JP"/>
        </w:rPr>
        <w:t xml:space="preserve">Стаж работы, дающий право на получение ежемесячной надбавки за стаж работы  устанавливает комиссией  учреждения по установлению стажа работы, которая утверждается приказом и осуществляет свою деятельности на основании Положения о ней (далее Комиссия). Комиссия издает протокол об установлении стажа работы, дающего право на получение ежемесячной надбавки за стаж работы, на основании данного протокола руководитель учреждения издает приказ об установлении размера ежемесячной надбавки для работника. Выплата ежемесячной надбавки за стаж работы производится ежемесячно за фактически отработанное время работником.  </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6.1.4. Премия - денежная сумма, выплачиваемая работнику в качестве поощрения за достижения в работе. Премирование вводится с целью повышения материальной заинтересованности работников в улучшении качества выполнения задач и требований, своевременном и добросовестном исполнении своих должностных обязанностей, повышения уровня ответственности за исполнение должностных обязанностей, а также за выполнение заданий особой сложности. </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Система премирования, предусмотренная настоящим положением, распространяется на всех работников учреждения, занимающих должности согласно штатному расписанию. </w:t>
      </w:r>
    </w:p>
    <w:p w:rsidR="0009020C" w:rsidRPr="0009020C" w:rsidRDefault="0009020C" w:rsidP="0009020C">
      <w:pPr>
        <w:spacing w:after="0" w:line="240" w:lineRule="auto"/>
        <w:ind w:firstLine="567"/>
        <w:jc w:val="both"/>
        <w:rPr>
          <w:rFonts w:ascii="Times New Roman" w:eastAsia="MS Mincho" w:hAnsi="Times New Roman" w:cs="Times New Roman"/>
          <w:iCs/>
          <w:sz w:val="28"/>
          <w:szCs w:val="28"/>
          <w:lang w:eastAsia="ja-JP"/>
        </w:rPr>
      </w:pPr>
      <w:r w:rsidRPr="0009020C">
        <w:rPr>
          <w:rFonts w:ascii="Times New Roman" w:eastAsia="MS Mincho" w:hAnsi="Times New Roman" w:cs="Times New Roman"/>
          <w:iCs/>
          <w:color w:val="FF0000"/>
          <w:sz w:val="28"/>
          <w:szCs w:val="28"/>
          <w:lang w:eastAsia="ja-JP"/>
        </w:rPr>
        <w:t xml:space="preserve"> </w:t>
      </w:r>
      <w:r w:rsidRPr="0009020C">
        <w:rPr>
          <w:rFonts w:ascii="Times New Roman" w:eastAsia="MS Mincho" w:hAnsi="Times New Roman" w:cs="Times New Roman"/>
          <w:iCs/>
          <w:sz w:val="28"/>
          <w:szCs w:val="28"/>
          <w:lang w:eastAsia="ja-JP"/>
        </w:rPr>
        <w:t>Премия выплачивается  по итогам работы за месяц,  за квартал.</w:t>
      </w:r>
    </w:p>
    <w:p w:rsidR="0009020C" w:rsidRPr="0009020C" w:rsidRDefault="0009020C" w:rsidP="0009020C">
      <w:pPr>
        <w:spacing w:after="0" w:line="240" w:lineRule="auto"/>
        <w:ind w:firstLine="567"/>
        <w:jc w:val="both"/>
        <w:rPr>
          <w:rFonts w:ascii="Times New Roman" w:eastAsia="MS Mincho" w:hAnsi="Times New Roman" w:cs="Times New Roman"/>
          <w:iCs/>
          <w:color w:val="000000" w:themeColor="text1"/>
          <w:sz w:val="28"/>
          <w:szCs w:val="28"/>
          <w:lang w:eastAsia="ja-JP"/>
        </w:rPr>
      </w:pPr>
      <w:r w:rsidRPr="0009020C">
        <w:rPr>
          <w:rFonts w:ascii="Times New Roman" w:eastAsia="MS Mincho" w:hAnsi="Times New Roman" w:cs="Times New Roman"/>
          <w:iCs/>
          <w:color w:val="000000" w:themeColor="text1"/>
          <w:sz w:val="28"/>
          <w:szCs w:val="28"/>
          <w:lang w:eastAsia="ja-JP"/>
        </w:rPr>
        <w:t xml:space="preserve"> Премия по итогам работы за текущий год может выплачиваться всем работникам учреждения, в случае наличия экономии средств фонда оплаты труда учреждения. </w:t>
      </w:r>
      <w:r w:rsidRPr="0009020C">
        <w:rPr>
          <w:rFonts w:ascii="Times New Roman" w:eastAsia="MS Mincho" w:hAnsi="Times New Roman" w:cs="Times New Roman"/>
          <w:color w:val="000000" w:themeColor="text1"/>
          <w:sz w:val="28"/>
          <w:szCs w:val="28"/>
          <w:lang w:eastAsia="ja-JP"/>
        </w:rPr>
        <w:t>Максимальным размером премия не ограничена</w:t>
      </w:r>
      <w:r w:rsidRPr="0009020C">
        <w:rPr>
          <w:rFonts w:ascii="Times New Roman" w:eastAsia="MS Mincho" w:hAnsi="Times New Roman" w:cs="Times New Roman"/>
          <w:iCs/>
          <w:color w:val="000000" w:themeColor="text1"/>
          <w:sz w:val="28"/>
          <w:szCs w:val="28"/>
          <w:lang w:eastAsia="ja-JP"/>
        </w:rPr>
        <w:t>. Размер премии устанавливается приказом руководителя учреждения в твёрдой сумме.</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6.2. Премиальные выплаты по итогам работы за месяц, квартал, год выплачиваются по результатам достижения показателей и критериев оценки </w:t>
      </w:r>
      <w:r w:rsidRPr="0009020C">
        <w:rPr>
          <w:rFonts w:ascii="Times New Roman" w:eastAsia="MS Mincho" w:hAnsi="Times New Roman" w:cs="Times New Roman"/>
          <w:bCs/>
          <w:color w:val="000000"/>
          <w:spacing w:val="4"/>
          <w:sz w:val="28"/>
          <w:szCs w:val="28"/>
          <w:lang w:eastAsia="ja-JP"/>
        </w:rPr>
        <w:t>эффективности деятельности работников (приложением № 2 к настоящему Положению) за счет средств премиального фонда учреждения.</w:t>
      </w:r>
      <w:r w:rsidRPr="0009020C">
        <w:rPr>
          <w:rFonts w:ascii="Times New Roman" w:eastAsia="MS Mincho" w:hAnsi="Times New Roman" w:cs="Times New Roman"/>
          <w:sz w:val="28"/>
          <w:szCs w:val="28"/>
          <w:lang w:eastAsia="ja-JP"/>
        </w:rPr>
        <w:t xml:space="preserve"> </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lastRenderedPageBreak/>
        <w:t xml:space="preserve">Председателем комиссии </w:t>
      </w:r>
      <w:r w:rsidRPr="0009020C">
        <w:rPr>
          <w:rFonts w:ascii="Arial" w:eastAsia="MS Mincho" w:hAnsi="Arial" w:cs="Times New Roman"/>
          <w:sz w:val="28"/>
          <w:lang w:eastAsia="ja-JP"/>
        </w:rPr>
        <w:t xml:space="preserve"> </w:t>
      </w:r>
      <w:r w:rsidRPr="0009020C">
        <w:rPr>
          <w:rFonts w:ascii="Times New Roman" w:eastAsia="MS Mincho" w:hAnsi="Times New Roman" w:cs="Times New Roman"/>
          <w:sz w:val="28"/>
          <w:lang w:eastAsia="ja-JP"/>
        </w:rPr>
        <w:t>по премированию работников (далее – Комиссия)</w:t>
      </w:r>
      <w:r w:rsidRPr="0009020C">
        <w:rPr>
          <w:rFonts w:ascii="Arial" w:eastAsia="MS Mincho" w:hAnsi="Arial" w:cs="Times New Roman"/>
          <w:sz w:val="28"/>
          <w:lang w:eastAsia="ja-JP"/>
        </w:rPr>
        <w:t xml:space="preserve"> </w:t>
      </w:r>
      <w:r w:rsidRPr="0009020C">
        <w:rPr>
          <w:rFonts w:ascii="Times New Roman" w:eastAsia="MS Mincho" w:hAnsi="Times New Roman" w:cs="Times New Roman"/>
          <w:sz w:val="28"/>
          <w:szCs w:val="28"/>
          <w:lang w:eastAsia="ja-JP"/>
        </w:rPr>
        <w:t xml:space="preserve"> является заместитель директора по учебно-воспитательной работе. Комиссия состоит из 5 членов. Состав комиссии утверждается приказом руководителя Учреждения. Деятельность комиссии регламентирует настоящее Положение.</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6.3. Премирование  главного бухгалтера и заместителя директора по учебно-воспитательной работе осуществляется по концу кварталов, на основании приказа руководителя</w:t>
      </w:r>
      <w:r w:rsidRPr="0009020C">
        <w:rPr>
          <w:rFonts w:ascii="Times New Roman" w:eastAsia="MS Mincho" w:hAnsi="Times New Roman" w:cs="Times New Roman"/>
          <w:color w:val="000000"/>
          <w:sz w:val="28"/>
          <w:szCs w:val="28"/>
          <w:lang w:eastAsia="ja-JP"/>
        </w:rPr>
        <w:t xml:space="preserve"> с учетом выполнения показателей эффективности и результативности их  деятельности.</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Премирование руководителя по концу кварталов осуществляется на основании приказа Учредителя.</w:t>
      </w:r>
    </w:p>
    <w:p w:rsidR="0009020C" w:rsidRPr="0009020C" w:rsidRDefault="002C6142" w:rsidP="0009020C">
      <w:pPr>
        <w:widowControl w:val="0"/>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ja-JP"/>
        </w:rPr>
      </w:pPr>
      <w:hyperlink r:id="rId14" w:history="1">
        <w:r w:rsidR="0009020C" w:rsidRPr="0009020C">
          <w:rPr>
            <w:rFonts w:ascii="Times New Roman" w:eastAsia="MS Mincho" w:hAnsi="Times New Roman" w:cs="Times New Roman"/>
            <w:color w:val="000000"/>
            <w:sz w:val="28"/>
            <w:szCs w:val="28"/>
            <w:lang w:eastAsia="ja-JP"/>
          </w:rPr>
          <w:t>Премирование</w:t>
        </w:r>
      </w:hyperlink>
      <w:r w:rsidR="0009020C" w:rsidRPr="0009020C">
        <w:rPr>
          <w:rFonts w:ascii="Times New Roman" w:eastAsia="MS Mincho" w:hAnsi="Times New Roman" w:cs="Times New Roman"/>
          <w:color w:val="000000"/>
          <w:sz w:val="28"/>
          <w:szCs w:val="28"/>
          <w:lang w:eastAsia="ja-JP"/>
        </w:rPr>
        <w:t xml:space="preserve"> руководителя Учреждения осуществляется с учетом выполнения показателей эффективности и результативности деятельности Руководителя Учреждения на основании приказа Учредителя.</w:t>
      </w:r>
    </w:p>
    <w:p w:rsidR="0009020C" w:rsidRPr="0009020C" w:rsidRDefault="0009020C" w:rsidP="0009020C">
      <w:pPr>
        <w:spacing w:after="0" w:line="240" w:lineRule="auto"/>
        <w:ind w:firstLine="567"/>
        <w:jc w:val="both"/>
        <w:rPr>
          <w:rFonts w:ascii="Times New Roman" w:eastAsia="MS Mincho" w:hAnsi="Times New Roman" w:cs="Times New Roman"/>
          <w:color w:val="000000"/>
          <w:sz w:val="28"/>
          <w:szCs w:val="28"/>
          <w:lang w:eastAsia="ja-JP"/>
        </w:rPr>
      </w:pPr>
      <w:r w:rsidRPr="0009020C">
        <w:rPr>
          <w:rFonts w:ascii="Times New Roman" w:eastAsia="MS Mincho" w:hAnsi="Times New Roman" w:cs="Times New Roman"/>
          <w:color w:val="000000"/>
          <w:sz w:val="28"/>
          <w:szCs w:val="28"/>
          <w:lang w:eastAsia="ja-JP"/>
        </w:rPr>
        <w:t xml:space="preserve"> Порядок и условия премирования руководителя Учреждения ежегодно устанавливаются Учредителем трудовым договором и (или) дополнительном соглашении к нему.</w:t>
      </w:r>
    </w:p>
    <w:p w:rsidR="0009020C" w:rsidRPr="0009020C" w:rsidRDefault="0009020C" w:rsidP="0009020C">
      <w:pPr>
        <w:spacing w:after="0" w:line="240" w:lineRule="auto"/>
        <w:ind w:firstLine="567"/>
        <w:jc w:val="both"/>
        <w:rPr>
          <w:rFonts w:ascii="Times New Roman" w:eastAsia="MS Mincho" w:hAnsi="Times New Roman" w:cs="Times New Roman"/>
          <w:color w:val="000000" w:themeColor="text1"/>
          <w:sz w:val="28"/>
          <w:szCs w:val="28"/>
          <w:lang w:eastAsia="ja-JP"/>
        </w:rPr>
      </w:pPr>
      <w:r w:rsidRPr="0009020C">
        <w:rPr>
          <w:rFonts w:ascii="Times New Roman" w:eastAsia="MS Mincho" w:hAnsi="Times New Roman" w:cs="Times New Roman"/>
          <w:color w:val="000000" w:themeColor="text1"/>
          <w:sz w:val="28"/>
          <w:szCs w:val="28"/>
          <w:lang w:eastAsia="ja-JP"/>
        </w:rPr>
        <w:t xml:space="preserve">6.4. Размер премии работникам Учреждения устанавливается  </w:t>
      </w:r>
      <w:r w:rsidRPr="0009020C">
        <w:rPr>
          <w:rFonts w:ascii="Arial" w:eastAsia="MS Mincho" w:hAnsi="Arial" w:cs="Times New Roman"/>
          <w:color w:val="000000" w:themeColor="text1"/>
          <w:sz w:val="28"/>
          <w:lang w:eastAsia="ja-JP"/>
        </w:rPr>
        <w:t xml:space="preserve">комиссией </w:t>
      </w:r>
      <w:r w:rsidRPr="0009020C">
        <w:rPr>
          <w:rFonts w:ascii="Times New Roman" w:eastAsia="MS Mincho" w:hAnsi="Times New Roman" w:cs="Times New Roman"/>
          <w:color w:val="000000" w:themeColor="text1"/>
          <w:sz w:val="28"/>
          <w:szCs w:val="28"/>
          <w:lang w:eastAsia="ja-JP"/>
        </w:rPr>
        <w:t xml:space="preserve">и выплачивается за счет имеющихся средств  премиального фонда оплаты труда. </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При определении размера премии работникам Учреждения  каждому показателю и критерию оценки </w:t>
      </w:r>
      <w:r w:rsidRPr="0009020C">
        <w:rPr>
          <w:rFonts w:ascii="Times New Roman" w:eastAsia="MS Mincho" w:hAnsi="Times New Roman" w:cs="Times New Roman"/>
          <w:bCs/>
          <w:color w:val="000000"/>
          <w:spacing w:val="4"/>
          <w:sz w:val="28"/>
          <w:szCs w:val="28"/>
          <w:lang w:eastAsia="ja-JP"/>
        </w:rPr>
        <w:t>эффективности деятельности работников</w:t>
      </w:r>
      <w:r w:rsidRPr="0009020C">
        <w:rPr>
          <w:rFonts w:ascii="Times New Roman" w:eastAsia="MS Mincho" w:hAnsi="Times New Roman" w:cs="Times New Roman"/>
          <w:sz w:val="28"/>
          <w:szCs w:val="28"/>
          <w:lang w:eastAsia="ja-JP"/>
        </w:rPr>
        <w:t xml:space="preserve"> присваивается весовой показатель в баллах.</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 Размер премии  за отчетный период определяется исходя из количества набранных баллов каждым работником.</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bCs/>
          <w:sz w:val="28"/>
          <w:lang w:eastAsia="ja-JP"/>
        </w:rPr>
        <w:t>Размер единовременной премии конкретного работника равен сумме набранных баллов. Один набранный балл равен 1 % (проценту) от должностного оклада работника учреждения.</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6.5. Комиссия рассматривает показатели и критерии оценки </w:t>
      </w:r>
      <w:r w:rsidRPr="0009020C">
        <w:rPr>
          <w:rFonts w:ascii="Times New Roman" w:eastAsia="MS Mincho" w:hAnsi="Times New Roman" w:cs="Times New Roman"/>
          <w:bCs/>
          <w:color w:val="000000"/>
          <w:spacing w:val="4"/>
          <w:sz w:val="28"/>
          <w:szCs w:val="28"/>
          <w:lang w:eastAsia="ja-JP"/>
        </w:rPr>
        <w:t>эффективности деятельности работников</w:t>
      </w:r>
      <w:r w:rsidRPr="0009020C">
        <w:rPr>
          <w:rFonts w:ascii="Times New Roman" w:eastAsia="MS Mincho" w:hAnsi="Times New Roman" w:cs="Times New Roman"/>
          <w:sz w:val="28"/>
          <w:szCs w:val="28"/>
          <w:lang w:eastAsia="ja-JP"/>
        </w:rPr>
        <w:t xml:space="preserve"> в течении 3-х рабочих дней после окончания отчетного периода, заполняет оценочные листы на каждого работника Учреждения по форме согласно приложения № 3 к настоящему Положению.</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После подсчета баллов по каждому работнику Учреждения составляется  итоговый оценочный лист по форме согласно приложению № 4 к настоящему Положению. </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Итоговый оценочный лист в обязательном порядке доводятся до ознакомления работника  под роспись и проставлением даты ознакомления. </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На основании итоговых оценочных листов комиссия формирует протокол заседания, который подписывается председателем комиссии и всеми ее членами. </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Заседания комиссии проводится ежемесячно или по мере необходимости. </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6.6. При премировании учитывается:</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lastRenderedPageBreak/>
        <w:t>- успешное и добросовестное исполнение работником своих должностных обязанностей в соответствующем периоде;</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инициатива, творчество и применение в работе современных форм и методов организации труда;</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качественная подготовка и проведение мероприятий, связанных с уставной деятельностью учреждения;</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выполнение порученной работы, связанной с обеспечением рабочего процесса или уставной деятельности учреждения;</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качественная подготовка и своевременная сдача отчетности.</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6.7. В случае,  если работник совмещает несколько должностей или  является совместителем (внешним или внутренним) премирование осуществляется  только по основной должности.</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6.8. При наличии у работника неснятого дисциплинарного взыскания по решению директора Учреждения премия не выплачивается.</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p>
    <w:p w:rsidR="0009020C" w:rsidRPr="0009020C" w:rsidRDefault="0009020C" w:rsidP="0009020C">
      <w:pPr>
        <w:widowControl w:val="0"/>
        <w:autoSpaceDE w:val="0"/>
        <w:autoSpaceDN w:val="0"/>
        <w:adjustRightInd w:val="0"/>
        <w:spacing w:after="0" w:line="240" w:lineRule="auto"/>
        <w:jc w:val="center"/>
        <w:rPr>
          <w:rFonts w:ascii="Times New Roman" w:eastAsia="MS Mincho" w:hAnsi="Times New Roman" w:cs="Times New Roman"/>
          <w:b/>
          <w:sz w:val="28"/>
          <w:szCs w:val="28"/>
          <w:lang w:eastAsia="ja-JP"/>
        </w:rPr>
      </w:pPr>
      <w:r w:rsidRPr="0009020C">
        <w:rPr>
          <w:rFonts w:ascii="Times New Roman" w:eastAsia="MS Mincho" w:hAnsi="Times New Roman" w:cs="Times New Roman"/>
          <w:b/>
          <w:sz w:val="28"/>
          <w:szCs w:val="28"/>
          <w:lang w:eastAsia="ja-JP"/>
        </w:rPr>
        <w:t>7 . УСЛОВИЯ ОПЛАТЫ ТРУДА РУКОВОДИТЕЛЯ УЧРЕЖДЕНИЯ, ЗАМЕСТИТЕЛЯ ДИРЕКТОРА ПО УЧЕБНО-ВОСПИТАТЕЛЬНОЙ РАБОТЕ,  ГЛАВНОГО БУХГАЛТЕРА</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b/>
          <w:sz w:val="28"/>
          <w:szCs w:val="28"/>
          <w:lang w:eastAsia="ja-JP"/>
        </w:rPr>
      </w:pPr>
    </w:p>
    <w:p w:rsidR="0009020C" w:rsidRPr="0009020C" w:rsidRDefault="0009020C" w:rsidP="0009020C">
      <w:pPr>
        <w:widowControl w:val="0"/>
        <w:autoSpaceDE w:val="0"/>
        <w:autoSpaceDN w:val="0"/>
        <w:adjustRightInd w:val="0"/>
        <w:spacing w:after="0" w:line="240" w:lineRule="auto"/>
        <w:ind w:firstLine="567"/>
        <w:jc w:val="both"/>
        <w:rPr>
          <w:rFonts w:ascii="Arial" w:eastAsia="MS Mincho" w:hAnsi="Arial" w:cs="Arial"/>
          <w:b/>
          <w:i/>
          <w:color w:val="000000"/>
          <w:sz w:val="20"/>
          <w:szCs w:val="20"/>
          <w:lang w:eastAsia="ja-JP"/>
        </w:rPr>
      </w:pPr>
      <w:r w:rsidRPr="0009020C">
        <w:rPr>
          <w:rFonts w:ascii="Times New Roman" w:eastAsia="MS Mincho" w:hAnsi="Times New Roman" w:cs="Times New Roman"/>
          <w:sz w:val="28"/>
          <w:szCs w:val="28"/>
          <w:lang w:eastAsia="ja-JP"/>
        </w:rPr>
        <w:t xml:space="preserve">  7.1. Заработная плата руководителя Учреждения, заместителя директора по учебно-воспитательной работе и главного бухгалтера состоит из должностного оклада, выплат компенсационного и стимулирующего характера.</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Размеры должностного оклада, выплат компенсационного, стимулирующего характера руководителю Учреждения устанавливается трудовым договором, заключенным с Учредителем Учреждения или дополнительным соглашением к нему.</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Размер должностного оклада главного бухгалтера и заместителя директора по учебно-воспитательной работе устанавливается в размере на  10-30% ниже должностного оклада руководителя Учреждения.</w:t>
      </w:r>
      <w:r w:rsidRPr="0009020C">
        <w:rPr>
          <w:rFonts w:ascii="Times New Roman" w:eastAsia="MS Mincho" w:hAnsi="Times New Roman" w:cs="Times New Roman"/>
          <w:sz w:val="26"/>
          <w:szCs w:val="26"/>
          <w:lang w:eastAsia="ja-JP"/>
        </w:rPr>
        <w:t xml:space="preserve"> </w:t>
      </w:r>
      <w:r w:rsidRPr="0009020C">
        <w:rPr>
          <w:rFonts w:ascii="Times New Roman" w:eastAsia="MS Mincho" w:hAnsi="Times New Roman" w:cs="Times New Roman"/>
          <w:sz w:val="28"/>
          <w:szCs w:val="28"/>
          <w:lang w:eastAsia="ja-JP"/>
        </w:rPr>
        <w:t>Конкретный размер должностного оклада заместителя руководителя и главного бухгалтера устанавливается штатным расписанием Учреждения, трудовым договором или дополнительным соглашением к нему.</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7.2. С учетом условий труда руководителю Учреждения,  главному бухгалтеру и заместителю директора по учебно-воспитательной работе устанавливаются выплаты компенсационного характера, предусмотренные </w:t>
      </w:r>
      <w:r w:rsidRPr="0009020C">
        <w:rPr>
          <w:rFonts w:ascii="Times New Roman" w:eastAsia="MS Mincho" w:hAnsi="Times New Roman" w:cs="Times New Roman"/>
          <w:color w:val="000000"/>
          <w:sz w:val="28"/>
          <w:szCs w:val="28"/>
          <w:lang w:eastAsia="ja-JP"/>
        </w:rPr>
        <w:t xml:space="preserve">главой 5 настоящего </w:t>
      </w:r>
      <w:r w:rsidRPr="0009020C">
        <w:rPr>
          <w:rFonts w:ascii="Times New Roman" w:eastAsia="MS Mincho" w:hAnsi="Times New Roman" w:cs="Times New Roman"/>
          <w:sz w:val="28"/>
          <w:szCs w:val="28"/>
          <w:lang w:eastAsia="ja-JP"/>
        </w:rPr>
        <w:t>Положения.</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ja-JP"/>
        </w:rPr>
      </w:pPr>
      <w:r w:rsidRPr="0009020C">
        <w:rPr>
          <w:rFonts w:ascii="Times New Roman" w:eastAsia="MS Mincho" w:hAnsi="Times New Roman" w:cs="Times New Roman"/>
          <w:color w:val="000000"/>
          <w:sz w:val="28"/>
          <w:szCs w:val="28"/>
          <w:lang w:eastAsia="ja-JP"/>
        </w:rPr>
        <w:t>7.3. Руководителю Учреждения, заместителю директора по учебно-воспитательной работе,  главному бухгалтеру Учреждения,  устанавливаются стимулирующие  выплаты, предусмотренные главой 6  настоящего Положения.</w:t>
      </w:r>
      <w:bookmarkStart w:id="14" w:name="Par255"/>
      <w:bookmarkEnd w:id="14"/>
    </w:p>
    <w:p w:rsidR="0009020C" w:rsidRPr="0009020C" w:rsidRDefault="0009020C" w:rsidP="0009020C">
      <w:pPr>
        <w:shd w:val="clear" w:color="auto" w:fill="FFFFFF"/>
        <w:spacing w:after="0" w:line="240" w:lineRule="auto"/>
        <w:ind w:firstLine="708"/>
        <w:jc w:val="both"/>
        <w:rPr>
          <w:rFonts w:ascii="Times New Roman" w:eastAsia="MS Mincho" w:hAnsi="Times New Roman" w:cs="Times New Roman"/>
          <w:color w:val="000000"/>
          <w:sz w:val="23"/>
          <w:szCs w:val="23"/>
          <w:lang w:eastAsia="ja-JP"/>
        </w:rPr>
      </w:pPr>
      <w:r w:rsidRPr="0009020C">
        <w:rPr>
          <w:rFonts w:ascii="Times New Roman" w:eastAsia="MS Mincho" w:hAnsi="Times New Roman" w:cs="Times New Roman"/>
          <w:color w:val="000000"/>
          <w:sz w:val="28"/>
          <w:szCs w:val="28"/>
          <w:lang w:eastAsia="ja-JP"/>
        </w:rPr>
        <w:t xml:space="preserve">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рассчитываемый за календарный год, и </w:t>
      </w:r>
      <w:r w:rsidRPr="0009020C">
        <w:rPr>
          <w:rFonts w:ascii="Times New Roman" w:eastAsia="MS Mincho" w:hAnsi="Times New Roman" w:cs="Times New Roman"/>
          <w:color w:val="000000"/>
          <w:sz w:val="28"/>
          <w:szCs w:val="28"/>
          <w:lang w:eastAsia="ja-JP"/>
        </w:rPr>
        <w:lastRenderedPageBreak/>
        <w:t>среднемесячной заработной платы работников учреждения (без учета заработной платы соответствующего руководителя, заместителя и главного бухгалтера) устанавливается в кратности 3 (среднемесячная заработная плата руководителя учреждения не должна превышать трехкратный размер заработной платы работников учреждения).</w:t>
      </w:r>
      <w:r w:rsidRPr="0009020C">
        <w:rPr>
          <w:rFonts w:ascii="Times New Roman" w:eastAsia="MS Mincho" w:hAnsi="Times New Roman" w:cs="Times New Roman"/>
          <w:color w:val="000000"/>
          <w:sz w:val="23"/>
          <w:szCs w:val="23"/>
          <w:lang w:eastAsia="ja-JP"/>
        </w:rPr>
        <w:t xml:space="preserve"> </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Предельный уровень соотношения среднемесячной заработной платы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соответствующего руководителя,  его заместителя и главного бухгалтера), устанавливается в кратности 2,7 (среднемесячная заработная плата главного бухгалтера учреждения не должна превышать 2,7 размеров среднемесячной заработной платы работников учреждения). </w:t>
      </w:r>
    </w:p>
    <w:p w:rsidR="0009020C" w:rsidRPr="0009020C" w:rsidRDefault="0009020C" w:rsidP="0009020C">
      <w:pPr>
        <w:shd w:val="clear" w:color="auto" w:fill="FFFFFF"/>
        <w:spacing w:after="0" w:line="240" w:lineRule="auto"/>
        <w:ind w:firstLine="708"/>
        <w:jc w:val="both"/>
        <w:rPr>
          <w:rFonts w:ascii="Times New Roman" w:eastAsia="MS Mincho" w:hAnsi="Times New Roman" w:cs="Times New Roman"/>
          <w:color w:val="000000"/>
          <w:sz w:val="23"/>
          <w:szCs w:val="23"/>
          <w:lang w:eastAsia="ja-JP"/>
        </w:rPr>
      </w:pPr>
      <w:r w:rsidRPr="0009020C">
        <w:rPr>
          <w:rFonts w:ascii="Times New Roman" w:eastAsia="MS Mincho" w:hAnsi="Times New Roman" w:cs="Times New Roman"/>
          <w:color w:val="000000"/>
          <w:sz w:val="28"/>
          <w:szCs w:val="28"/>
          <w:lang w:eastAsia="ja-JP"/>
        </w:rPr>
        <w:t>Предельный уровень соотношения среднемесячной заработной платы заместителя директора по учебно-воспитательной работе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соответствующего руководителя, заместителя,  главного бухгалтера), устанавливается в кратности 1,6 (среднемесячная заработная плата заместителя директора по учебно-воспитательной работе учреждения не должна превышать 1,6 размера среднемесячной заработной платы работников учреждения).</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Размещение информации о среднемесячной заработной плате руководителя, заместителя директора по учебно-воспитательной работе, главного бухгалтера учреждения за текущий год размещается  в информационно-телекоммуникационной сети «Интернет» в соответствии с приказом Учредителя от 30.12.2016 года № 49 «Об утверждении порядка размещения информации о среднемесячной заработной плате руководителей, их заместителей и главных бухгалтеров учреждений, подведомственных отделу по культуре, спорту и молодежной политике администрации Казанского муниципального района».</w:t>
      </w:r>
    </w:p>
    <w:p w:rsidR="0009020C" w:rsidRPr="0009020C" w:rsidRDefault="0009020C" w:rsidP="0009020C">
      <w:pPr>
        <w:shd w:val="clear" w:color="auto" w:fill="FFFFFF"/>
        <w:spacing w:after="0" w:line="240" w:lineRule="auto"/>
        <w:ind w:firstLine="567"/>
        <w:jc w:val="both"/>
        <w:rPr>
          <w:rFonts w:ascii="Times New Roman" w:eastAsia="MS Mincho" w:hAnsi="Times New Roman" w:cs="Times New Roman"/>
          <w:bCs/>
          <w:color w:val="000000"/>
          <w:spacing w:val="4"/>
          <w:sz w:val="28"/>
          <w:szCs w:val="28"/>
          <w:lang w:eastAsia="ja-JP"/>
        </w:rPr>
      </w:pPr>
    </w:p>
    <w:p w:rsidR="0009020C" w:rsidRPr="0009020C" w:rsidRDefault="0009020C" w:rsidP="0009020C">
      <w:pPr>
        <w:spacing w:after="0" w:line="240" w:lineRule="auto"/>
        <w:ind w:firstLine="567"/>
        <w:jc w:val="center"/>
        <w:rPr>
          <w:rFonts w:ascii="Times New Roman" w:eastAsia="MS Mincho" w:hAnsi="Times New Roman" w:cs="Times New Roman"/>
          <w:b/>
          <w:bCs/>
          <w:sz w:val="28"/>
          <w:szCs w:val="28"/>
          <w:lang w:eastAsia="ja-JP"/>
        </w:rPr>
      </w:pPr>
      <w:r w:rsidRPr="0009020C">
        <w:rPr>
          <w:rFonts w:ascii="Times New Roman" w:eastAsia="MS Mincho" w:hAnsi="Times New Roman" w:cs="Times New Roman"/>
          <w:b/>
          <w:bCs/>
          <w:sz w:val="28"/>
          <w:szCs w:val="28"/>
          <w:lang w:eastAsia="ja-JP"/>
        </w:rPr>
        <w:t>8. НАЧИСЛЕНИЕ И ВЫПЛАТА ЗАРАБОТНОЙ ПЛАТЫ</w:t>
      </w:r>
    </w:p>
    <w:p w:rsidR="0009020C" w:rsidRPr="0009020C" w:rsidRDefault="0009020C" w:rsidP="0009020C">
      <w:pPr>
        <w:spacing w:after="0" w:line="240" w:lineRule="auto"/>
        <w:ind w:firstLine="567"/>
        <w:jc w:val="center"/>
        <w:rPr>
          <w:rFonts w:ascii="Times New Roman" w:eastAsia="MS Mincho" w:hAnsi="Times New Roman" w:cs="Times New Roman"/>
          <w:sz w:val="24"/>
          <w:szCs w:val="24"/>
          <w:lang w:eastAsia="ja-JP"/>
        </w:rPr>
      </w:pP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8.1. Заработная плата начисляется Работникам в размере и порядке, предусмотренном настоящим Положением.</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8.2. Основанием для начисления заработной платы являются: штатное расписание, трудовой договор, табель учета рабочего времени и приказы, утвержденные руководителем Учреждения.</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8.3. Заработная плата выплачивается Работникам в кассе Учреждения либо перечисляется на банковскую карту Работника на счет, указанный Работником при приеме на работу. </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8.4. Заработная плата выплачивается работникам Учреждения 2 раза в месяц: 20 числа текущего месяца – за первую половину месяца и 5 числа месяца, следующего за текущим - за вторую половину месяца.</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lastRenderedPageBreak/>
        <w:t xml:space="preserve">8.5. В день выплаты заработной платы за вторую половину месяца каждому Работнику выдается расчетный лист. После получения расчетного листка каждый работник несет самостоятельную ответственность за соблюдение тайны персональных данных. </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8.6. Оплата ежегодного основного оплачиваемого отпуска Работникам производится не позднее,  чем за три дня до его начала.</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8.7. При совпадении дня выплаты с выходным или нерабочим праздничным днем выплата заработной платы производится накануне этого дня.</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8.8. Удержания из заработной платы Работника производятся только в случаях, предусмотренных Трудовым кодексом РФ и иными федеральными законами, а также по заявлению Работника.</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8.9. При прекращении действия трудового договора окончательный расчет по причитающейся Работнику заработной плате производится в последний день работы.</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8.10.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w:t>
      </w:r>
      <w:hyperlink r:id="rId15" w:history="1">
        <w:r w:rsidRPr="0009020C">
          <w:rPr>
            <w:rFonts w:ascii="Times New Roman" w:eastAsia="MS Mincho" w:hAnsi="Times New Roman" w:cs="Times New Roman"/>
            <w:sz w:val="28"/>
            <w:szCs w:val="28"/>
            <w:lang w:eastAsia="ja-JP"/>
          </w:rPr>
          <w:t>кодексом</w:t>
        </w:r>
      </w:hyperlink>
      <w:r w:rsidRPr="0009020C">
        <w:rPr>
          <w:rFonts w:ascii="Times New Roman" w:eastAsia="MS Mincho" w:hAnsi="Times New Roman" w:cs="Times New Roman"/>
          <w:sz w:val="28"/>
          <w:szCs w:val="28"/>
          <w:lang w:eastAsia="ja-JP"/>
        </w:rPr>
        <w:t xml:space="preserve"> Российской Федерации и иными федеральными законами.</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b/>
          <w:szCs w:val="28"/>
          <w:lang w:eastAsia="ja-JP"/>
        </w:rPr>
      </w:pPr>
    </w:p>
    <w:p w:rsidR="0009020C" w:rsidRPr="0009020C" w:rsidRDefault="0009020C" w:rsidP="0009020C">
      <w:pPr>
        <w:widowControl w:val="0"/>
        <w:autoSpaceDE w:val="0"/>
        <w:autoSpaceDN w:val="0"/>
        <w:adjustRightInd w:val="0"/>
        <w:spacing w:after="0" w:line="240" w:lineRule="auto"/>
        <w:ind w:firstLine="567"/>
        <w:jc w:val="center"/>
        <w:rPr>
          <w:rFonts w:ascii="Times New Roman" w:eastAsia="MS Mincho" w:hAnsi="Times New Roman" w:cs="Times New Roman"/>
          <w:b/>
          <w:sz w:val="28"/>
          <w:szCs w:val="28"/>
          <w:lang w:eastAsia="ja-JP"/>
        </w:rPr>
      </w:pPr>
      <w:r w:rsidRPr="0009020C">
        <w:rPr>
          <w:rFonts w:ascii="Times New Roman" w:eastAsia="MS Mincho" w:hAnsi="Times New Roman" w:cs="Times New Roman"/>
          <w:b/>
          <w:sz w:val="28"/>
          <w:szCs w:val="28"/>
          <w:lang w:eastAsia="ja-JP"/>
        </w:rPr>
        <w:t>9. ИНЫЕ ВЫПЛАТЫ</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b/>
          <w:sz w:val="24"/>
          <w:szCs w:val="28"/>
          <w:lang w:eastAsia="ja-JP"/>
        </w:rPr>
      </w:pP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9.1. К иным выплатам относ</w:t>
      </w:r>
      <w:bookmarkStart w:id="15" w:name="19"/>
      <w:bookmarkStart w:id="16" w:name="197"/>
      <w:bookmarkEnd w:id="15"/>
      <w:bookmarkEnd w:id="16"/>
      <w:r w:rsidRPr="0009020C">
        <w:rPr>
          <w:rFonts w:ascii="Times New Roman" w:eastAsia="MS Mincho" w:hAnsi="Times New Roman" w:cs="Times New Roman"/>
          <w:sz w:val="28"/>
          <w:szCs w:val="28"/>
          <w:lang w:eastAsia="ja-JP"/>
        </w:rPr>
        <w:t xml:space="preserve">ится единовременная выплата при предоставлении ежегодного основного оплачиваемого отпуска </w:t>
      </w:r>
      <w:r w:rsidRPr="0009020C">
        <w:rPr>
          <w:rFonts w:ascii="Times New Roman" w:eastAsia="MS Mincho" w:hAnsi="Times New Roman" w:cs="Times New Roman"/>
          <w:sz w:val="28"/>
          <w:szCs w:val="24"/>
          <w:lang w:eastAsia="ja-JP"/>
        </w:rPr>
        <w:t xml:space="preserve">работникам, для которых </w:t>
      </w:r>
      <w:r w:rsidRPr="0009020C">
        <w:rPr>
          <w:rFonts w:ascii="Times New Roman" w:eastAsia="MS Mincho" w:hAnsi="Times New Roman" w:cs="Times New Roman"/>
          <w:sz w:val="28"/>
          <w:szCs w:val="28"/>
          <w:lang w:eastAsia="ja-JP"/>
        </w:rPr>
        <w:t>работа у работодателя является основной работой, в размере одного должностного оклада.</w:t>
      </w:r>
    </w:p>
    <w:p w:rsidR="0009020C" w:rsidRPr="0009020C" w:rsidRDefault="0009020C" w:rsidP="0009020C">
      <w:pPr>
        <w:tabs>
          <w:tab w:val="left" w:pos="2360"/>
        </w:tabs>
        <w:spacing w:after="0" w:line="240" w:lineRule="auto"/>
        <w:ind w:firstLine="567"/>
        <w:jc w:val="both"/>
        <w:rPr>
          <w:rFonts w:ascii="Times New Roman" w:eastAsia="MS Mincho" w:hAnsi="Times New Roman" w:cs="Times New Roman"/>
          <w:sz w:val="28"/>
          <w:szCs w:val="24"/>
          <w:lang w:eastAsia="ja-JP"/>
        </w:rPr>
      </w:pPr>
      <w:bookmarkStart w:id="17" w:name="203"/>
      <w:bookmarkEnd w:id="17"/>
      <w:r w:rsidRPr="0009020C">
        <w:rPr>
          <w:rFonts w:ascii="Times New Roman" w:eastAsia="MS Mincho" w:hAnsi="Times New Roman" w:cs="Times New Roman"/>
          <w:sz w:val="28"/>
          <w:szCs w:val="24"/>
          <w:lang w:eastAsia="ja-JP"/>
        </w:rPr>
        <w:t xml:space="preserve">В случае предоставления работнику ежегодного </w:t>
      </w:r>
      <w:r w:rsidRPr="0009020C">
        <w:rPr>
          <w:rFonts w:ascii="Times New Roman" w:eastAsia="MS Mincho" w:hAnsi="Times New Roman" w:cs="Times New Roman"/>
          <w:sz w:val="28"/>
          <w:szCs w:val="28"/>
          <w:lang w:eastAsia="ja-JP"/>
        </w:rPr>
        <w:t>основного оплачиваемого отпуска по частям, единовременная выплата выплачивается один раз в год  по заявлению работника.</w:t>
      </w:r>
    </w:p>
    <w:p w:rsidR="0009020C" w:rsidRPr="0009020C" w:rsidRDefault="0009020C" w:rsidP="0009020C">
      <w:pPr>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 xml:space="preserve">Тренерам – преподавателям, работающим </w:t>
      </w:r>
      <w:r w:rsidRPr="0009020C">
        <w:rPr>
          <w:rFonts w:ascii="Times New Roman" w:eastAsia="MS Mincho" w:hAnsi="Times New Roman" w:cs="Times New Roman"/>
          <w:b/>
          <w:sz w:val="28"/>
          <w:szCs w:val="28"/>
          <w:lang w:eastAsia="ja-JP"/>
        </w:rPr>
        <w:t xml:space="preserve"> по основному месту работы,</w:t>
      </w:r>
      <w:r w:rsidRPr="0009020C">
        <w:rPr>
          <w:rFonts w:ascii="Times New Roman" w:eastAsia="MS Mincho" w:hAnsi="Times New Roman" w:cs="Times New Roman"/>
          <w:sz w:val="28"/>
          <w:szCs w:val="28"/>
          <w:lang w:eastAsia="ja-JP"/>
        </w:rPr>
        <w:t xml:space="preserve">  по достижении возраста 60 лет мужчинами и 55 лет женщинами, вне зависимости от продолжения или прекращения ими трудовых отношений с Учреждением, выплачивается единовременное вознаграждение в соответствии с Постановлением Администрации Тюменской области от 29.12.2004 года № 242-пк в размере 26 тысяч рублей.</w:t>
      </w:r>
    </w:p>
    <w:p w:rsidR="0009020C" w:rsidRPr="0009020C" w:rsidRDefault="0009020C" w:rsidP="0009020C">
      <w:pPr>
        <w:spacing w:after="0" w:line="240" w:lineRule="auto"/>
        <w:ind w:firstLine="567"/>
        <w:jc w:val="both"/>
        <w:rPr>
          <w:rFonts w:ascii="Times New Roman" w:eastAsia="MS Mincho" w:hAnsi="Times New Roman" w:cs="Times New Roman"/>
          <w:szCs w:val="28"/>
          <w:lang w:eastAsia="ja-JP"/>
        </w:rPr>
      </w:pPr>
    </w:p>
    <w:p w:rsidR="0009020C" w:rsidRPr="0009020C" w:rsidRDefault="0009020C" w:rsidP="0009020C">
      <w:pPr>
        <w:spacing w:after="0" w:line="240" w:lineRule="auto"/>
        <w:ind w:firstLine="567"/>
        <w:jc w:val="center"/>
        <w:rPr>
          <w:rFonts w:ascii="Times New Roman" w:eastAsia="Times New Roman" w:hAnsi="Times New Roman" w:cs="Times New Roman"/>
          <w:b/>
          <w:sz w:val="28"/>
          <w:szCs w:val="28"/>
          <w:lang w:eastAsia="ru-RU"/>
        </w:rPr>
      </w:pPr>
      <w:r w:rsidRPr="0009020C">
        <w:rPr>
          <w:rFonts w:ascii="Times New Roman" w:eastAsia="Times New Roman" w:hAnsi="Times New Roman" w:cs="Times New Roman"/>
          <w:b/>
          <w:sz w:val="28"/>
          <w:szCs w:val="28"/>
          <w:lang w:eastAsia="ru-RU"/>
        </w:rPr>
        <w:t>10. ЗАКЛЮЧИТЕЛЬНЫЕ ПОЛОЖЕНИЯ</w:t>
      </w:r>
    </w:p>
    <w:p w:rsidR="0009020C" w:rsidRPr="0009020C" w:rsidRDefault="0009020C" w:rsidP="0009020C">
      <w:pPr>
        <w:spacing w:after="0" w:line="240" w:lineRule="auto"/>
        <w:ind w:firstLine="567"/>
        <w:jc w:val="center"/>
        <w:rPr>
          <w:rFonts w:ascii="Times New Roman" w:eastAsia="Times New Roman" w:hAnsi="Times New Roman" w:cs="Times New Roman"/>
          <w:b/>
          <w:sz w:val="20"/>
          <w:szCs w:val="28"/>
          <w:lang w:eastAsia="ru-RU"/>
        </w:rPr>
      </w:pP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Настоящее Положение вступает в силу с 01 января 2018 года  по 31.12.2018 года и  может  быть  изменено  или  отменено   при    изменении  оплаты  труда работников Учреждения</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Изменения, дополнения в настоящее Положение утверждаются приказом руководителя Учреждения.</w:t>
      </w:r>
    </w:p>
    <w:p w:rsidR="0009020C" w:rsidRPr="0009020C" w:rsidRDefault="0009020C" w:rsidP="0009020C">
      <w:pPr>
        <w:widowControl w:val="0"/>
        <w:autoSpaceDE w:val="0"/>
        <w:autoSpaceDN w:val="0"/>
        <w:adjustRightInd w:val="0"/>
        <w:spacing w:after="0" w:line="240" w:lineRule="auto"/>
        <w:ind w:firstLine="567"/>
        <w:jc w:val="both"/>
        <w:rPr>
          <w:rFonts w:ascii="Times New Roman" w:eastAsia="MS Mincho" w:hAnsi="Times New Roman" w:cs="Times New Roman"/>
          <w:sz w:val="28"/>
          <w:szCs w:val="28"/>
          <w:lang w:eastAsia="ja-JP"/>
        </w:rPr>
      </w:pPr>
    </w:p>
    <w:p w:rsidR="0009020C" w:rsidRPr="0009020C" w:rsidRDefault="0009020C" w:rsidP="0009020C">
      <w:pPr>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br w:type="page"/>
      </w: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lastRenderedPageBreak/>
        <w:t>Приложение 1</w:t>
      </w: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к Положению об оплате труда</w:t>
      </w:r>
    </w:p>
    <w:p w:rsidR="0009020C" w:rsidRPr="0009020C" w:rsidRDefault="0009020C" w:rsidP="0009020C">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ja-JP"/>
        </w:rPr>
      </w:pPr>
    </w:p>
    <w:p w:rsidR="0009020C" w:rsidRPr="0009020C" w:rsidRDefault="0009020C" w:rsidP="0009020C">
      <w:pPr>
        <w:widowControl w:val="0"/>
        <w:autoSpaceDE w:val="0"/>
        <w:autoSpaceDN w:val="0"/>
        <w:adjustRightInd w:val="0"/>
        <w:spacing w:after="0" w:line="240" w:lineRule="auto"/>
        <w:jc w:val="center"/>
        <w:rPr>
          <w:rFonts w:ascii="Times New Roman" w:eastAsia="MS Mincho" w:hAnsi="Times New Roman" w:cs="Times New Roman"/>
          <w:sz w:val="26"/>
          <w:szCs w:val="26"/>
          <w:lang w:eastAsia="ja-JP"/>
        </w:rPr>
      </w:pPr>
    </w:p>
    <w:p w:rsidR="0009020C" w:rsidRPr="0009020C" w:rsidRDefault="0009020C" w:rsidP="0009020C">
      <w:pPr>
        <w:widowControl w:val="0"/>
        <w:autoSpaceDE w:val="0"/>
        <w:autoSpaceDN w:val="0"/>
        <w:adjustRightInd w:val="0"/>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Размер должностного  оклада работников</w:t>
      </w:r>
    </w:p>
    <w:p w:rsidR="0009020C" w:rsidRPr="0009020C" w:rsidRDefault="0009020C" w:rsidP="0009020C">
      <w:pPr>
        <w:widowControl w:val="0"/>
        <w:autoSpaceDE w:val="0"/>
        <w:autoSpaceDN w:val="0"/>
        <w:adjustRightInd w:val="0"/>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по профессиональным квалификационным группам</w:t>
      </w:r>
    </w:p>
    <w:p w:rsidR="0009020C" w:rsidRPr="0009020C" w:rsidRDefault="0009020C" w:rsidP="0009020C">
      <w:pPr>
        <w:spacing w:after="0" w:line="240" w:lineRule="auto"/>
        <w:jc w:val="right"/>
        <w:rPr>
          <w:rFonts w:ascii="Times New Roman" w:eastAsia="MS Mincho" w:hAnsi="Times New Roman" w:cs="Times New Roman"/>
          <w:sz w:val="26"/>
          <w:szCs w:val="26"/>
          <w:lang w:eastAsia="ja-JP"/>
        </w:rPr>
      </w:pP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Приказ Министерства здравоохранения и социального развития Российской Федерации от 15 августа 2011 г. № 916н</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1843"/>
        <w:gridCol w:w="2410"/>
        <w:gridCol w:w="1666"/>
      </w:tblGrid>
      <w:tr w:rsidR="0009020C" w:rsidRPr="0009020C" w:rsidTr="00CA69A1">
        <w:trPr>
          <w:cantSplit/>
          <w:trHeight w:val="972"/>
        </w:trPr>
        <w:tc>
          <w:tcPr>
            <w:tcW w:w="3652" w:type="dxa"/>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bCs/>
                <w:snapToGrid w:val="0"/>
                <w:color w:val="000000"/>
                <w:sz w:val="26"/>
                <w:szCs w:val="26"/>
                <w:lang w:eastAsia="ru-RU"/>
              </w:rPr>
              <w:t xml:space="preserve">                                                        </w:t>
            </w:r>
            <w:r w:rsidRPr="0009020C">
              <w:rPr>
                <w:rFonts w:ascii="Times New Roman" w:eastAsia="Times New Roman" w:hAnsi="Times New Roman" w:cs="Times New Roman"/>
                <w:snapToGrid w:val="0"/>
                <w:sz w:val="26"/>
                <w:szCs w:val="26"/>
                <w:lang w:eastAsia="ru-RU"/>
              </w:rPr>
              <w:t>Профессиональная квалификационная группа и ставки заработной платы «Общеотраслевые должности служащих четвертого уровня»</w:t>
            </w:r>
          </w:p>
        </w:tc>
        <w:tc>
          <w:tcPr>
            <w:tcW w:w="1843"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3 </w:t>
            </w:r>
            <w:proofErr w:type="spellStart"/>
            <w:r w:rsidRPr="0009020C">
              <w:rPr>
                <w:rFonts w:ascii="Times New Roman" w:eastAsia="Times New Roman" w:hAnsi="Times New Roman" w:cs="Times New Roman"/>
                <w:snapToGrid w:val="0"/>
                <w:sz w:val="26"/>
                <w:szCs w:val="26"/>
                <w:lang w:eastAsia="ru-RU"/>
              </w:rPr>
              <w:t>квалификац</w:t>
            </w:r>
            <w:proofErr w:type="spellEnd"/>
            <w:r w:rsidRPr="0009020C">
              <w:rPr>
                <w:rFonts w:ascii="Times New Roman" w:eastAsia="Times New Roman" w:hAnsi="Times New Roman" w:cs="Times New Roman"/>
                <w:snapToGrid w:val="0"/>
                <w:sz w:val="26"/>
                <w:szCs w:val="26"/>
                <w:lang w:eastAsia="ru-RU"/>
              </w:rPr>
              <w:t>. уровень</w:t>
            </w:r>
          </w:p>
        </w:tc>
        <w:tc>
          <w:tcPr>
            <w:tcW w:w="2410" w:type="dxa"/>
            <w:vAlign w:val="center"/>
          </w:tcPr>
          <w:p w:rsidR="0009020C" w:rsidRPr="0009020C" w:rsidRDefault="0009020C" w:rsidP="0009020C">
            <w:pPr>
              <w:spacing w:after="0" w:line="240" w:lineRule="auto"/>
              <w:rPr>
                <w:rFonts w:ascii="Times New Roman" w:eastAsia="MS Mincho" w:hAnsi="Times New Roman" w:cs="Times New Roman"/>
                <w:snapToGrid w:val="0"/>
                <w:sz w:val="26"/>
                <w:szCs w:val="26"/>
                <w:lang w:eastAsia="ja-JP"/>
              </w:rPr>
            </w:pPr>
            <w:r w:rsidRPr="0009020C">
              <w:rPr>
                <w:rFonts w:ascii="Times New Roman" w:eastAsia="MS Mincho" w:hAnsi="Times New Roman" w:cs="Times New Roman"/>
                <w:snapToGrid w:val="0"/>
                <w:sz w:val="26"/>
                <w:szCs w:val="26"/>
                <w:lang w:eastAsia="ja-JP"/>
              </w:rPr>
              <w:t>Директор</w:t>
            </w:r>
          </w:p>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p>
        </w:tc>
        <w:tc>
          <w:tcPr>
            <w:tcW w:w="1666" w:type="dxa"/>
            <w:vAlign w:val="center"/>
          </w:tcPr>
          <w:p w:rsidR="0009020C" w:rsidRPr="0009020C" w:rsidRDefault="0009020C" w:rsidP="0009020C">
            <w:pPr>
              <w:spacing w:after="0" w:line="240" w:lineRule="auto"/>
              <w:jc w:val="center"/>
              <w:rPr>
                <w:rFonts w:ascii="Times New Roman" w:eastAsia="MS Mincho" w:hAnsi="Times New Roman" w:cs="Times New Roman"/>
                <w:snapToGrid w:val="0"/>
                <w:sz w:val="26"/>
                <w:szCs w:val="26"/>
                <w:lang w:eastAsia="ja-JP"/>
              </w:rPr>
            </w:pPr>
            <w:r w:rsidRPr="0009020C">
              <w:rPr>
                <w:rFonts w:ascii="Times New Roman" w:eastAsia="MS Mincho" w:hAnsi="Times New Roman" w:cs="Times New Roman"/>
                <w:snapToGrid w:val="0"/>
                <w:sz w:val="26"/>
                <w:szCs w:val="26"/>
                <w:lang w:eastAsia="ja-JP"/>
              </w:rPr>
              <w:t>22092,00</w:t>
            </w:r>
          </w:p>
        </w:tc>
      </w:tr>
    </w:tbl>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p>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Приказ Министерства здравоохранения и социального развития РФ </w:t>
      </w:r>
    </w:p>
    <w:p w:rsidR="0009020C" w:rsidRPr="0009020C" w:rsidRDefault="0009020C" w:rsidP="0009020C">
      <w:pPr>
        <w:widowControl w:val="0"/>
        <w:spacing w:after="0" w:line="240" w:lineRule="auto"/>
        <w:jc w:val="center"/>
        <w:rPr>
          <w:rFonts w:ascii="Times New Roman" w:eastAsia="Times New Roman" w:hAnsi="Times New Roman" w:cs="Times New Roman"/>
          <w:bCs/>
          <w:snapToGrid w:val="0"/>
          <w:color w:val="000000"/>
          <w:sz w:val="26"/>
          <w:szCs w:val="26"/>
          <w:lang w:eastAsia="ru-RU"/>
        </w:rPr>
      </w:pPr>
      <w:r w:rsidRPr="0009020C">
        <w:rPr>
          <w:rFonts w:ascii="Times New Roman" w:eastAsia="Times New Roman" w:hAnsi="Times New Roman" w:cs="Times New Roman"/>
          <w:snapToGrid w:val="0"/>
          <w:sz w:val="26"/>
          <w:szCs w:val="26"/>
          <w:lang w:eastAsia="ru-RU"/>
        </w:rPr>
        <w:t>от 29 мая 2008 г. № 247н</w:t>
      </w:r>
      <w:r w:rsidRPr="0009020C">
        <w:rPr>
          <w:rFonts w:ascii="Times New Roman" w:eastAsia="Times New Roman" w:hAnsi="Times New Roman" w:cs="Times New Roman"/>
          <w:bCs/>
          <w:snapToGrid w:val="0"/>
          <w:color w:val="000000"/>
          <w:sz w:val="26"/>
          <w:szCs w:val="26"/>
          <w:lang w:eastAsia="ru-RU"/>
        </w:rPr>
        <w:t xml:space="preserve">      </w:t>
      </w:r>
    </w:p>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bCs/>
          <w:snapToGrid w:val="0"/>
          <w:color w:val="000000"/>
          <w:sz w:val="26"/>
          <w:szCs w:val="26"/>
          <w:lang w:eastAsia="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0"/>
        <w:gridCol w:w="1843"/>
        <w:gridCol w:w="2412"/>
        <w:gridCol w:w="1666"/>
      </w:tblGrid>
      <w:tr w:rsidR="0009020C" w:rsidRPr="0009020C" w:rsidTr="00CA69A1">
        <w:trPr>
          <w:cantSplit/>
        </w:trPr>
        <w:tc>
          <w:tcPr>
            <w:tcW w:w="3652" w:type="dxa"/>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Профессиональная квалификационная группа "Общеотраслевые должности служащих первого уровня"</w:t>
            </w:r>
          </w:p>
        </w:tc>
        <w:tc>
          <w:tcPr>
            <w:tcW w:w="1843"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1 </w:t>
            </w:r>
            <w:proofErr w:type="spellStart"/>
            <w:r w:rsidRPr="0009020C">
              <w:rPr>
                <w:rFonts w:ascii="Times New Roman" w:eastAsia="Times New Roman" w:hAnsi="Times New Roman" w:cs="Times New Roman"/>
                <w:snapToGrid w:val="0"/>
                <w:sz w:val="26"/>
                <w:szCs w:val="26"/>
                <w:lang w:eastAsia="ru-RU"/>
              </w:rPr>
              <w:t>квалификац</w:t>
            </w:r>
            <w:proofErr w:type="spellEnd"/>
            <w:r w:rsidRPr="0009020C">
              <w:rPr>
                <w:rFonts w:ascii="Times New Roman" w:eastAsia="Times New Roman" w:hAnsi="Times New Roman" w:cs="Times New Roman"/>
                <w:snapToGrid w:val="0"/>
                <w:sz w:val="26"/>
                <w:szCs w:val="26"/>
                <w:lang w:eastAsia="ru-RU"/>
              </w:rPr>
              <w:t>. уровень</w:t>
            </w:r>
          </w:p>
        </w:tc>
        <w:tc>
          <w:tcPr>
            <w:tcW w:w="2410"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Делопроизводитель</w:t>
            </w:r>
          </w:p>
        </w:tc>
        <w:tc>
          <w:tcPr>
            <w:tcW w:w="1666" w:type="dxa"/>
            <w:vAlign w:val="center"/>
          </w:tcPr>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9000,00</w:t>
            </w:r>
          </w:p>
        </w:tc>
      </w:tr>
      <w:tr w:rsidR="0009020C" w:rsidRPr="0009020C" w:rsidTr="00CA69A1">
        <w:trPr>
          <w:cantSplit/>
          <w:trHeight w:val="778"/>
        </w:trPr>
        <w:tc>
          <w:tcPr>
            <w:tcW w:w="3652" w:type="dxa"/>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Профессиональная квалификационная группа "Общеотраслевые должности служащих второго уровня"</w:t>
            </w:r>
          </w:p>
        </w:tc>
        <w:tc>
          <w:tcPr>
            <w:tcW w:w="1843"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2 </w:t>
            </w:r>
            <w:proofErr w:type="spellStart"/>
            <w:r w:rsidRPr="0009020C">
              <w:rPr>
                <w:rFonts w:ascii="Times New Roman" w:eastAsia="Times New Roman" w:hAnsi="Times New Roman" w:cs="Times New Roman"/>
                <w:snapToGrid w:val="0"/>
                <w:sz w:val="26"/>
                <w:szCs w:val="26"/>
                <w:lang w:eastAsia="ru-RU"/>
              </w:rPr>
              <w:t>квалификац</w:t>
            </w:r>
            <w:proofErr w:type="spellEnd"/>
            <w:r w:rsidRPr="0009020C">
              <w:rPr>
                <w:rFonts w:ascii="Times New Roman" w:eastAsia="Times New Roman" w:hAnsi="Times New Roman" w:cs="Times New Roman"/>
                <w:snapToGrid w:val="0"/>
                <w:sz w:val="26"/>
                <w:szCs w:val="26"/>
                <w:lang w:eastAsia="ru-RU"/>
              </w:rPr>
              <w:t>. уровень</w:t>
            </w:r>
          </w:p>
        </w:tc>
        <w:tc>
          <w:tcPr>
            <w:tcW w:w="2410"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Заведующий хозяйством</w:t>
            </w:r>
          </w:p>
        </w:tc>
        <w:tc>
          <w:tcPr>
            <w:tcW w:w="1666" w:type="dxa"/>
            <w:vAlign w:val="center"/>
          </w:tcPr>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12300,00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p>
        </w:tc>
      </w:tr>
      <w:tr w:rsidR="0009020C" w:rsidRPr="0009020C" w:rsidTr="00CA69A1">
        <w:trPr>
          <w:cantSplit/>
          <w:trHeight w:val="368"/>
        </w:trPr>
        <w:tc>
          <w:tcPr>
            <w:tcW w:w="3652" w:type="dxa"/>
            <w:vMerge w:val="restart"/>
          </w:tcPr>
          <w:p w:rsidR="0009020C" w:rsidRPr="0009020C" w:rsidRDefault="0009020C" w:rsidP="0009020C">
            <w:pPr>
              <w:spacing w:after="0" w:line="240" w:lineRule="auto"/>
              <w:rPr>
                <w:rFonts w:ascii="Times New Roman" w:eastAsia="Times New Roman" w:hAnsi="Times New Roman" w:cs="Times New Roman"/>
                <w:sz w:val="26"/>
                <w:szCs w:val="26"/>
                <w:lang w:eastAsia="ru-RU"/>
              </w:rPr>
            </w:pPr>
            <w:r w:rsidRPr="0009020C">
              <w:rPr>
                <w:rFonts w:ascii="Times New Roman" w:eastAsia="Times New Roman" w:hAnsi="Times New Roman" w:cs="Times New Roman"/>
                <w:sz w:val="26"/>
                <w:szCs w:val="26"/>
                <w:lang w:eastAsia="ru-RU"/>
              </w:rPr>
              <w:t>Профессиональная квалификационная группа "Общеотраслевые должности служащих третьего уровня"</w:t>
            </w:r>
          </w:p>
        </w:tc>
        <w:tc>
          <w:tcPr>
            <w:tcW w:w="1843"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1 </w:t>
            </w:r>
            <w:proofErr w:type="spellStart"/>
            <w:r w:rsidRPr="0009020C">
              <w:rPr>
                <w:rFonts w:ascii="Times New Roman" w:eastAsia="Times New Roman" w:hAnsi="Times New Roman" w:cs="Times New Roman"/>
                <w:snapToGrid w:val="0"/>
                <w:sz w:val="26"/>
                <w:szCs w:val="26"/>
                <w:lang w:eastAsia="ru-RU"/>
              </w:rPr>
              <w:t>квалификац</w:t>
            </w:r>
            <w:proofErr w:type="spellEnd"/>
            <w:r w:rsidRPr="0009020C">
              <w:rPr>
                <w:rFonts w:ascii="Times New Roman" w:eastAsia="Times New Roman" w:hAnsi="Times New Roman" w:cs="Times New Roman"/>
                <w:snapToGrid w:val="0"/>
                <w:sz w:val="26"/>
                <w:szCs w:val="26"/>
                <w:lang w:eastAsia="ru-RU"/>
              </w:rPr>
              <w:t>. уровень</w:t>
            </w:r>
          </w:p>
        </w:tc>
        <w:tc>
          <w:tcPr>
            <w:tcW w:w="2410"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Бухгалтер; специалист по кадрам;</w:t>
            </w:r>
          </w:p>
        </w:tc>
        <w:tc>
          <w:tcPr>
            <w:tcW w:w="1666" w:type="dxa"/>
            <w:vAlign w:val="center"/>
          </w:tcPr>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13400,00</w:t>
            </w:r>
          </w:p>
        </w:tc>
      </w:tr>
      <w:tr w:rsidR="0009020C" w:rsidRPr="0009020C" w:rsidTr="00CA69A1">
        <w:trPr>
          <w:cantSplit/>
          <w:trHeight w:val="787"/>
        </w:trPr>
        <w:tc>
          <w:tcPr>
            <w:tcW w:w="3652" w:type="dxa"/>
            <w:vMerge/>
          </w:tcPr>
          <w:p w:rsidR="0009020C" w:rsidRPr="0009020C" w:rsidRDefault="0009020C" w:rsidP="0009020C">
            <w:pPr>
              <w:spacing w:after="0" w:line="240" w:lineRule="auto"/>
              <w:rPr>
                <w:rFonts w:ascii="Times New Roman" w:eastAsia="Times New Roman" w:hAnsi="Times New Roman" w:cs="Times New Roman"/>
                <w:sz w:val="26"/>
                <w:szCs w:val="26"/>
                <w:lang w:eastAsia="ru-RU"/>
              </w:rPr>
            </w:pPr>
          </w:p>
        </w:tc>
        <w:tc>
          <w:tcPr>
            <w:tcW w:w="1843"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5 </w:t>
            </w:r>
            <w:proofErr w:type="spellStart"/>
            <w:r w:rsidRPr="0009020C">
              <w:rPr>
                <w:rFonts w:ascii="Times New Roman" w:eastAsia="Times New Roman" w:hAnsi="Times New Roman" w:cs="Times New Roman"/>
                <w:snapToGrid w:val="0"/>
                <w:sz w:val="26"/>
                <w:szCs w:val="26"/>
                <w:lang w:eastAsia="ru-RU"/>
              </w:rPr>
              <w:t>квалификац</w:t>
            </w:r>
            <w:proofErr w:type="spellEnd"/>
            <w:r w:rsidRPr="0009020C">
              <w:rPr>
                <w:rFonts w:ascii="Times New Roman" w:eastAsia="Times New Roman" w:hAnsi="Times New Roman" w:cs="Times New Roman"/>
                <w:snapToGrid w:val="0"/>
                <w:sz w:val="26"/>
                <w:szCs w:val="26"/>
                <w:lang w:eastAsia="ru-RU"/>
              </w:rPr>
              <w:t>. уровень</w:t>
            </w:r>
          </w:p>
        </w:tc>
        <w:tc>
          <w:tcPr>
            <w:tcW w:w="2410"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Главный бухгалтер</w:t>
            </w:r>
          </w:p>
        </w:tc>
        <w:tc>
          <w:tcPr>
            <w:tcW w:w="1666" w:type="dxa"/>
            <w:vAlign w:val="center"/>
          </w:tcPr>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19100,00</w:t>
            </w:r>
          </w:p>
        </w:tc>
      </w:tr>
    </w:tbl>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shd w:val="clear" w:color="auto" w:fill="FFFFFF"/>
          <w:lang w:eastAsia="ru-RU"/>
        </w:rPr>
      </w:pPr>
    </w:p>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shd w:val="clear" w:color="auto" w:fill="FFFFFF"/>
          <w:lang w:eastAsia="ru-RU"/>
        </w:rPr>
      </w:pPr>
      <w:r w:rsidRPr="0009020C">
        <w:rPr>
          <w:rFonts w:ascii="Times New Roman" w:eastAsia="Times New Roman" w:hAnsi="Times New Roman" w:cs="Times New Roman"/>
          <w:snapToGrid w:val="0"/>
          <w:sz w:val="26"/>
          <w:szCs w:val="26"/>
          <w:shd w:val="clear" w:color="auto" w:fill="FFFFFF"/>
          <w:lang w:eastAsia="ru-RU"/>
        </w:rPr>
        <w:t xml:space="preserve">Приказ Министерства здравоохранения и социального развития РФ </w:t>
      </w:r>
    </w:p>
    <w:p w:rsidR="0009020C" w:rsidRPr="0009020C" w:rsidRDefault="0009020C" w:rsidP="0009020C">
      <w:pPr>
        <w:widowControl w:val="0"/>
        <w:spacing w:after="0" w:line="240" w:lineRule="auto"/>
        <w:jc w:val="center"/>
        <w:rPr>
          <w:rFonts w:ascii="Times New Roman" w:eastAsia="Times New Roman" w:hAnsi="Times New Roman" w:cs="Times New Roman"/>
          <w:bCs/>
          <w:snapToGrid w:val="0"/>
          <w:sz w:val="26"/>
          <w:szCs w:val="26"/>
          <w:lang w:eastAsia="ru-RU"/>
        </w:rPr>
      </w:pPr>
      <w:r w:rsidRPr="0009020C">
        <w:rPr>
          <w:rFonts w:ascii="Times New Roman" w:eastAsia="Times New Roman" w:hAnsi="Times New Roman" w:cs="Times New Roman"/>
          <w:bCs/>
          <w:snapToGrid w:val="0"/>
          <w:sz w:val="26"/>
          <w:szCs w:val="26"/>
          <w:lang w:eastAsia="ru-RU"/>
        </w:rPr>
        <w:t>от 5 мая 2008 г. № 216н</w:t>
      </w:r>
    </w:p>
    <w:p w:rsidR="0009020C" w:rsidRPr="0009020C" w:rsidRDefault="0009020C" w:rsidP="0009020C">
      <w:pPr>
        <w:widowControl w:val="0"/>
        <w:spacing w:after="0" w:line="240" w:lineRule="auto"/>
        <w:jc w:val="center"/>
        <w:rPr>
          <w:rFonts w:ascii="Times New Roman" w:eastAsia="Times New Roman" w:hAnsi="Times New Roman" w:cs="Times New Roman"/>
          <w:bCs/>
          <w:snapToGrid w:val="0"/>
          <w:sz w:val="26"/>
          <w:szCs w:val="26"/>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1843"/>
        <w:gridCol w:w="2410"/>
        <w:gridCol w:w="1666"/>
      </w:tblGrid>
      <w:tr w:rsidR="0009020C" w:rsidRPr="0009020C" w:rsidTr="00CA69A1">
        <w:trPr>
          <w:cantSplit/>
          <w:trHeight w:val="758"/>
        </w:trPr>
        <w:tc>
          <w:tcPr>
            <w:tcW w:w="3652" w:type="dxa"/>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Профессиональная квалификационная группа должностей педагогических работников</w:t>
            </w:r>
          </w:p>
        </w:tc>
        <w:tc>
          <w:tcPr>
            <w:tcW w:w="1843"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2 </w:t>
            </w:r>
            <w:proofErr w:type="spellStart"/>
            <w:r w:rsidRPr="0009020C">
              <w:rPr>
                <w:rFonts w:ascii="Times New Roman" w:eastAsia="Times New Roman" w:hAnsi="Times New Roman" w:cs="Times New Roman"/>
                <w:snapToGrid w:val="0"/>
                <w:sz w:val="26"/>
                <w:szCs w:val="26"/>
                <w:lang w:eastAsia="ru-RU"/>
              </w:rPr>
              <w:t>квалификац</w:t>
            </w:r>
            <w:proofErr w:type="spellEnd"/>
            <w:r w:rsidRPr="0009020C">
              <w:rPr>
                <w:rFonts w:ascii="Times New Roman" w:eastAsia="Times New Roman" w:hAnsi="Times New Roman" w:cs="Times New Roman"/>
                <w:snapToGrid w:val="0"/>
                <w:sz w:val="26"/>
                <w:szCs w:val="26"/>
                <w:lang w:eastAsia="ru-RU"/>
              </w:rPr>
              <w:t>. уровень</w:t>
            </w:r>
          </w:p>
        </w:tc>
        <w:tc>
          <w:tcPr>
            <w:tcW w:w="2410" w:type="dxa"/>
            <w:vAlign w:val="center"/>
          </w:tcPr>
          <w:p w:rsidR="0009020C" w:rsidRPr="0009020C" w:rsidRDefault="0009020C" w:rsidP="0009020C">
            <w:pPr>
              <w:spacing w:after="0" w:line="240" w:lineRule="auto"/>
              <w:jc w:val="center"/>
              <w:rPr>
                <w:rFonts w:ascii="Times New Roman" w:eastAsia="MS Mincho" w:hAnsi="Times New Roman" w:cs="Times New Roman"/>
                <w:snapToGrid w:val="0"/>
                <w:sz w:val="26"/>
                <w:szCs w:val="26"/>
                <w:lang w:eastAsia="ja-JP"/>
              </w:rPr>
            </w:pPr>
            <w:r w:rsidRPr="0009020C">
              <w:rPr>
                <w:rFonts w:ascii="Times New Roman" w:eastAsia="MS Mincho" w:hAnsi="Times New Roman" w:cs="Times New Roman"/>
                <w:snapToGrid w:val="0"/>
                <w:sz w:val="26"/>
                <w:szCs w:val="26"/>
                <w:lang w:eastAsia="ja-JP"/>
              </w:rPr>
              <w:t>Тренер-преподаватель</w:t>
            </w:r>
          </w:p>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p>
        </w:tc>
        <w:tc>
          <w:tcPr>
            <w:tcW w:w="1666" w:type="dxa"/>
            <w:vAlign w:val="center"/>
          </w:tcPr>
          <w:p w:rsidR="0009020C" w:rsidRPr="0009020C" w:rsidRDefault="0009020C" w:rsidP="0009020C">
            <w:pPr>
              <w:spacing w:after="0" w:line="240" w:lineRule="auto"/>
              <w:jc w:val="center"/>
              <w:rPr>
                <w:rFonts w:ascii="Times New Roman" w:eastAsia="MS Mincho" w:hAnsi="Times New Roman" w:cs="Times New Roman"/>
                <w:snapToGrid w:val="0"/>
                <w:sz w:val="26"/>
                <w:szCs w:val="26"/>
                <w:lang w:eastAsia="ja-JP"/>
              </w:rPr>
            </w:pPr>
            <w:r w:rsidRPr="0009020C">
              <w:rPr>
                <w:rFonts w:ascii="Times New Roman" w:eastAsia="MS Mincho" w:hAnsi="Times New Roman" w:cs="Times New Roman"/>
                <w:snapToGrid w:val="0"/>
                <w:sz w:val="26"/>
                <w:szCs w:val="26"/>
                <w:lang w:eastAsia="ja-JP"/>
              </w:rPr>
              <w:t>15000,00</w:t>
            </w:r>
          </w:p>
        </w:tc>
      </w:tr>
      <w:tr w:rsidR="0009020C" w:rsidRPr="0009020C" w:rsidTr="00CA69A1">
        <w:trPr>
          <w:cantSplit/>
          <w:trHeight w:val="758"/>
        </w:trPr>
        <w:tc>
          <w:tcPr>
            <w:tcW w:w="3652" w:type="dxa"/>
            <w:tcBorders>
              <w:top w:val="single" w:sz="4" w:space="0" w:color="auto"/>
              <w:left w:val="single" w:sz="4" w:space="0" w:color="auto"/>
              <w:bottom w:val="single" w:sz="4" w:space="0" w:color="auto"/>
              <w:right w:val="single" w:sz="4" w:space="0" w:color="auto"/>
            </w:tcBorders>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Профессиональная квалификационная группа должностей руководителей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1 </w:t>
            </w:r>
            <w:proofErr w:type="spellStart"/>
            <w:r w:rsidRPr="0009020C">
              <w:rPr>
                <w:rFonts w:ascii="Times New Roman" w:eastAsia="Times New Roman" w:hAnsi="Times New Roman" w:cs="Times New Roman"/>
                <w:snapToGrid w:val="0"/>
                <w:sz w:val="26"/>
                <w:szCs w:val="26"/>
                <w:lang w:eastAsia="ru-RU"/>
              </w:rPr>
              <w:t>квалификац</w:t>
            </w:r>
            <w:proofErr w:type="spellEnd"/>
            <w:r w:rsidRPr="0009020C">
              <w:rPr>
                <w:rFonts w:ascii="Times New Roman" w:eastAsia="Times New Roman" w:hAnsi="Times New Roman" w:cs="Times New Roman"/>
                <w:snapToGrid w:val="0"/>
                <w:sz w:val="26"/>
                <w:szCs w:val="26"/>
                <w:lang w:eastAsia="ru-RU"/>
              </w:rPr>
              <w:t>. уровень</w:t>
            </w:r>
          </w:p>
        </w:tc>
        <w:tc>
          <w:tcPr>
            <w:tcW w:w="2410" w:type="dxa"/>
            <w:tcBorders>
              <w:top w:val="single" w:sz="4" w:space="0" w:color="auto"/>
              <w:left w:val="single" w:sz="4" w:space="0" w:color="auto"/>
              <w:bottom w:val="single" w:sz="4" w:space="0" w:color="auto"/>
              <w:right w:val="single" w:sz="4" w:space="0" w:color="auto"/>
            </w:tcBorders>
            <w:vAlign w:val="center"/>
          </w:tcPr>
          <w:p w:rsidR="0009020C" w:rsidRPr="0009020C" w:rsidRDefault="0009020C" w:rsidP="0009020C">
            <w:pPr>
              <w:spacing w:after="0" w:line="240" w:lineRule="auto"/>
              <w:jc w:val="center"/>
              <w:rPr>
                <w:rFonts w:ascii="Times New Roman" w:eastAsia="MS Mincho" w:hAnsi="Times New Roman" w:cs="Times New Roman"/>
                <w:snapToGrid w:val="0"/>
                <w:sz w:val="26"/>
                <w:szCs w:val="26"/>
                <w:lang w:eastAsia="ja-JP"/>
              </w:rPr>
            </w:pPr>
            <w:r w:rsidRPr="0009020C">
              <w:rPr>
                <w:rFonts w:ascii="Times New Roman" w:eastAsia="MS Mincho" w:hAnsi="Times New Roman" w:cs="Times New Roman"/>
                <w:snapToGrid w:val="0"/>
                <w:sz w:val="26"/>
                <w:szCs w:val="26"/>
                <w:lang w:eastAsia="ja-JP"/>
              </w:rPr>
              <w:t>Заместитель  директора по учебно-воспитательной работе</w:t>
            </w:r>
          </w:p>
          <w:p w:rsidR="0009020C" w:rsidRPr="0009020C" w:rsidRDefault="0009020C" w:rsidP="0009020C">
            <w:pPr>
              <w:spacing w:after="0" w:line="240" w:lineRule="auto"/>
              <w:jc w:val="center"/>
              <w:rPr>
                <w:rFonts w:ascii="Times New Roman" w:eastAsia="MS Mincho" w:hAnsi="Times New Roman" w:cs="Times New Roman"/>
                <w:snapToGrid w:val="0"/>
                <w:sz w:val="26"/>
                <w:szCs w:val="26"/>
                <w:lang w:eastAsia="ja-JP"/>
              </w:rPr>
            </w:pPr>
            <w:r w:rsidRPr="0009020C">
              <w:rPr>
                <w:rFonts w:ascii="Times New Roman" w:eastAsia="MS Mincho" w:hAnsi="Times New Roman" w:cs="Times New Roman"/>
                <w:snapToGrid w:val="0"/>
                <w:sz w:val="26"/>
                <w:szCs w:val="26"/>
                <w:lang w:eastAsia="ja-JP"/>
              </w:rPr>
              <w:t xml:space="preserve"> </w:t>
            </w:r>
          </w:p>
        </w:tc>
        <w:tc>
          <w:tcPr>
            <w:tcW w:w="1666" w:type="dxa"/>
            <w:tcBorders>
              <w:top w:val="single" w:sz="4" w:space="0" w:color="auto"/>
              <w:left w:val="single" w:sz="4" w:space="0" w:color="auto"/>
              <w:bottom w:val="single" w:sz="4" w:space="0" w:color="auto"/>
              <w:right w:val="single" w:sz="4" w:space="0" w:color="auto"/>
            </w:tcBorders>
            <w:vAlign w:val="center"/>
          </w:tcPr>
          <w:p w:rsidR="0009020C" w:rsidRPr="0009020C" w:rsidRDefault="0009020C" w:rsidP="0009020C">
            <w:pPr>
              <w:spacing w:after="0" w:line="240" w:lineRule="auto"/>
              <w:jc w:val="center"/>
              <w:rPr>
                <w:rFonts w:ascii="Times New Roman" w:eastAsia="MS Mincho" w:hAnsi="Times New Roman" w:cs="Times New Roman"/>
                <w:snapToGrid w:val="0"/>
                <w:sz w:val="26"/>
                <w:szCs w:val="26"/>
                <w:lang w:eastAsia="ja-JP"/>
              </w:rPr>
            </w:pPr>
            <w:r w:rsidRPr="0009020C">
              <w:rPr>
                <w:rFonts w:ascii="Times New Roman" w:eastAsia="MS Mincho" w:hAnsi="Times New Roman" w:cs="Times New Roman"/>
                <w:snapToGrid w:val="0"/>
                <w:sz w:val="26"/>
                <w:szCs w:val="26"/>
                <w:lang w:eastAsia="ja-JP"/>
              </w:rPr>
              <w:t>19100,00</w:t>
            </w:r>
          </w:p>
        </w:tc>
      </w:tr>
    </w:tbl>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shd w:val="clear" w:color="auto" w:fill="FFFFFF"/>
          <w:lang w:eastAsia="ru-RU"/>
        </w:rPr>
      </w:pPr>
    </w:p>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shd w:val="clear" w:color="auto" w:fill="FFFFFF"/>
          <w:lang w:eastAsia="ru-RU"/>
        </w:rPr>
      </w:pPr>
      <w:r w:rsidRPr="0009020C">
        <w:rPr>
          <w:rFonts w:ascii="Times New Roman" w:eastAsia="Times New Roman" w:hAnsi="Times New Roman" w:cs="Times New Roman"/>
          <w:snapToGrid w:val="0"/>
          <w:sz w:val="26"/>
          <w:szCs w:val="26"/>
          <w:shd w:val="clear" w:color="auto" w:fill="FFFFFF"/>
          <w:lang w:eastAsia="ru-RU"/>
        </w:rPr>
        <w:t xml:space="preserve">Приказ Министерства здравоохранения и социального развития РФ </w:t>
      </w:r>
    </w:p>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shd w:val="clear" w:color="auto" w:fill="FFFFFF"/>
          <w:lang w:eastAsia="ru-RU"/>
        </w:rPr>
      </w:pPr>
      <w:r w:rsidRPr="0009020C">
        <w:rPr>
          <w:rFonts w:ascii="Times New Roman" w:eastAsia="Times New Roman" w:hAnsi="Times New Roman" w:cs="Times New Roman"/>
          <w:snapToGrid w:val="0"/>
          <w:sz w:val="26"/>
          <w:szCs w:val="26"/>
          <w:shd w:val="clear" w:color="auto" w:fill="FFFFFF"/>
          <w:lang w:eastAsia="ru-RU"/>
        </w:rPr>
        <w:t xml:space="preserve">от 27 февраля 2012 г. № 165н </w:t>
      </w:r>
    </w:p>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ab/>
      </w:r>
      <w:r w:rsidRPr="0009020C">
        <w:rPr>
          <w:rFonts w:ascii="Times New Roman" w:eastAsia="Times New Roman" w:hAnsi="Times New Roman" w:cs="Times New Roman"/>
          <w:snapToGrid w:val="0"/>
          <w:sz w:val="26"/>
          <w:szCs w:val="26"/>
          <w:lang w:eastAsia="ru-RU"/>
        </w:rPr>
        <w:tab/>
      </w:r>
      <w:r w:rsidRPr="0009020C">
        <w:rPr>
          <w:rFonts w:ascii="Times New Roman" w:eastAsia="Times New Roman" w:hAnsi="Times New Roman" w:cs="Times New Roman"/>
          <w:snapToGrid w:val="0"/>
          <w:sz w:val="26"/>
          <w:szCs w:val="26"/>
          <w:lang w:eastAsia="ru-RU"/>
        </w:rPr>
        <w:tab/>
      </w:r>
      <w:r w:rsidRPr="0009020C">
        <w:rPr>
          <w:rFonts w:ascii="Times New Roman" w:eastAsia="Times New Roman" w:hAnsi="Times New Roman" w:cs="Times New Roman"/>
          <w:snapToGrid w:val="0"/>
          <w:sz w:val="26"/>
          <w:szCs w:val="26"/>
          <w:lang w:eastAsia="ru-RU"/>
        </w:rPr>
        <w:tab/>
      </w:r>
      <w:r w:rsidRPr="0009020C">
        <w:rPr>
          <w:rFonts w:ascii="Times New Roman" w:eastAsia="Times New Roman" w:hAnsi="Times New Roman" w:cs="Times New Roman"/>
          <w:snapToGrid w:val="0"/>
          <w:sz w:val="26"/>
          <w:szCs w:val="26"/>
          <w:lang w:eastAsia="ru-RU"/>
        </w:rPr>
        <w:tab/>
      </w:r>
      <w:r w:rsidRPr="0009020C">
        <w:rPr>
          <w:rFonts w:ascii="Times New Roman" w:eastAsia="Times New Roman" w:hAnsi="Times New Roman" w:cs="Times New Roman"/>
          <w:snapToGrid w:val="0"/>
          <w:sz w:val="26"/>
          <w:szCs w:val="26"/>
          <w:lang w:eastAsia="ru-RU"/>
        </w:rPr>
        <w:tab/>
      </w:r>
      <w:r w:rsidRPr="0009020C">
        <w:rPr>
          <w:rFonts w:ascii="Times New Roman" w:eastAsia="Times New Roman" w:hAnsi="Times New Roman" w:cs="Times New Roman"/>
          <w:snapToGrid w:val="0"/>
          <w:sz w:val="26"/>
          <w:szCs w:val="26"/>
          <w:lang w:eastAsia="ru-RU"/>
        </w:rPr>
        <w:tab/>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1843"/>
        <w:gridCol w:w="2410"/>
        <w:gridCol w:w="1666"/>
      </w:tblGrid>
      <w:tr w:rsidR="0009020C" w:rsidRPr="0009020C" w:rsidTr="00CA69A1">
        <w:trPr>
          <w:cantSplit/>
          <w:trHeight w:val="515"/>
        </w:trPr>
        <w:tc>
          <w:tcPr>
            <w:tcW w:w="3652" w:type="dxa"/>
            <w:vMerge w:val="restart"/>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Профессионально-квалификационная группа должностей работников физической культуры и спорта второго уровня</w:t>
            </w:r>
          </w:p>
        </w:tc>
        <w:tc>
          <w:tcPr>
            <w:tcW w:w="1843"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1 </w:t>
            </w:r>
            <w:proofErr w:type="spellStart"/>
            <w:r w:rsidRPr="0009020C">
              <w:rPr>
                <w:rFonts w:ascii="Times New Roman" w:eastAsia="Times New Roman" w:hAnsi="Times New Roman" w:cs="Times New Roman"/>
                <w:snapToGrid w:val="0"/>
                <w:sz w:val="26"/>
                <w:szCs w:val="26"/>
                <w:lang w:eastAsia="ru-RU"/>
              </w:rPr>
              <w:t>квалификац</w:t>
            </w:r>
            <w:proofErr w:type="spellEnd"/>
            <w:r w:rsidRPr="0009020C">
              <w:rPr>
                <w:rFonts w:ascii="Times New Roman" w:eastAsia="Times New Roman" w:hAnsi="Times New Roman" w:cs="Times New Roman"/>
                <w:snapToGrid w:val="0"/>
                <w:sz w:val="26"/>
                <w:szCs w:val="26"/>
                <w:lang w:eastAsia="ru-RU"/>
              </w:rPr>
              <w:t>. уровень</w:t>
            </w:r>
          </w:p>
        </w:tc>
        <w:tc>
          <w:tcPr>
            <w:tcW w:w="2410"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Инструктор по спорту</w:t>
            </w:r>
          </w:p>
        </w:tc>
        <w:tc>
          <w:tcPr>
            <w:tcW w:w="1666" w:type="dxa"/>
            <w:vAlign w:val="center"/>
          </w:tcPr>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9500,00</w:t>
            </w:r>
          </w:p>
        </w:tc>
      </w:tr>
      <w:tr w:rsidR="0009020C" w:rsidRPr="0009020C" w:rsidTr="00CA69A1">
        <w:trPr>
          <w:cantSplit/>
        </w:trPr>
        <w:tc>
          <w:tcPr>
            <w:tcW w:w="3652" w:type="dxa"/>
            <w:vMerge/>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p>
        </w:tc>
        <w:tc>
          <w:tcPr>
            <w:tcW w:w="1843"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3 </w:t>
            </w:r>
            <w:proofErr w:type="spellStart"/>
            <w:r w:rsidRPr="0009020C">
              <w:rPr>
                <w:rFonts w:ascii="Times New Roman" w:eastAsia="Times New Roman" w:hAnsi="Times New Roman" w:cs="Times New Roman"/>
                <w:snapToGrid w:val="0"/>
                <w:sz w:val="26"/>
                <w:szCs w:val="26"/>
                <w:lang w:eastAsia="ru-RU"/>
              </w:rPr>
              <w:t>квалификац</w:t>
            </w:r>
            <w:proofErr w:type="spellEnd"/>
            <w:r w:rsidRPr="0009020C">
              <w:rPr>
                <w:rFonts w:ascii="Times New Roman" w:eastAsia="Times New Roman" w:hAnsi="Times New Roman" w:cs="Times New Roman"/>
                <w:snapToGrid w:val="0"/>
                <w:sz w:val="26"/>
                <w:szCs w:val="26"/>
                <w:lang w:eastAsia="ru-RU"/>
              </w:rPr>
              <w:t>. уровень</w:t>
            </w:r>
          </w:p>
        </w:tc>
        <w:tc>
          <w:tcPr>
            <w:tcW w:w="2410"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Старший инструктор-методист физкультурно-спортивных организаций</w:t>
            </w:r>
          </w:p>
        </w:tc>
        <w:tc>
          <w:tcPr>
            <w:tcW w:w="1666" w:type="dxa"/>
            <w:vAlign w:val="center"/>
          </w:tcPr>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12400,00</w:t>
            </w:r>
          </w:p>
        </w:tc>
      </w:tr>
    </w:tbl>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p>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Приказ </w:t>
      </w:r>
      <w:proofErr w:type="spellStart"/>
      <w:r w:rsidRPr="0009020C">
        <w:rPr>
          <w:rFonts w:ascii="Times New Roman" w:eastAsia="Times New Roman" w:hAnsi="Times New Roman" w:cs="Times New Roman"/>
          <w:snapToGrid w:val="0"/>
          <w:sz w:val="26"/>
          <w:szCs w:val="26"/>
          <w:lang w:eastAsia="ru-RU"/>
        </w:rPr>
        <w:t>Минздравсоцразвития</w:t>
      </w:r>
      <w:proofErr w:type="spellEnd"/>
      <w:r w:rsidRPr="0009020C">
        <w:rPr>
          <w:rFonts w:ascii="Times New Roman" w:eastAsia="Times New Roman" w:hAnsi="Times New Roman" w:cs="Times New Roman"/>
          <w:snapToGrid w:val="0"/>
          <w:sz w:val="26"/>
          <w:szCs w:val="26"/>
          <w:lang w:eastAsia="ru-RU"/>
        </w:rPr>
        <w:t xml:space="preserve"> России от 29. 05. 2008 года № 248 </w:t>
      </w:r>
      <w:proofErr w:type="spellStart"/>
      <w:r w:rsidRPr="0009020C">
        <w:rPr>
          <w:rFonts w:ascii="Times New Roman" w:eastAsia="Times New Roman" w:hAnsi="Times New Roman" w:cs="Times New Roman"/>
          <w:snapToGrid w:val="0"/>
          <w:sz w:val="26"/>
          <w:szCs w:val="26"/>
          <w:lang w:eastAsia="ru-RU"/>
        </w:rPr>
        <w:t>н</w:t>
      </w:r>
      <w:proofErr w:type="spellEnd"/>
      <w:r w:rsidRPr="0009020C">
        <w:rPr>
          <w:rFonts w:ascii="Times New Roman" w:eastAsia="Times New Roman" w:hAnsi="Times New Roman" w:cs="Times New Roman"/>
          <w:snapToGrid w:val="0"/>
          <w:sz w:val="26"/>
          <w:szCs w:val="26"/>
          <w:lang w:eastAsia="ru-RU"/>
        </w:rPr>
        <w:t xml:space="preserve"> </w:t>
      </w:r>
    </w:p>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1701"/>
        <w:gridCol w:w="2977"/>
        <w:gridCol w:w="1666"/>
      </w:tblGrid>
      <w:tr w:rsidR="0009020C" w:rsidRPr="0009020C" w:rsidTr="00CA69A1">
        <w:trPr>
          <w:cantSplit/>
          <w:trHeight w:val="966"/>
        </w:trPr>
        <w:tc>
          <w:tcPr>
            <w:tcW w:w="3227" w:type="dxa"/>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Профессионально-квалификационная группа «Общеотраслевые профессии рабочих 1 уровня»</w:t>
            </w:r>
          </w:p>
        </w:tc>
        <w:tc>
          <w:tcPr>
            <w:tcW w:w="1701"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1 </w:t>
            </w:r>
            <w:proofErr w:type="spellStart"/>
            <w:r w:rsidRPr="0009020C">
              <w:rPr>
                <w:rFonts w:ascii="Times New Roman" w:eastAsia="Times New Roman" w:hAnsi="Times New Roman" w:cs="Times New Roman"/>
                <w:snapToGrid w:val="0"/>
                <w:sz w:val="26"/>
                <w:szCs w:val="26"/>
                <w:lang w:eastAsia="ru-RU"/>
              </w:rPr>
              <w:t>квалификац</w:t>
            </w:r>
            <w:proofErr w:type="spellEnd"/>
            <w:r w:rsidRPr="0009020C">
              <w:rPr>
                <w:rFonts w:ascii="Times New Roman" w:eastAsia="Times New Roman" w:hAnsi="Times New Roman" w:cs="Times New Roman"/>
                <w:snapToGrid w:val="0"/>
                <w:sz w:val="26"/>
                <w:szCs w:val="26"/>
                <w:lang w:eastAsia="ru-RU"/>
              </w:rPr>
              <w:t>. уровень</w:t>
            </w:r>
          </w:p>
        </w:tc>
        <w:tc>
          <w:tcPr>
            <w:tcW w:w="2977"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Рабочий по комплексному обслуживанию и ремонту зданий</w:t>
            </w:r>
          </w:p>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 </w:t>
            </w:r>
          </w:p>
        </w:tc>
        <w:tc>
          <w:tcPr>
            <w:tcW w:w="1666" w:type="dxa"/>
            <w:vAlign w:val="center"/>
          </w:tcPr>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7500,00</w:t>
            </w:r>
          </w:p>
        </w:tc>
      </w:tr>
      <w:tr w:rsidR="0009020C" w:rsidRPr="0009020C" w:rsidTr="00CA69A1">
        <w:trPr>
          <w:cantSplit/>
          <w:trHeight w:val="841"/>
        </w:trPr>
        <w:tc>
          <w:tcPr>
            <w:tcW w:w="3227" w:type="dxa"/>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Профессионально-квалификационная группа «Общеотраслевые профессии рабочих 2 уровня»</w:t>
            </w:r>
          </w:p>
        </w:tc>
        <w:tc>
          <w:tcPr>
            <w:tcW w:w="1701"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 xml:space="preserve">1 </w:t>
            </w:r>
            <w:proofErr w:type="spellStart"/>
            <w:r w:rsidRPr="0009020C">
              <w:rPr>
                <w:rFonts w:ascii="Times New Roman" w:eastAsia="Times New Roman" w:hAnsi="Times New Roman" w:cs="Times New Roman"/>
                <w:snapToGrid w:val="0"/>
                <w:sz w:val="26"/>
                <w:szCs w:val="26"/>
                <w:lang w:eastAsia="ru-RU"/>
              </w:rPr>
              <w:t>квалификац</w:t>
            </w:r>
            <w:proofErr w:type="spellEnd"/>
            <w:r w:rsidRPr="0009020C">
              <w:rPr>
                <w:rFonts w:ascii="Times New Roman" w:eastAsia="Times New Roman" w:hAnsi="Times New Roman" w:cs="Times New Roman"/>
                <w:snapToGrid w:val="0"/>
                <w:sz w:val="26"/>
                <w:szCs w:val="26"/>
                <w:lang w:eastAsia="ru-RU"/>
              </w:rPr>
              <w:t>. уровень</w:t>
            </w:r>
          </w:p>
        </w:tc>
        <w:tc>
          <w:tcPr>
            <w:tcW w:w="2977" w:type="dxa"/>
            <w:vAlign w:val="center"/>
          </w:tcPr>
          <w:p w:rsidR="0009020C" w:rsidRPr="0009020C" w:rsidRDefault="0009020C" w:rsidP="0009020C">
            <w:pPr>
              <w:widowControl w:val="0"/>
              <w:spacing w:after="0" w:line="240" w:lineRule="auto"/>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Водитель автомобиля, тракторист</w:t>
            </w:r>
          </w:p>
        </w:tc>
        <w:tc>
          <w:tcPr>
            <w:tcW w:w="1666" w:type="dxa"/>
            <w:vAlign w:val="center"/>
          </w:tcPr>
          <w:p w:rsidR="0009020C" w:rsidRPr="0009020C" w:rsidRDefault="0009020C" w:rsidP="0009020C">
            <w:pPr>
              <w:widowControl w:val="0"/>
              <w:spacing w:after="0" w:line="240" w:lineRule="auto"/>
              <w:jc w:val="center"/>
              <w:rPr>
                <w:rFonts w:ascii="Times New Roman" w:eastAsia="Times New Roman" w:hAnsi="Times New Roman" w:cs="Times New Roman"/>
                <w:snapToGrid w:val="0"/>
                <w:sz w:val="26"/>
                <w:szCs w:val="26"/>
                <w:lang w:eastAsia="ru-RU"/>
              </w:rPr>
            </w:pPr>
            <w:r w:rsidRPr="0009020C">
              <w:rPr>
                <w:rFonts w:ascii="Times New Roman" w:eastAsia="Times New Roman" w:hAnsi="Times New Roman" w:cs="Times New Roman"/>
                <w:snapToGrid w:val="0"/>
                <w:sz w:val="26"/>
                <w:szCs w:val="26"/>
                <w:lang w:eastAsia="ru-RU"/>
              </w:rPr>
              <w:t>8600,00</w:t>
            </w:r>
          </w:p>
        </w:tc>
      </w:tr>
    </w:tbl>
    <w:p w:rsidR="0009020C" w:rsidRPr="0009020C" w:rsidRDefault="0009020C" w:rsidP="0009020C">
      <w:pPr>
        <w:spacing w:after="0" w:line="240" w:lineRule="auto"/>
        <w:jc w:val="right"/>
        <w:rPr>
          <w:rFonts w:ascii="Times New Roman" w:eastAsia="MS Mincho" w:hAnsi="Times New Roman" w:cs="Times New Roman"/>
          <w:sz w:val="26"/>
          <w:szCs w:val="26"/>
          <w:lang w:eastAsia="ja-JP"/>
        </w:rPr>
      </w:pPr>
    </w:p>
    <w:p w:rsidR="0009020C" w:rsidRPr="0009020C" w:rsidRDefault="0009020C" w:rsidP="0009020C">
      <w:pPr>
        <w:spacing w:after="0" w:line="240" w:lineRule="auto"/>
        <w:jc w:val="right"/>
        <w:rPr>
          <w:rFonts w:ascii="Times New Roman" w:eastAsia="MS Mincho" w:hAnsi="Times New Roman" w:cs="Times New Roman"/>
          <w:sz w:val="26"/>
          <w:szCs w:val="26"/>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sectPr w:rsidR="0009020C" w:rsidRPr="0009020C" w:rsidSect="003B6CA5">
          <w:footerReference w:type="default" r:id="rId16"/>
          <w:pgSz w:w="11906" w:h="16838"/>
          <w:pgMar w:top="1134" w:right="850" w:bottom="1134" w:left="1701" w:header="709" w:footer="709" w:gutter="0"/>
          <w:cols w:space="708"/>
          <w:titlePg/>
          <w:docGrid w:linePitch="360"/>
        </w:sectPr>
      </w:pPr>
    </w:p>
    <w:p w:rsidR="0009020C" w:rsidRPr="0009020C" w:rsidRDefault="0009020C" w:rsidP="0009020C">
      <w:pPr>
        <w:spacing w:after="0" w:line="240" w:lineRule="auto"/>
        <w:jc w:val="right"/>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lastRenderedPageBreak/>
        <w:t>Приложение 2</w:t>
      </w:r>
    </w:p>
    <w:p w:rsidR="0009020C" w:rsidRPr="0009020C" w:rsidRDefault="0009020C" w:rsidP="0009020C">
      <w:pPr>
        <w:spacing w:after="0" w:line="240" w:lineRule="auto"/>
        <w:jc w:val="right"/>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к Положению об оплате труда</w:t>
      </w:r>
    </w:p>
    <w:p w:rsidR="0009020C" w:rsidRPr="0009020C" w:rsidRDefault="0009020C" w:rsidP="0009020C">
      <w:pPr>
        <w:spacing w:after="0" w:line="240" w:lineRule="auto"/>
        <w:jc w:val="right"/>
        <w:rPr>
          <w:rFonts w:ascii="Times New Roman" w:eastAsia="MS Mincho" w:hAnsi="Times New Roman" w:cs="Times New Roman"/>
          <w:b/>
          <w:sz w:val="26"/>
          <w:szCs w:val="26"/>
          <w:lang w:eastAsia="ja-JP"/>
        </w:rPr>
      </w:pPr>
    </w:p>
    <w:p w:rsidR="0009020C" w:rsidRPr="0009020C" w:rsidRDefault="0009020C" w:rsidP="0009020C">
      <w:pPr>
        <w:spacing w:after="0" w:line="240" w:lineRule="auto"/>
        <w:jc w:val="center"/>
        <w:rPr>
          <w:rFonts w:ascii="Times New Roman" w:eastAsia="MS Mincho" w:hAnsi="Times New Roman" w:cs="Times New Roman"/>
          <w:b/>
          <w:sz w:val="26"/>
          <w:szCs w:val="26"/>
          <w:lang w:eastAsia="ja-JP"/>
        </w:rPr>
      </w:pPr>
      <w:r w:rsidRPr="0009020C">
        <w:rPr>
          <w:rFonts w:ascii="Times New Roman" w:eastAsia="MS Mincho" w:hAnsi="Times New Roman" w:cs="Times New Roman"/>
          <w:b/>
          <w:sz w:val="26"/>
          <w:szCs w:val="26"/>
          <w:lang w:eastAsia="ja-JP"/>
        </w:rPr>
        <w:t>Показатели и критерии оценки эффективности деятельности работников МАУ ДО «Казанская районная детско-юношеская спортивная школа»</w:t>
      </w:r>
    </w:p>
    <w:p w:rsidR="0009020C" w:rsidRPr="0009020C" w:rsidRDefault="0009020C" w:rsidP="0009020C">
      <w:pPr>
        <w:spacing w:after="0" w:line="240" w:lineRule="auto"/>
        <w:rPr>
          <w:rFonts w:ascii="Times New Roman" w:eastAsia="MS Mincho" w:hAnsi="Times New Roman" w:cs="Times New Roman"/>
          <w:b/>
          <w:sz w:val="26"/>
          <w:szCs w:val="26"/>
          <w:lang w:eastAsia="ja-JP"/>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50"/>
        <w:gridCol w:w="435"/>
        <w:gridCol w:w="426"/>
        <w:gridCol w:w="283"/>
        <w:gridCol w:w="3964"/>
        <w:gridCol w:w="430"/>
        <w:gridCol w:w="1135"/>
        <w:gridCol w:w="2125"/>
        <w:gridCol w:w="142"/>
        <w:gridCol w:w="334"/>
        <w:gridCol w:w="13"/>
        <w:gridCol w:w="79"/>
        <w:gridCol w:w="1276"/>
      </w:tblGrid>
      <w:tr w:rsidR="0009020C" w:rsidRPr="0009020C" w:rsidTr="00CA69A1">
        <w:trPr>
          <w:trHeight w:val="78"/>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ind w:firstLine="540"/>
              <w:jc w:val="center"/>
              <w:rPr>
                <w:rFonts w:ascii="Times New Roman" w:eastAsia="Calibri" w:hAnsi="Times New Roman" w:cs="Times New Roman"/>
                <w:b/>
                <w:sz w:val="26"/>
                <w:szCs w:val="26"/>
                <w:lang w:eastAsia="ja-JP"/>
              </w:rPr>
            </w:pPr>
            <w:r w:rsidRPr="0009020C">
              <w:rPr>
                <w:rFonts w:ascii="Times New Roman" w:eastAsia="MS Mincho" w:hAnsi="Times New Roman" w:cs="Times New Roman"/>
                <w:sz w:val="26"/>
                <w:szCs w:val="26"/>
                <w:lang w:eastAsia="ja-JP"/>
              </w:rPr>
              <w:t xml:space="preserve"> </w:t>
            </w:r>
            <w:r w:rsidRPr="0009020C">
              <w:rPr>
                <w:rFonts w:ascii="Times New Roman" w:eastAsiaTheme="minorEastAsia" w:hAnsi="Times New Roman" w:cs="Times New Roman"/>
                <w:b/>
                <w:sz w:val="26"/>
                <w:szCs w:val="26"/>
                <w:lang w:eastAsia="ja-JP"/>
              </w:rPr>
              <w:t>Критерий</w:t>
            </w:r>
          </w:p>
        </w:tc>
        <w:tc>
          <w:tcPr>
            <w:tcW w:w="510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ind w:firstLine="540"/>
              <w:jc w:val="center"/>
              <w:rPr>
                <w:rFonts w:ascii="Times New Roman" w:eastAsia="Calibri" w:hAnsi="Times New Roman" w:cs="Times New Roman"/>
                <w:b/>
                <w:sz w:val="26"/>
                <w:szCs w:val="26"/>
                <w:lang w:eastAsia="ja-JP"/>
              </w:rPr>
            </w:pPr>
            <w:r w:rsidRPr="0009020C">
              <w:rPr>
                <w:rFonts w:ascii="Times New Roman" w:eastAsiaTheme="minorEastAsia" w:hAnsi="Times New Roman" w:cs="Times New Roman"/>
                <w:b/>
                <w:sz w:val="26"/>
                <w:szCs w:val="26"/>
                <w:lang w:eastAsia="ja-JP"/>
              </w:rPr>
              <w:t>Показатель</w:t>
            </w:r>
          </w:p>
        </w:tc>
        <w:tc>
          <w:tcPr>
            <w:tcW w:w="383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ind w:firstLine="34"/>
              <w:jc w:val="center"/>
              <w:rPr>
                <w:rFonts w:ascii="Times New Roman" w:eastAsia="Calibri" w:hAnsi="Times New Roman" w:cs="Times New Roman"/>
                <w:b/>
                <w:sz w:val="26"/>
                <w:szCs w:val="26"/>
                <w:lang w:eastAsia="ja-JP"/>
              </w:rPr>
            </w:pPr>
            <w:r w:rsidRPr="0009020C">
              <w:rPr>
                <w:rFonts w:ascii="Times New Roman" w:eastAsiaTheme="minorEastAsia" w:hAnsi="Times New Roman" w:cs="Times New Roman"/>
                <w:b/>
                <w:sz w:val="26"/>
                <w:szCs w:val="26"/>
                <w:lang w:eastAsia="ja-JP"/>
              </w:rPr>
              <w:t>Порядок оценки</w:t>
            </w:r>
          </w:p>
        </w:tc>
        <w:tc>
          <w:tcPr>
            <w:tcW w:w="170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jc w:val="center"/>
              <w:rPr>
                <w:rFonts w:ascii="Times New Roman" w:eastAsia="Calibri" w:hAnsi="Times New Roman" w:cs="Times New Roman"/>
                <w:b/>
                <w:sz w:val="26"/>
                <w:szCs w:val="26"/>
                <w:lang w:eastAsia="ja-JP"/>
              </w:rPr>
            </w:pPr>
            <w:r w:rsidRPr="0009020C">
              <w:rPr>
                <w:rFonts w:ascii="Times New Roman" w:eastAsiaTheme="minorEastAsia" w:hAnsi="Times New Roman" w:cs="Times New Roman"/>
                <w:b/>
                <w:sz w:val="26"/>
                <w:szCs w:val="26"/>
                <w:lang w:eastAsia="ja-JP"/>
              </w:rPr>
              <w:t>Кол-во баллов</w:t>
            </w:r>
          </w:p>
        </w:tc>
      </w:tr>
      <w:tr w:rsidR="0009020C" w:rsidRPr="0009020C" w:rsidTr="00CA69A1">
        <w:trPr>
          <w:trHeight w:val="291"/>
        </w:trPr>
        <w:tc>
          <w:tcPr>
            <w:tcW w:w="14709" w:type="dxa"/>
            <w:gridSpan w:val="1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ind w:firstLine="540"/>
              <w:jc w:val="center"/>
              <w:rPr>
                <w:rFonts w:ascii="Times New Roman" w:eastAsiaTheme="minorEastAsia" w:hAnsi="Times New Roman" w:cs="Times New Roman"/>
                <w:b/>
                <w:sz w:val="26"/>
                <w:szCs w:val="26"/>
                <w:lang w:eastAsia="ja-JP"/>
              </w:rPr>
            </w:pPr>
            <w:r w:rsidRPr="0009020C">
              <w:rPr>
                <w:rFonts w:ascii="Times New Roman" w:eastAsiaTheme="minorEastAsia" w:hAnsi="Times New Roman" w:cs="Times New Roman"/>
                <w:b/>
                <w:sz w:val="26"/>
                <w:szCs w:val="26"/>
                <w:lang w:eastAsia="ja-JP"/>
              </w:rPr>
              <w:t>1. Заведующий  хозяйством</w:t>
            </w:r>
          </w:p>
          <w:p w:rsidR="0009020C" w:rsidRPr="0009020C" w:rsidRDefault="0009020C" w:rsidP="0009020C">
            <w:pPr>
              <w:spacing w:after="0" w:line="240" w:lineRule="auto"/>
              <w:ind w:firstLine="540"/>
              <w:jc w:val="center"/>
              <w:rPr>
                <w:rFonts w:ascii="Times New Roman" w:eastAsia="Calibri" w:hAnsi="Times New Roman" w:cs="Times New Roman"/>
                <w:b/>
                <w:sz w:val="26"/>
                <w:szCs w:val="26"/>
                <w:lang w:eastAsia="ja-JP"/>
              </w:rPr>
            </w:pPr>
          </w:p>
        </w:tc>
      </w:tr>
      <w:tr w:rsidR="0009020C" w:rsidRPr="0009020C" w:rsidTr="00CA69A1">
        <w:trPr>
          <w:trHeight w:val="2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t>1.1.</w:t>
            </w:r>
            <w:r w:rsidRPr="0009020C">
              <w:rPr>
                <w:rFonts w:ascii="Times New Roman" w:eastAsiaTheme="minorEastAsia" w:hAnsi="Times New Roman" w:cs="Times New Roman"/>
                <w:color w:val="000000"/>
                <w:sz w:val="26"/>
                <w:szCs w:val="26"/>
                <w:lang w:eastAsia="ja-JP"/>
              </w:rPr>
              <w:t xml:space="preserve"> Соблюдение трудовой дисциплины и надлежащее исполнение трудовых обязанностей</w:t>
            </w:r>
          </w:p>
        </w:tc>
        <w:tc>
          <w:tcPr>
            <w:tcW w:w="510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Theme="minorEastAsia" w:hAnsi="Times New Roman" w:cs="Times New Roman"/>
                <w:color w:val="000000"/>
                <w:sz w:val="26"/>
                <w:szCs w:val="26"/>
                <w:lang w:eastAsia="ja-JP"/>
              </w:rPr>
              <w:t>Своевременное и качественное выполнение иных поручений руководителя учреждения в соответствии с должностными обязанностями и отсутствии официально зафиксированных замечаний, нарушений сроков и т.п.</w:t>
            </w: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Своевременно и качественно</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Не своевременно или не качественно</w:t>
            </w:r>
          </w:p>
        </w:tc>
        <w:tc>
          <w:tcPr>
            <w:tcW w:w="170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-20</w:t>
            </w: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t>1.2.</w:t>
            </w:r>
            <w:r w:rsidRPr="0009020C">
              <w:rPr>
                <w:rFonts w:ascii="Times New Roman" w:eastAsiaTheme="minorEastAsia" w:hAnsi="Times New Roman" w:cs="Times New Roman"/>
                <w:color w:val="000000"/>
                <w:sz w:val="26"/>
                <w:szCs w:val="26"/>
                <w:lang w:eastAsia="ja-JP"/>
              </w:rPr>
              <w:t xml:space="preserve"> Обеспечение комплексной безопасности учреждения и пребывающих в нем граждан</w:t>
            </w:r>
          </w:p>
        </w:tc>
        <w:tc>
          <w:tcPr>
            <w:tcW w:w="510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Соблюдение мер противопожарной и антитеррористической безопасности, правил по охране труда.</w:t>
            </w:r>
          </w:p>
          <w:p w:rsidR="0009020C" w:rsidRPr="0009020C" w:rsidRDefault="0009020C" w:rsidP="0009020C">
            <w:pPr>
              <w:spacing w:after="0" w:line="240" w:lineRule="auto"/>
              <w:rPr>
                <w:rFonts w:ascii="Times New Roman" w:eastAsia="Calibri" w:hAnsi="Times New Roman" w:cs="Times New Roman"/>
                <w:color w:val="000000"/>
                <w:sz w:val="26"/>
                <w:szCs w:val="26"/>
                <w:lang w:eastAsia="ja-JP"/>
              </w:rPr>
            </w:pP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Calibri" w:hAnsi="Times New Roman" w:cs="Times New Roman"/>
                <w:sz w:val="26"/>
                <w:szCs w:val="26"/>
                <w:lang w:eastAsia="ja-JP"/>
              </w:rPr>
              <w:t xml:space="preserve">Соблюдение мер,. </w:t>
            </w:r>
            <w:r w:rsidRPr="0009020C">
              <w:rPr>
                <w:rFonts w:ascii="Times New Roman" w:eastAsiaTheme="minorEastAsia" w:hAnsi="Times New Roman" w:cs="Times New Roman"/>
                <w:sz w:val="26"/>
                <w:szCs w:val="26"/>
                <w:lang w:eastAsia="ja-JP"/>
              </w:rPr>
              <w:t>Отсутствие актов, предписаний надзорных , контролирующих органов и подтвердившихся жалоб граждан.</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 xml:space="preserve"> Не соблюдение мер, наличие предписаний надзорных органов</w:t>
            </w:r>
          </w:p>
        </w:tc>
        <w:tc>
          <w:tcPr>
            <w:tcW w:w="170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15</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-15</w:t>
            </w: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1.3. Поддержание технического и санитарно-гигиенического состояния здания в соответствии с требованиями норм и правил безопасности.</w:t>
            </w:r>
          </w:p>
        </w:tc>
        <w:tc>
          <w:tcPr>
            <w:tcW w:w="510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Качественный контроль за работой техперсонала</w:t>
            </w: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Отсутствие обоснованных жалоб (директора, работников, посетителей), предписаний надзорных органов</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color w:val="000000"/>
                <w:sz w:val="26"/>
                <w:szCs w:val="26"/>
                <w:lang w:eastAsia="ja-JP"/>
              </w:rPr>
              <w:t>Наличие жалоб</w:t>
            </w:r>
          </w:p>
        </w:tc>
        <w:tc>
          <w:tcPr>
            <w:tcW w:w="170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15</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-15</w:t>
            </w: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lastRenderedPageBreak/>
              <w:t>1.4. Система работы по благоустройству территории учреждения</w:t>
            </w:r>
          </w:p>
        </w:tc>
        <w:tc>
          <w:tcPr>
            <w:tcW w:w="510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MS Mincho" w:hAnsi="Times New Roman" w:cs="Times New Roman"/>
                <w:iCs/>
                <w:sz w:val="26"/>
                <w:szCs w:val="26"/>
                <w:lang w:eastAsia="ja-JP"/>
              </w:rPr>
              <w:t>Обеспечение благоустроенности прилегающей территории: озеленение территории</w:t>
            </w:r>
            <w:r w:rsidRPr="0009020C">
              <w:rPr>
                <w:rFonts w:ascii="Times New Roman" w:eastAsia="MS Mincho" w:hAnsi="Times New Roman" w:cs="Times New Roman"/>
                <w:iCs/>
                <w:color w:val="000000"/>
                <w:sz w:val="26"/>
                <w:lang w:eastAsia="ja-JP"/>
              </w:rPr>
              <w:t>,  очистка территории от сорняков, ото льда и снега и т.п.</w:t>
            </w: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Отсутствие замечаний (директора, работников, посетителей)</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color w:val="000000"/>
                <w:sz w:val="26"/>
                <w:szCs w:val="26"/>
                <w:lang w:eastAsia="ja-JP"/>
              </w:rPr>
              <w:t>Наличие жалоб</w:t>
            </w:r>
          </w:p>
        </w:tc>
        <w:tc>
          <w:tcPr>
            <w:tcW w:w="170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 xml:space="preserve">1.5. Осуществление текущих ремонтных работ в помещениях и ремонта оборудования. </w:t>
            </w:r>
          </w:p>
        </w:tc>
        <w:tc>
          <w:tcPr>
            <w:tcW w:w="510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 xml:space="preserve">Своевременное проведение ремонтных работ по заявкам работников.  </w:t>
            </w:r>
          </w:p>
          <w:p w:rsidR="0009020C" w:rsidRPr="0009020C" w:rsidRDefault="0009020C" w:rsidP="0009020C">
            <w:pPr>
              <w:spacing w:after="0" w:line="240" w:lineRule="auto"/>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rPr>
                <w:rFonts w:ascii="Times New Roman" w:eastAsiaTheme="minorEastAsia" w:hAnsi="Times New Roman" w:cs="Times New Roman"/>
                <w:sz w:val="26"/>
                <w:szCs w:val="26"/>
                <w:lang w:eastAsia="ja-JP"/>
              </w:rPr>
            </w:pP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Качественное выполнение работ, отсутствие жалоб работников.</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t>Работы выполнялись не качественно или не выполнялись</w:t>
            </w:r>
          </w:p>
        </w:tc>
        <w:tc>
          <w:tcPr>
            <w:tcW w:w="170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tc>
      </w:tr>
      <w:tr w:rsidR="0009020C" w:rsidRPr="0009020C" w:rsidTr="00CA69A1">
        <w:trPr>
          <w:trHeight w:val="1205"/>
        </w:trPr>
        <w:tc>
          <w:tcPr>
            <w:tcW w:w="4067" w:type="dxa"/>
            <w:gridSpan w:val="2"/>
            <w:tcBorders>
              <w:top w:val="single" w:sz="4" w:space="0" w:color="auto"/>
              <w:left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1.6. За  работу  не  входящую  в  должностные обязанности.</w:t>
            </w:r>
          </w:p>
        </w:tc>
        <w:tc>
          <w:tcPr>
            <w:tcW w:w="5108" w:type="dxa"/>
            <w:gridSpan w:val="4"/>
            <w:tcBorders>
              <w:top w:val="single" w:sz="4" w:space="0" w:color="auto"/>
              <w:left w:val="single" w:sz="4" w:space="0" w:color="auto"/>
              <w:right w:val="single" w:sz="4" w:space="0" w:color="auto"/>
            </w:tcBorders>
            <w:hideMark/>
          </w:tcPr>
          <w:p w:rsidR="0009020C" w:rsidRPr="0009020C" w:rsidRDefault="0009020C" w:rsidP="0009020C">
            <w:pPr>
              <w:spacing w:after="0" w:line="240" w:lineRule="auto"/>
              <w:textAlignment w:val="baseline"/>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Выполнение разовых, особо важных, сложных работ, поручений, не предусмотренных должностными обязанностями</w:t>
            </w:r>
          </w:p>
        </w:tc>
        <w:tc>
          <w:tcPr>
            <w:tcW w:w="3832" w:type="dxa"/>
            <w:gridSpan w:val="4"/>
            <w:tcBorders>
              <w:top w:val="single" w:sz="4" w:space="0" w:color="auto"/>
              <w:left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tc>
        <w:tc>
          <w:tcPr>
            <w:tcW w:w="1702" w:type="dxa"/>
            <w:gridSpan w:val="4"/>
            <w:tcBorders>
              <w:top w:val="single" w:sz="4" w:space="0" w:color="auto"/>
              <w:left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tc>
      </w:tr>
      <w:tr w:rsidR="0009020C" w:rsidRPr="0009020C" w:rsidTr="00CA69A1">
        <w:trPr>
          <w:trHeight w:val="316"/>
        </w:trPr>
        <w:tc>
          <w:tcPr>
            <w:tcW w:w="14709" w:type="dxa"/>
            <w:gridSpan w:val="1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b/>
                <w:sz w:val="26"/>
                <w:szCs w:val="26"/>
                <w:lang w:eastAsia="ja-JP"/>
              </w:rPr>
            </w:pPr>
            <w:r w:rsidRPr="0009020C">
              <w:rPr>
                <w:rFonts w:ascii="Times New Roman" w:eastAsiaTheme="minorEastAsia" w:hAnsi="Times New Roman" w:cs="Times New Roman"/>
                <w:b/>
                <w:sz w:val="26"/>
                <w:szCs w:val="26"/>
                <w:lang w:eastAsia="ja-JP"/>
              </w:rPr>
              <w:t>2. Главный бухгалтер, бухгалтер</w:t>
            </w:r>
          </w:p>
          <w:p w:rsidR="0009020C" w:rsidRPr="0009020C" w:rsidRDefault="0009020C" w:rsidP="0009020C">
            <w:pPr>
              <w:spacing w:after="0" w:line="240" w:lineRule="auto"/>
              <w:jc w:val="center"/>
              <w:rPr>
                <w:rFonts w:ascii="Times New Roman" w:eastAsia="Calibri" w:hAnsi="Times New Roman" w:cs="Times New Roman"/>
                <w:b/>
                <w:sz w:val="26"/>
                <w:szCs w:val="26"/>
                <w:lang w:eastAsia="ja-JP"/>
              </w:rPr>
            </w:pP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Calibri"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2.1. Своевременность представления месячных, квартальных и годовых отчетов, планов финансово-хозяйственной деятельности, статистической отчетности, других сведений и их качество</w:t>
            </w:r>
          </w:p>
        </w:tc>
        <w:tc>
          <w:tcPr>
            <w:tcW w:w="510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t>2.1.1. Соблюдение  сроков, установленных порядков и форм представления сведений, отчетов и статистической отчетности за отчётный период</w:t>
            </w:r>
            <w:r w:rsidRPr="0009020C">
              <w:rPr>
                <w:rFonts w:ascii="Times New Roman" w:eastAsiaTheme="minorEastAsia" w:hAnsi="Times New Roman" w:cs="Times New Roman"/>
                <w:sz w:val="26"/>
                <w:szCs w:val="26"/>
                <w:lang w:eastAsia="ja-JP"/>
              </w:rPr>
              <w:br/>
            </w:r>
            <w:r w:rsidRPr="0009020C">
              <w:rPr>
                <w:rFonts w:ascii="Times New Roman" w:eastAsiaTheme="minorEastAsia" w:hAnsi="Times New Roman" w:cs="Times New Roman"/>
                <w:sz w:val="26"/>
                <w:szCs w:val="26"/>
                <w:lang w:eastAsia="ja-JP"/>
              </w:rPr>
              <w:br/>
              <w:t>2.1.2. Нарушение сроков, установленных порядков и форм представления сведений, отчетов и статистической отчетности за отчётный период</w:t>
            </w: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Соблюдение</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Не соблюдение</w:t>
            </w:r>
          </w:p>
        </w:tc>
        <w:tc>
          <w:tcPr>
            <w:tcW w:w="170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t>25</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t>-25</w:t>
            </w: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Calibri"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 xml:space="preserve">2.2. Целевое и эффективное использование бюджетных и </w:t>
            </w:r>
            <w:r w:rsidRPr="0009020C">
              <w:rPr>
                <w:rFonts w:ascii="Times New Roman" w:eastAsiaTheme="minorEastAsia" w:hAnsi="Times New Roman" w:cs="Times New Roman"/>
                <w:color w:val="000000"/>
                <w:sz w:val="26"/>
                <w:szCs w:val="26"/>
                <w:lang w:eastAsia="ja-JP"/>
              </w:rPr>
              <w:lastRenderedPageBreak/>
              <w:t xml:space="preserve">внебюджетных средств, в том числе в рамках муниципального  задания; </w:t>
            </w:r>
            <w:r w:rsidRPr="0009020C">
              <w:rPr>
                <w:rFonts w:ascii="Times New Roman" w:eastAsiaTheme="minorEastAsia" w:hAnsi="Times New Roman" w:cs="Times New Roman"/>
                <w:color w:val="000000"/>
                <w:sz w:val="26"/>
                <w:szCs w:val="26"/>
                <w:lang w:eastAsia="ja-JP"/>
              </w:rPr>
              <w:br w:type="page"/>
              <w:t>эффективность расходования средств, полученных от взимания платы с граждан за предоставление услуг.</w:t>
            </w:r>
          </w:p>
        </w:tc>
        <w:tc>
          <w:tcPr>
            <w:tcW w:w="5108"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lastRenderedPageBreak/>
              <w:t xml:space="preserve">2.2.1. Отсутствие   дебиторской и кредиторской задолженности  и нарушений </w:t>
            </w:r>
            <w:r w:rsidRPr="0009020C">
              <w:rPr>
                <w:rFonts w:ascii="Times New Roman" w:eastAsiaTheme="minorEastAsia" w:hAnsi="Times New Roman" w:cs="Times New Roman"/>
                <w:sz w:val="26"/>
                <w:szCs w:val="26"/>
                <w:lang w:eastAsia="ja-JP"/>
              </w:rPr>
              <w:lastRenderedPageBreak/>
              <w:t>финансово-хозяйственной деятельности, приведших к нецелевому и неэффективному расходованию бюджетных средств за отчётный период</w:t>
            </w:r>
            <w:r w:rsidRPr="0009020C">
              <w:rPr>
                <w:rFonts w:ascii="Times New Roman" w:eastAsiaTheme="minorEastAsia" w:hAnsi="Times New Roman" w:cs="Times New Roman"/>
                <w:sz w:val="26"/>
                <w:szCs w:val="26"/>
                <w:lang w:eastAsia="ja-JP"/>
              </w:rPr>
              <w:br w:type="page"/>
            </w:r>
            <w:r w:rsidRPr="0009020C">
              <w:rPr>
                <w:rFonts w:ascii="Times New Roman" w:eastAsiaTheme="minorEastAsia" w:hAnsi="Times New Roman" w:cs="Times New Roman"/>
                <w:sz w:val="26"/>
                <w:szCs w:val="26"/>
                <w:lang w:eastAsia="ja-JP"/>
              </w:rPr>
              <w:br w:type="page"/>
              <w:t>.</w:t>
            </w:r>
          </w:p>
          <w:p w:rsidR="0009020C" w:rsidRPr="0009020C" w:rsidRDefault="0009020C" w:rsidP="0009020C">
            <w:pPr>
              <w:spacing w:after="0" w:line="240" w:lineRule="auto"/>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2.2.2. Наличие нарушений, замечаний финансово-хозяйственной деятельности, приведших к нецелевому и неэффективному расходованию бюджетных средств, установленных в ходе проверок</w:t>
            </w:r>
            <w:r w:rsidRPr="0009020C">
              <w:rPr>
                <w:rFonts w:ascii="Times New Roman" w:eastAsiaTheme="minorEastAsia" w:hAnsi="Times New Roman" w:cs="Times New Roman"/>
                <w:sz w:val="26"/>
                <w:szCs w:val="26"/>
                <w:lang w:eastAsia="ja-JP"/>
              </w:rPr>
              <w:br w:type="page"/>
            </w:r>
            <w:r w:rsidRPr="0009020C">
              <w:rPr>
                <w:rFonts w:ascii="Times New Roman" w:eastAsiaTheme="minorEastAsia" w:hAnsi="Times New Roman" w:cs="Times New Roman"/>
                <w:sz w:val="26"/>
                <w:szCs w:val="26"/>
                <w:lang w:eastAsia="ja-JP"/>
              </w:rPr>
              <w:br w:type="page"/>
              <w:t>.</w:t>
            </w:r>
          </w:p>
          <w:p w:rsidR="0009020C" w:rsidRPr="0009020C" w:rsidRDefault="0009020C" w:rsidP="0009020C">
            <w:pPr>
              <w:spacing w:after="0" w:line="240" w:lineRule="auto"/>
              <w:rPr>
                <w:rFonts w:ascii="Times New Roman" w:eastAsia="Calibri" w:hAnsi="Times New Roman" w:cs="Times New Roman"/>
                <w:sz w:val="26"/>
                <w:szCs w:val="26"/>
                <w:lang w:eastAsia="ja-JP"/>
              </w:rPr>
            </w:pP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lastRenderedPageBreak/>
              <w:t>Отсутствие</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Наличие</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tc>
        <w:tc>
          <w:tcPr>
            <w:tcW w:w="170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lastRenderedPageBreak/>
              <w:t>30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t>-30</w:t>
            </w: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lastRenderedPageBreak/>
              <w:t>2.3.</w:t>
            </w:r>
            <w:r w:rsidRPr="0009020C">
              <w:rPr>
                <w:rFonts w:ascii="Times New Roman" w:eastAsiaTheme="minorEastAsia" w:hAnsi="Times New Roman" w:cs="Times New Roman"/>
                <w:color w:val="000000"/>
                <w:sz w:val="26"/>
                <w:szCs w:val="26"/>
                <w:lang w:eastAsia="ja-JP"/>
              </w:rPr>
              <w:t xml:space="preserve"> Соблюдение трудовой дисциплины и надлежащее исполнение трудовых обязанностей</w:t>
            </w:r>
          </w:p>
        </w:tc>
        <w:tc>
          <w:tcPr>
            <w:tcW w:w="510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2.3.1. Своевременное и качественное выполнение плановых заданий, а также иных поручений в соответствии с должностными обязанностями и за их пределами, и отсутствии официально зафиксированных замечаний, нарушений сроков и т.п.</w:t>
            </w:r>
          </w:p>
          <w:p w:rsidR="0009020C" w:rsidRPr="0009020C" w:rsidRDefault="0009020C" w:rsidP="0009020C">
            <w:pPr>
              <w:spacing w:after="0" w:line="240" w:lineRule="auto"/>
              <w:rPr>
                <w:rFonts w:ascii="Times New Roman" w:eastAsia="Calibri" w:hAnsi="Times New Roman" w:cs="Times New Roman"/>
                <w:sz w:val="26"/>
                <w:szCs w:val="26"/>
                <w:lang w:eastAsia="ja-JP"/>
              </w:rPr>
            </w:pP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Своевременно, качественно</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Не своевременно,  с замечаниями</w:t>
            </w:r>
          </w:p>
        </w:tc>
        <w:tc>
          <w:tcPr>
            <w:tcW w:w="170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2.4. Своевременное размещение (обновление) информации об учреждении на официальном сайте </w:t>
            </w:r>
            <w:proofErr w:type="spellStart"/>
            <w:r w:rsidRPr="0009020C">
              <w:rPr>
                <w:rFonts w:ascii="Times New Roman" w:eastAsia="MS Mincho" w:hAnsi="Times New Roman" w:cs="Times New Roman"/>
                <w:sz w:val="26"/>
                <w:szCs w:val="26"/>
                <w:lang w:eastAsia="ja-JP"/>
              </w:rPr>
              <w:t>www.bus.gov.ru</w:t>
            </w:r>
            <w:proofErr w:type="spellEnd"/>
            <w:r w:rsidRPr="0009020C">
              <w:rPr>
                <w:rFonts w:ascii="Times New Roman" w:eastAsia="MS Mincho" w:hAnsi="Times New Roman" w:cs="Times New Roman"/>
                <w:sz w:val="26"/>
                <w:szCs w:val="26"/>
                <w:lang w:eastAsia="ja-JP"/>
              </w:rPr>
              <w:t xml:space="preserve"> </w:t>
            </w:r>
          </w:p>
        </w:tc>
        <w:tc>
          <w:tcPr>
            <w:tcW w:w="510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Отсутствие замечаний по срокам размещения и качеству информации</w:t>
            </w: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 Размещение,</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своевременное обновление информации</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 размещение, нарушение сроков</w:t>
            </w:r>
          </w:p>
        </w:tc>
        <w:tc>
          <w:tcPr>
            <w:tcW w:w="170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15</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-15</w:t>
            </w: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2.5. За  работу  не  входящую  в  должностные обязанности.</w:t>
            </w:r>
          </w:p>
        </w:tc>
        <w:tc>
          <w:tcPr>
            <w:tcW w:w="510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Выполнение разовых, особо важных, сложных работ, поручений, не предусмотренных должностными обязанностями</w:t>
            </w:r>
          </w:p>
          <w:p w:rsidR="0009020C" w:rsidRPr="0009020C" w:rsidRDefault="0009020C" w:rsidP="0009020C">
            <w:pPr>
              <w:spacing w:after="0" w:line="240" w:lineRule="auto"/>
              <w:rPr>
                <w:rFonts w:ascii="Times New Roman" w:eastAsiaTheme="minorEastAsia" w:hAnsi="Times New Roman" w:cs="Times New Roman"/>
                <w:color w:val="000000"/>
                <w:sz w:val="26"/>
                <w:szCs w:val="26"/>
                <w:lang w:eastAsia="ja-JP"/>
              </w:rPr>
            </w:pP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Да</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нет</w:t>
            </w:r>
          </w:p>
        </w:tc>
        <w:tc>
          <w:tcPr>
            <w:tcW w:w="170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tc>
      </w:tr>
      <w:tr w:rsidR="0009020C" w:rsidRPr="0009020C" w:rsidTr="00CA69A1">
        <w:trPr>
          <w:trHeight w:val="241"/>
        </w:trPr>
        <w:tc>
          <w:tcPr>
            <w:tcW w:w="14709" w:type="dxa"/>
            <w:gridSpan w:val="1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b/>
                <w:sz w:val="26"/>
                <w:szCs w:val="26"/>
                <w:lang w:eastAsia="ja-JP"/>
              </w:rPr>
            </w:pPr>
            <w:r w:rsidRPr="0009020C">
              <w:rPr>
                <w:rFonts w:ascii="Times New Roman" w:eastAsiaTheme="minorEastAsia" w:hAnsi="Times New Roman" w:cs="Times New Roman"/>
                <w:b/>
                <w:sz w:val="26"/>
                <w:szCs w:val="26"/>
                <w:lang w:eastAsia="ja-JP"/>
              </w:rPr>
              <w:lastRenderedPageBreak/>
              <w:t>3. Специалист по кадрам,  делопроизводитель</w:t>
            </w:r>
          </w:p>
          <w:p w:rsidR="0009020C" w:rsidRPr="0009020C" w:rsidRDefault="0009020C" w:rsidP="0009020C">
            <w:pPr>
              <w:spacing w:after="0" w:line="240" w:lineRule="auto"/>
              <w:jc w:val="center"/>
              <w:rPr>
                <w:rFonts w:ascii="Times New Roman" w:eastAsia="Calibri" w:hAnsi="Times New Roman" w:cs="Times New Roman"/>
                <w:b/>
                <w:sz w:val="26"/>
                <w:szCs w:val="26"/>
                <w:lang w:eastAsia="ja-JP"/>
              </w:rPr>
            </w:pPr>
          </w:p>
        </w:tc>
      </w:tr>
      <w:tr w:rsidR="0009020C" w:rsidRPr="0009020C" w:rsidTr="00CA69A1">
        <w:trPr>
          <w:trHeight w:val="96"/>
        </w:trPr>
        <w:tc>
          <w:tcPr>
            <w:tcW w:w="4067" w:type="dxa"/>
            <w:gridSpan w:val="2"/>
            <w:vMerge w:val="restart"/>
            <w:tcBorders>
              <w:top w:val="single" w:sz="4" w:space="0" w:color="auto"/>
              <w:left w:val="single" w:sz="4" w:space="0" w:color="auto"/>
              <w:right w:val="single" w:sz="4" w:space="0" w:color="auto"/>
            </w:tcBorders>
            <w:hideMark/>
          </w:tcPr>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t>3.1.</w:t>
            </w:r>
            <w:r w:rsidRPr="0009020C">
              <w:rPr>
                <w:rFonts w:ascii="Times New Roman" w:eastAsiaTheme="minorEastAsia" w:hAnsi="Times New Roman" w:cs="Times New Roman"/>
                <w:color w:val="000000"/>
                <w:sz w:val="26"/>
                <w:szCs w:val="26"/>
                <w:lang w:eastAsia="ja-JP"/>
              </w:rPr>
              <w:t xml:space="preserve"> Соблюдение трудовой дисциплины и надлежащее исполнение трудовых обязанностей</w:t>
            </w:r>
          </w:p>
        </w:tc>
        <w:tc>
          <w:tcPr>
            <w:tcW w:w="5108" w:type="dxa"/>
            <w:gridSpan w:val="4"/>
            <w:tcBorders>
              <w:top w:val="single" w:sz="4" w:space="0" w:color="auto"/>
              <w:left w:val="single" w:sz="4" w:space="0" w:color="auto"/>
              <w:right w:val="single" w:sz="4" w:space="0" w:color="auto"/>
            </w:tcBorders>
            <w:hideMark/>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Качественное ведение документации по кадрам и воинскому учёту в соответствии (ведение журналов, составление планов, отчетности, и т.п.)</w:t>
            </w:r>
          </w:p>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MS Mincho" w:hAnsi="Times New Roman" w:cs="Times New Roman"/>
                <w:sz w:val="26"/>
                <w:szCs w:val="26"/>
                <w:lang w:eastAsia="ja-JP"/>
              </w:rPr>
              <w:t xml:space="preserve"> Качественное ведение основного делопроизводства в учреждении</w:t>
            </w:r>
          </w:p>
        </w:tc>
        <w:tc>
          <w:tcPr>
            <w:tcW w:w="3832" w:type="dxa"/>
            <w:gridSpan w:val="4"/>
            <w:tcBorders>
              <w:top w:val="single" w:sz="4" w:space="0" w:color="auto"/>
              <w:left w:val="single" w:sz="4" w:space="0" w:color="auto"/>
              <w:right w:val="single" w:sz="4" w:space="0" w:color="auto"/>
            </w:tcBorders>
          </w:tcPr>
          <w:p w:rsidR="0009020C" w:rsidRPr="0009020C" w:rsidRDefault="0009020C" w:rsidP="0009020C">
            <w:pPr>
              <w:spacing w:after="0" w:line="240" w:lineRule="auto"/>
              <w:jc w:val="both"/>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Отсутствие ошибок в оформлении документации/</w:t>
            </w:r>
          </w:p>
          <w:p w:rsidR="0009020C" w:rsidRPr="0009020C" w:rsidRDefault="0009020C" w:rsidP="0009020C">
            <w:pPr>
              <w:spacing w:after="0" w:line="240" w:lineRule="auto"/>
              <w:jc w:val="both"/>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Наличие</w:t>
            </w:r>
          </w:p>
          <w:p w:rsidR="0009020C" w:rsidRPr="0009020C" w:rsidRDefault="0009020C" w:rsidP="0009020C">
            <w:pPr>
              <w:spacing w:after="0" w:line="240" w:lineRule="auto"/>
              <w:jc w:val="both"/>
              <w:rPr>
                <w:rFonts w:ascii="Times New Roman" w:eastAsia="MS Mincho" w:hAnsi="Times New Roman" w:cs="Times New Roman"/>
                <w:sz w:val="26"/>
                <w:szCs w:val="26"/>
                <w:lang w:eastAsia="ja-JP"/>
              </w:rPr>
            </w:pPr>
          </w:p>
          <w:p w:rsidR="0009020C" w:rsidRPr="0009020C" w:rsidRDefault="0009020C" w:rsidP="0009020C">
            <w:pPr>
              <w:spacing w:after="0" w:line="240" w:lineRule="auto"/>
              <w:jc w:val="both"/>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Отсутствие замечаний</w:t>
            </w:r>
          </w:p>
          <w:p w:rsidR="0009020C" w:rsidRPr="0009020C" w:rsidRDefault="0009020C" w:rsidP="0009020C">
            <w:pPr>
              <w:spacing w:after="0" w:line="240" w:lineRule="auto"/>
              <w:jc w:val="both"/>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директора, контролирующих органов/</w:t>
            </w:r>
          </w:p>
          <w:p w:rsidR="0009020C" w:rsidRPr="0009020C" w:rsidRDefault="0009020C" w:rsidP="0009020C">
            <w:pPr>
              <w:spacing w:after="0" w:line="240" w:lineRule="auto"/>
              <w:jc w:val="both"/>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 Наличие замечаний</w:t>
            </w:r>
          </w:p>
        </w:tc>
        <w:tc>
          <w:tcPr>
            <w:tcW w:w="1702" w:type="dxa"/>
            <w:gridSpan w:val="4"/>
            <w:tcBorders>
              <w:top w:val="single" w:sz="4" w:space="0" w:color="auto"/>
              <w:left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-20</w:t>
            </w:r>
          </w:p>
        </w:tc>
      </w:tr>
      <w:tr w:rsidR="0009020C" w:rsidRPr="0009020C" w:rsidTr="00CA69A1">
        <w:trPr>
          <w:trHeight w:val="574"/>
        </w:trPr>
        <w:tc>
          <w:tcPr>
            <w:tcW w:w="4067" w:type="dxa"/>
            <w:gridSpan w:val="2"/>
            <w:vMerge/>
            <w:tcBorders>
              <w:left w:val="single" w:sz="4" w:space="0" w:color="auto"/>
              <w:right w:val="single" w:sz="4" w:space="0" w:color="auto"/>
            </w:tcBorders>
            <w:hideMark/>
          </w:tcPr>
          <w:p w:rsidR="0009020C" w:rsidRPr="0009020C" w:rsidRDefault="0009020C" w:rsidP="0009020C">
            <w:pPr>
              <w:spacing w:after="0" w:line="240" w:lineRule="auto"/>
              <w:rPr>
                <w:rFonts w:ascii="Times New Roman" w:eastAsiaTheme="minorEastAsia" w:hAnsi="Times New Roman" w:cs="Times New Roman"/>
                <w:sz w:val="26"/>
                <w:szCs w:val="26"/>
                <w:lang w:eastAsia="ja-JP"/>
              </w:rPr>
            </w:pPr>
          </w:p>
        </w:tc>
        <w:tc>
          <w:tcPr>
            <w:tcW w:w="5108" w:type="dxa"/>
            <w:gridSpan w:val="4"/>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Своевременное размещение информации на сайте, отчётности в Центр занятости населения по вакансиям и квотам по инвалидам;</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Своевременное исполнение поручений директора,</w:t>
            </w: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Своевременно/</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несвоевременно</w:t>
            </w:r>
          </w:p>
        </w:tc>
        <w:tc>
          <w:tcPr>
            <w:tcW w:w="170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tc>
      </w:tr>
      <w:tr w:rsidR="0009020C" w:rsidRPr="0009020C" w:rsidTr="00CA69A1">
        <w:trPr>
          <w:trHeight w:val="574"/>
        </w:trPr>
        <w:tc>
          <w:tcPr>
            <w:tcW w:w="4067" w:type="dxa"/>
            <w:gridSpan w:val="2"/>
            <w:vMerge/>
            <w:tcBorders>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Theme="minorEastAsia" w:hAnsi="Times New Roman" w:cs="Times New Roman"/>
                <w:sz w:val="26"/>
                <w:szCs w:val="26"/>
                <w:lang w:eastAsia="ja-JP"/>
              </w:rPr>
            </w:pPr>
          </w:p>
        </w:tc>
        <w:tc>
          <w:tcPr>
            <w:tcW w:w="510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both"/>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Своевременное и качественное оформление кадровой документации (приказы, трудовые договора, дополнительные соглашения, личные дела Работников)</w:t>
            </w: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Отсутствие ошибок в оформлении документации. Соблюдение требований ТК РФ.  Отсутствие предписаний со стороны проверяющих органов/</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Наличие</w:t>
            </w:r>
          </w:p>
        </w:tc>
        <w:tc>
          <w:tcPr>
            <w:tcW w:w="170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rPr>
                <w:rFonts w:ascii="Times New Roman" w:eastAsiaTheme="minorEastAsia" w:hAnsi="Times New Roman" w:cs="Times New Roman"/>
                <w:b/>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3.2. Ведение процедур оформления приёма, увольнения, перемещения работников, </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работа с обращениями граждан</w:t>
            </w:r>
          </w:p>
        </w:tc>
        <w:tc>
          <w:tcPr>
            <w:tcW w:w="5108" w:type="dxa"/>
            <w:gridSpan w:val="4"/>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Отсутствие обоснованных претензий /жалоб/ нареканий Работников учреждения, граждан, предписаний со стороны проверяющих органов</w:t>
            </w:r>
          </w:p>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Отсутствие/</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наличие</w:t>
            </w:r>
          </w:p>
        </w:tc>
        <w:tc>
          <w:tcPr>
            <w:tcW w:w="170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lastRenderedPageBreak/>
              <w:t>3.3. За  работу  не  входящую  в  должностные обязанности</w:t>
            </w:r>
          </w:p>
        </w:tc>
        <w:tc>
          <w:tcPr>
            <w:tcW w:w="510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textAlignment w:val="baseline"/>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 Выполнение разовых, особо важных, сложных работ, поручений, не предусмотренных должностными обязанностями (работа в комиссиях,  общественные работы,   и т.д.).</w:t>
            </w:r>
          </w:p>
        </w:tc>
        <w:tc>
          <w:tcPr>
            <w:tcW w:w="383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Да</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нет</w:t>
            </w:r>
          </w:p>
        </w:tc>
        <w:tc>
          <w:tcPr>
            <w:tcW w:w="1702"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tc>
      </w:tr>
      <w:tr w:rsidR="0009020C" w:rsidRPr="0009020C" w:rsidTr="00CA69A1">
        <w:trPr>
          <w:trHeight w:val="309"/>
        </w:trPr>
        <w:tc>
          <w:tcPr>
            <w:tcW w:w="14709" w:type="dxa"/>
            <w:gridSpan w:val="14"/>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Theme="minorEastAsia" w:hAnsi="Times New Roman" w:cs="Times New Roman"/>
                <w:b/>
                <w:sz w:val="26"/>
                <w:szCs w:val="26"/>
                <w:lang w:eastAsia="ja-JP"/>
              </w:rPr>
            </w:pPr>
            <w:r w:rsidRPr="0009020C">
              <w:rPr>
                <w:rFonts w:ascii="Times New Roman" w:eastAsiaTheme="minorEastAsia" w:hAnsi="Times New Roman" w:cs="Times New Roman"/>
                <w:b/>
                <w:sz w:val="26"/>
                <w:szCs w:val="26"/>
                <w:lang w:eastAsia="ja-JP"/>
              </w:rPr>
              <w:t>4. Водитель автомобиля,  тракторист</w:t>
            </w:r>
          </w:p>
          <w:p w:rsidR="0009020C" w:rsidRPr="0009020C" w:rsidRDefault="0009020C" w:rsidP="0009020C">
            <w:pPr>
              <w:spacing w:after="0" w:line="240" w:lineRule="auto"/>
              <w:jc w:val="center"/>
              <w:rPr>
                <w:rFonts w:ascii="Times New Roman" w:eastAsiaTheme="minorEastAsia" w:hAnsi="Times New Roman" w:cs="Times New Roman"/>
                <w:b/>
                <w:sz w:val="26"/>
                <w:szCs w:val="26"/>
                <w:lang w:eastAsia="ja-JP"/>
              </w:rPr>
            </w:pPr>
          </w:p>
        </w:tc>
      </w:tr>
      <w:tr w:rsidR="0009020C" w:rsidRPr="0009020C" w:rsidTr="00CA69A1">
        <w:trPr>
          <w:trHeight w:val="271"/>
        </w:trPr>
        <w:tc>
          <w:tcPr>
            <w:tcW w:w="4067" w:type="dxa"/>
            <w:gridSpan w:val="2"/>
            <w:vMerge w:val="restart"/>
            <w:tcBorders>
              <w:top w:val="single" w:sz="4" w:space="0" w:color="auto"/>
              <w:left w:val="single" w:sz="4" w:space="0" w:color="auto"/>
              <w:right w:val="single" w:sz="4" w:space="0" w:color="auto"/>
            </w:tcBorders>
            <w:hideMark/>
          </w:tcPr>
          <w:p w:rsidR="0009020C" w:rsidRPr="0009020C" w:rsidRDefault="0009020C" w:rsidP="0009020C">
            <w:pPr>
              <w:spacing w:after="0" w:line="240" w:lineRule="auto"/>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4.1. Эффективность работы</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tc>
        <w:tc>
          <w:tcPr>
            <w:tcW w:w="5538" w:type="dxa"/>
            <w:gridSpan w:val="5"/>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4.1.1. Отсутствие нарушений правил дорожного движения</w:t>
            </w:r>
          </w:p>
        </w:tc>
        <w:tc>
          <w:tcPr>
            <w:tcW w:w="3402" w:type="dxa"/>
            <w:gridSpan w:val="3"/>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Отсутствие</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Наличие</w:t>
            </w:r>
          </w:p>
        </w:tc>
        <w:tc>
          <w:tcPr>
            <w:tcW w:w="170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25</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-25</w:t>
            </w:r>
          </w:p>
        </w:tc>
      </w:tr>
      <w:tr w:rsidR="0009020C" w:rsidRPr="0009020C" w:rsidTr="00CA69A1">
        <w:trPr>
          <w:trHeight w:val="261"/>
        </w:trPr>
        <w:tc>
          <w:tcPr>
            <w:tcW w:w="4067" w:type="dxa"/>
            <w:gridSpan w:val="2"/>
            <w:vMerge/>
            <w:tcBorders>
              <w:left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tc>
        <w:tc>
          <w:tcPr>
            <w:tcW w:w="5538" w:type="dxa"/>
            <w:gridSpan w:val="5"/>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4.1.2. Сохранность и исправность управляемого транспорта, содержание его в чистоте</w:t>
            </w:r>
          </w:p>
        </w:tc>
        <w:tc>
          <w:tcPr>
            <w:tcW w:w="3402" w:type="dxa"/>
            <w:gridSpan w:val="3"/>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Обеспечено</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Не обеспечено</w:t>
            </w:r>
          </w:p>
        </w:tc>
        <w:tc>
          <w:tcPr>
            <w:tcW w:w="170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25</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-25</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4.2. Качество работы</w:t>
            </w:r>
          </w:p>
        </w:tc>
        <w:tc>
          <w:tcPr>
            <w:tcW w:w="5538" w:type="dxa"/>
            <w:gridSpan w:val="5"/>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Рациональное использование ГСМ, отсутствие устных замечаний директора по работе данной категории работников</w:t>
            </w:r>
          </w:p>
        </w:tc>
        <w:tc>
          <w:tcPr>
            <w:tcW w:w="3402" w:type="dxa"/>
            <w:gridSpan w:val="3"/>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Рационально, отсутствие замечаний по работе/</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Не рационально, наличие</w:t>
            </w:r>
          </w:p>
        </w:tc>
        <w:tc>
          <w:tcPr>
            <w:tcW w:w="170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25</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-25</w:t>
            </w: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4.3. Оформление документации </w:t>
            </w:r>
          </w:p>
        </w:tc>
        <w:tc>
          <w:tcPr>
            <w:tcW w:w="5538" w:type="dxa"/>
            <w:gridSpan w:val="5"/>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Отсутствие замечаний  диспетчера автотранспортных средств</w:t>
            </w:r>
          </w:p>
        </w:tc>
        <w:tc>
          <w:tcPr>
            <w:tcW w:w="3402" w:type="dxa"/>
            <w:gridSpan w:val="3"/>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Отсутствие замечаний/</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Наличие замечаний</w:t>
            </w:r>
          </w:p>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170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15</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-15</w:t>
            </w:r>
          </w:p>
          <w:p w:rsidR="0009020C" w:rsidRPr="0009020C" w:rsidRDefault="0009020C" w:rsidP="0009020C">
            <w:pPr>
              <w:spacing w:after="0" w:line="240" w:lineRule="auto"/>
              <w:rPr>
                <w:rFonts w:ascii="Times New Roman" w:eastAsiaTheme="minorEastAsia" w:hAnsi="Times New Roman" w:cs="Times New Roman"/>
                <w:sz w:val="26"/>
                <w:szCs w:val="26"/>
                <w:lang w:eastAsia="ja-JP"/>
              </w:rPr>
            </w:pPr>
          </w:p>
        </w:tc>
      </w:tr>
      <w:tr w:rsidR="0009020C" w:rsidRPr="0009020C" w:rsidTr="00CA69A1">
        <w:trPr>
          <w:trHeight w:val="574"/>
        </w:trPr>
        <w:tc>
          <w:tcPr>
            <w:tcW w:w="4067" w:type="dxa"/>
            <w:gridSpan w:val="2"/>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4.4. За  работу  не  входящую  в  должностные обязанности.</w:t>
            </w:r>
          </w:p>
        </w:tc>
        <w:tc>
          <w:tcPr>
            <w:tcW w:w="5538" w:type="dxa"/>
            <w:gridSpan w:val="5"/>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textAlignment w:val="baseline"/>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Выполнение работ сверх должностных инструкций </w:t>
            </w:r>
          </w:p>
        </w:tc>
        <w:tc>
          <w:tcPr>
            <w:tcW w:w="3402" w:type="dxa"/>
            <w:gridSpan w:val="3"/>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Да</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нет</w:t>
            </w:r>
          </w:p>
        </w:tc>
        <w:tc>
          <w:tcPr>
            <w:tcW w:w="170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tc>
      </w:tr>
      <w:tr w:rsidR="0009020C" w:rsidRPr="0009020C" w:rsidTr="00CA69A1">
        <w:trPr>
          <w:trHeight w:val="78"/>
        </w:trPr>
        <w:tc>
          <w:tcPr>
            <w:tcW w:w="14709" w:type="dxa"/>
            <w:gridSpan w:val="1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b/>
                <w:sz w:val="26"/>
                <w:szCs w:val="26"/>
                <w:lang w:eastAsia="ja-JP"/>
              </w:rPr>
            </w:pPr>
            <w:r w:rsidRPr="0009020C">
              <w:rPr>
                <w:rFonts w:ascii="Times New Roman" w:eastAsiaTheme="minorEastAsia" w:hAnsi="Times New Roman" w:cs="Times New Roman"/>
                <w:b/>
                <w:sz w:val="26"/>
                <w:szCs w:val="26"/>
                <w:lang w:eastAsia="ja-JP"/>
              </w:rPr>
              <w:t>5. Рабочий по комплексному обслуживанию и ремонту здания</w:t>
            </w:r>
          </w:p>
          <w:p w:rsidR="0009020C" w:rsidRPr="0009020C" w:rsidRDefault="0009020C" w:rsidP="0009020C">
            <w:pPr>
              <w:spacing w:after="0" w:line="240" w:lineRule="auto"/>
              <w:jc w:val="center"/>
              <w:rPr>
                <w:rFonts w:ascii="Times New Roman" w:eastAsiaTheme="minorEastAsia" w:hAnsi="Times New Roman" w:cs="Times New Roman"/>
                <w:b/>
                <w:sz w:val="26"/>
                <w:szCs w:val="26"/>
                <w:lang w:eastAsia="ja-JP"/>
              </w:rPr>
            </w:pPr>
          </w:p>
        </w:tc>
      </w:tr>
      <w:tr w:rsidR="0009020C" w:rsidRPr="0009020C" w:rsidTr="00CA69A1">
        <w:trPr>
          <w:trHeight w:val="1297"/>
        </w:trPr>
        <w:tc>
          <w:tcPr>
            <w:tcW w:w="4502" w:type="dxa"/>
            <w:gridSpan w:val="3"/>
            <w:tcBorders>
              <w:top w:val="single" w:sz="4" w:space="0" w:color="auto"/>
              <w:left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MS Mincho" w:hAnsi="Times New Roman" w:cs="Times New Roman"/>
                <w:sz w:val="26"/>
                <w:szCs w:val="26"/>
                <w:lang w:eastAsia="ja-JP"/>
              </w:rPr>
              <w:t>5.1. Стабильное выполнение функциональных обязанностей:</w:t>
            </w:r>
            <w:r w:rsidRPr="0009020C">
              <w:rPr>
                <w:rFonts w:ascii="Times New Roman" w:eastAsia="MS Mincho" w:hAnsi="Times New Roman" w:cs="Times New Roman"/>
                <w:sz w:val="26"/>
                <w:szCs w:val="26"/>
                <w:lang w:eastAsia="ja-JP"/>
              </w:rPr>
              <w:br/>
            </w:r>
          </w:p>
        </w:tc>
        <w:tc>
          <w:tcPr>
            <w:tcW w:w="5103"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rPr>
                <w:rFonts w:ascii="Times New Roman" w:eastAsiaTheme="minorEastAsia" w:hAnsi="Times New Roman" w:cs="Times New Roman"/>
                <w:sz w:val="26"/>
                <w:szCs w:val="26"/>
                <w:lang w:eastAsia="ja-JP"/>
              </w:rPr>
            </w:pPr>
            <w:r w:rsidRPr="0009020C">
              <w:rPr>
                <w:rFonts w:ascii="Times New Roman" w:eastAsia="MS Mincho" w:hAnsi="Times New Roman" w:cs="Times New Roman"/>
                <w:sz w:val="26"/>
                <w:szCs w:val="26"/>
                <w:lang w:eastAsia="ja-JP"/>
              </w:rPr>
              <w:t>5.1.1 . Своевременное выполнение заданий по комплексному облуживанию здания</w:t>
            </w:r>
          </w:p>
          <w:p w:rsidR="0009020C" w:rsidRPr="0009020C" w:rsidRDefault="0009020C" w:rsidP="0009020C">
            <w:pPr>
              <w:spacing w:after="0" w:line="240" w:lineRule="auto"/>
              <w:rPr>
                <w:rFonts w:ascii="Times New Roman" w:eastAsiaTheme="minorEastAsia" w:hAnsi="Times New Roman" w:cs="Times New Roman"/>
                <w:sz w:val="26"/>
                <w:szCs w:val="26"/>
                <w:lang w:eastAsia="ja-JP"/>
              </w:rPr>
            </w:pPr>
          </w:p>
        </w:tc>
        <w:tc>
          <w:tcPr>
            <w:tcW w:w="3402" w:type="dxa"/>
            <w:gridSpan w:val="3"/>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Качественное, оперативное</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Не качественно, не своевременно</w:t>
            </w:r>
          </w:p>
        </w:tc>
        <w:tc>
          <w:tcPr>
            <w:tcW w:w="170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-20</w:t>
            </w:r>
          </w:p>
        </w:tc>
      </w:tr>
      <w:tr w:rsidR="0009020C" w:rsidRPr="0009020C" w:rsidTr="00CA69A1">
        <w:trPr>
          <w:trHeight w:val="1534"/>
        </w:trPr>
        <w:tc>
          <w:tcPr>
            <w:tcW w:w="4502" w:type="dxa"/>
            <w:gridSpan w:val="3"/>
            <w:vMerge w:val="restart"/>
            <w:tcBorders>
              <w:top w:val="single" w:sz="4" w:space="0" w:color="auto"/>
              <w:left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lastRenderedPageBreak/>
              <w:t>5.2. Качество работы</w:t>
            </w:r>
          </w:p>
        </w:tc>
        <w:tc>
          <w:tcPr>
            <w:tcW w:w="5103"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5.2.1. Поддержание в рабочем состоянии систем центрального отопления, водоснабжения, канализации, водостоков и другого оборудования, обеспечивающего нормальную работу школы.</w:t>
            </w:r>
          </w:p>
        </w:tc>
        <w:tc>
          <w:tcPr>
            <w:tcW w:w="3402" w:type="dxa"/>
            <w:gridSpan w:val="3"/>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Отсутствие замечаний на обеспечение бесперебойной работы систем/</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Наличие замечаний</w:t>
            </w:r>
          </w:p>
        </w:tc>
        <w:tc>
          <w:tcPr>
            <w:tcW w:w="170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-20</w:t>
            </w:r>
          </w:p>
        </w:tc>
      </w:tr>
      <w:tr w:rsidR="0009020C" w:rsidRPr="0009020C" w:rsidTr="00CA69A1">
        <w:trPr>
          <w:trHeight w:val="1266"/>
        </w:trPr>
        <w:tc>
          <w:tcPr>
            <w:tcW w:w="4502" w:type="dxa"/>
            <w:gridSpan w:val="3"/>
            <w:vMerge/>
            <w:tcBorders>
              <w:left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p>
        </w:tc>
        <w:tc>
          <w:tcPr>
            <w:tcW w:w="5103"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5.2.2. Проведение текущих ремонтных работ разного профиля</w:t>
            </w:r>
          </w:p>
        </w:tc>
        <w:tc>
          <w:tcPr>
            <w:tcW w:w="3402" w:type="dxa"/>
            <w:gridSpan w:val="3"/>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Качественно, без замечаний/</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 качественно, с замечаниями</w:t>
            </w:r>
          </w:p>
        </w:tc>
        <w:tc>
          <w:tcPr>
            <w:tcW w:w="170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-20</w:t>
            </w:r>
          </w:p>
        </w:tc>
      </w:tr>
      <w:tr w:rsidR="0009020C" w:rsidRPr="0009020C" w:rsidTr="00CA69A1">
        <w:trPr>
          <w:trHeight w:val="698"/>
        </w:trPr>
        <w:tc>
          <w:tcPr>
            <w:tcW w:w="4502" w:type="dxa"/>
            <w:gridSpan w:val="3"/>
            <w:vMerge/>
            <w:tcBorders>
              <w:left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p>
        </w:tc>
        <w:tc>
          <w:tcPr>
            <w:tcW w:w="5103"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5.2.3. Оперативное устранение аварийных ситуаций</w:t>
            </w:r>
            <w:r w:rsidRPr="0009020C">
              <w:rPr>
                <w:rFonts w:ascii="Times New Roman" w:eastAsiaTheme="minorEastAsia" w:hAnsi="Times New Roman" w:cs="Times New Roman"/>
                <w:sz w:val="26"/>
                <w:szCs w:val="26"/>
                <w:lang w:eastAsia="ja-JP"/>
              </w:rPr>
              <w:t xml:space="preserve"> выполнение срочных поручений руководства,   связанных с   хозяйственными работами</w:t>
            </w:r>
          </w:p>
        </w:tc>
        <w:tc>
          <w:tcPr>
            <w:tcW w:w="3402" w:type="dxa"/>
            <w:gridSpan w:val="3"/>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Качественно, без замечаний/</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 качественно, с замечаниями</w:t>
            </w:r>
          </w:p>
        </w:tc>
        <w:tc>
          <w:tcPr>
            <w:tcW w:w="170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tc>
      </w:tr>
      <w:tr w:rsidR="0009020C" w:rsidRPr="0009020C" w:rsidTr="00CA69A1">
        <w:trPr>
          <w:trHeight w:val="698"/>
        </w:trPr>
        <w:tc>
          <w:tcPr>
            <w:tcW w:w="4502" w:type="dxa"/>
            <w:gridSpan w:val="3"/>
            <w:vMerge/>
            <w:tcBorders>
              <w:left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p>
        </w:tc>
        <w:tc>
          <w:tcPr>
            <w:tcW w:w="5103"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5.2.4. Отсутствие нарушений техники безопасности</w:t>
            </w:r>
          </w:p>
        </w:tc>
        <w:tc>
          <w:tcPr>
            <w:tcW w:w="3402" w:type="dxa"/>
            <w:gridSpan w:val="3"/>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Отсутствие нарушений/</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наличие</w:t>
            </w:r>
          </w:p>
        </w:tc>
        <w:tc>
          <w:tcPr>
            <w:tcW w:w="170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-10</w:t>
            </w:r>
          </w:p>
        </w:tc>
      </w:tr>
      <w:tr w:rsidR="0009020C" w:rsidRPr="0009020C" w:rsidTr="00CA69A1">
        <w:trPr>
          <w:trHeight w:val="1534"/>
        </w:trPr>
        <w:tc>
          <w:tcPr>
            <w:tcW w:w="4502" w:type="dxa"/>
            <w:gridSpan w:val="3"/>
            <w:tcBorders>
              <w:top w:val="single" w:sz="4" w:space="0" w:color="auto"/>
              <w:left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5.3 Выполнение заданий, не входящих в должностные обязанности</w:t>
            </w:r>
          </w:p>
        </w:tc>
        <w:tc>
          <w:tcPr>
            <w:tcW w:w="5103"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 Активное участие в общественных мероприятиях учреждения (уборках, субботниках, ремонте и пр.),подведение коммуникаций при установке нового оборудования или замене старого, </w:t>
            </w:r>
            <w:r w:rsidRPr="0009020C">
              <w:rPr>
                <w:rFonts w:ascii="Times New Roman" w:eastAsia="MS Mincho" w:hAnsi="Times New Roman" w:cs="Times New Roman"/>
                <w:bCs/>
                <w:color w:val="000000"/>
                <w:sz w:val="26"/>
                <w:szCs w:val="26"/>
                <w:lang w:eastAsia="ja-JP"/>
              </w:rPr>
              <w:t xml:space="preserve">погрузо-разгрузочные работы </w:t>
            </w:r>
            <w:r w:rsidRPr="0009020C">
              <w:rPr>
                <w:rFonts w:ascii="Times New Roman" w:eastAsia="MS Mincho" w:hAnsi="Times New Roman" w:cs="Times New Roman"/>
                <w:sz w:val="26"/>
                <w:szCs w:val="26"/>
                <w:lang w:eastAsia="ja-JP"/>
              </w:rPr>
              <w:t xml:space="preserve">и </w:t>
            </w:r>
            <w:proofErr w:type="spellStart"/>
            <w:r w:rsidRPr="0009020C">
              <w:rPr>
                <w:rFonts w:ascii="Times New Roman" w:eastAsia="MS Mincho" w:hAnsi="Times New Roman" w:cs="Times New Roman"/>
                <w:sz w:val="26"/>
                <w:szCs w:val="26"/>
                <w:lang w:eastAsia="ja-JP"/>
              </w:rPr>
              <w:t>т.д</w:t>
            </w:r>
            <w:proofErr w:type="spellEnd"/>
          </w:p>
        </w:tc>
        <w:tc>
          <w:tcPr>
            <w:tcW w:w="3402" w:type="dxa"/>
            <w:gridSpan w:val="3"/>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Да</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нет</w:t>
            </w:r>
          </w:p>
        </w:tc>
        <w:tc>
          <w:tcPr>
            <w:tcW w:w="170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-10</w:t>
            </w:r>
          </w:p>
        </w:tc>
      </w:tr>
      <w:tr w:rsidR="0009020C" w:rsidRPr="0009020C" w:rsidTr="00CA69A1">
        <w:trPr>
          <w:trHeight w:val="407"/>
        </w:trPr>
        <w:tc>
          <w:tcPr>
            <w:tcW w:w="14709" w:type="dxa"/>
            <w:gridSpan w:val="14"/>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Theme="minorEastAsia" w:hAnsi="Times New Roman" w:cs="Times New Roman"/>
                <w:b/>
                <w:sz w:val="26"/>
                <w:szCs w:val="26"/>
                <w:lang w:eastAsia="ja-JP"/>
              </w:rPr>
            </w:pPr>
            <w:r w:rsidRPr="0009020C">
              <w:rPr>
                <w:rFonts w:ascii="Times New Roman" w:eastAsiaTheme="minorEastAsia" w:hAnsi="Times New Roman" w:cs="Times New Roman"/>
                <w:b/>
                <w:sz w:val="26"/>
                <w:szCs w:val="26"/>
                <w:lang w:eastAsia="ja-JP"/>
              </w:rPr>
              <w:t>6. Инструктор по спорту</w:t>
            </w:r>
          </w:p>
          <w:p w:rsidR="0009020C" w:rsidRPr="0009020C" w:rsidRDefault="0009020C" w:rsidP="0009020C">
            <w:pPr>
              <w:spacing w:after="0" w:line="240" w:lineRule="auto"/>
              <w:jc w:val="center"/>
              <w:rPr>
                <w:rFonts w:ascii="Times New Roman" w:eastAsiaTheme="minorEastAsia" w:hAnsi="Times New Roman" w:cs="Times New Roman"/>
                <w:b/>
                <w:sz w:val="26"/>
                <w:szCs w:val="26"/>
                <w:lang w:eastAsia="ja-JP"/>
              </w:rPr>
            </w:pPr>
          </w:p>
        </w:tc>
      </w:tr>
      <w:tr w:rsidR="0009020C" w:rsidRPr="0009020C" w:rsidTr="00CA69A1">
        <w:trPr>
          <w:trHeight w:val="1355"/>
        </w:trPr>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6.1. Планирование, организация,</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проведение спортивно-</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оздоровительной работы.</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tc>
        <w:tc>
          <w:tcPr>
            <w:tcW w:w="5103"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Разработка планов</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Спортивно - оздоровительных</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Calibri" w:hAnsi="Times New Roman" w:cs="Times New Roman"/>
                <w:sz w:val="26"/>
                <w:szCs w:val="26"/>
                <w:lang w:eastAsia="ja-JP"/>
              </w:rPr>
              <w:t>мероприятий.</w:t>
            </w:r>
          </w:p>
        </w:tc>
        <w:tc>
          <w:tcPr>
            <w:tcW w:w="3260" w:type="dxa"/>
            <w:gridSpan w:val="2"/>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Ведение документации</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Отсутствие документации</w:t>
            </w:r>
          </w:p>
        </w:tc>
        <w:tc>
          <w:tcPr>
            <w:tcW w:w="1844" w:type="dxa"/>
            <w:gridSpan w:val="5"/>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5</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0</w:t>
            </w:r>
          </w:p>
        </w:tc>
      </w:tr>
      <w:tr w:rsidR="0009020C" w:rsidRPr="0009020C" w:rsidTr="00CA69A1">
        <w:trPr>
          <w:trHeight w:val="987"/>
        </w:trPr>
        <w:tc>
          <w:tcPr>
            <w:tcW w:w="4502" w:type="dxa"/>
            <w:gridSpan w:val="3"/>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lastRenderedPageBreak/>
              <w:t>6.2. Участие в подготовке и проведении соревнований Учреждения</w:t>
            </w:r>
          </w:p>
        </w:tc>
        <w:tc>
          <w:tcPr>
            <w:tcW w:w="5103"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 Судейство, организация соревнований, материально техническое обеспечение </w:t>
            </w:r>
          </w:p>
        </w:tc>
        <w:tc>
          <w:tcPr>
            <w:tcW w:w="3260" w:type="dxa"/>
            <w:gridSpan w:val="2"/>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Наличие/</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отсутствие</w:t>
            </w:r>
          </w:p>
        </w:tc>
        <w:tc>
          <w:tcPr>
            <w:tcW w:w="1844" w:type="dxa"/>
            <w:gridSpan w:val="5"/>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0</w:t>
            </w:r>
          </w:p>
        </w:tc>
      </w:tr>
      <w:tr w:rsidR="0009020C" w:rsidRPr="0009020C" w:rsidTr="00CA69A1">
        <w:trPr>
          <w:trHeight w:val="1355"/>
        </w:trPr>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6.3. Реализация различных видов досуга с учетом особенностей оказываемых услуг, включая спортивно-массовые</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и игровые мероприятия, различные</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виды активного отдыха на</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спортивных мероприятиях</w:t>
            </w:r>
          </w:p>
        </w:tc>
        <w:tc>
          <w:tcPr>
            <w:tcW w:w="5103"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Theme="minorEastAsia" w:hAnsi="Times New Roman" w:cs="Times New Roman"/>
                <w:color w:val="000000"/>
                <w:sz w:val="26"/>
                <w:szCs w:val="26"/>
                <w:lang w:eastAsia="ja-JP"/>
              </w:rPr>
              <w:t>Предоставление отчетов по каждому мероприятию (протоколы, таблицы, фото)</w:t>
            </w:r>
          </w:p>
        </w:tc>
        <w:tc>
          <w:tcPr>
            <w:tcW w:w="3260" w:type="dxa"/>
            <w:gridSpan w:val="2"/>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Менее 4 мероприятий</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4 и более мероприятия</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p>
        </w:tc>
        <w:tc>
          <w:tcPr>
            <w:tcW w:w="1844" w:type="dxa"/>
            <w:gridSpan w:val="5"/>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5</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tc>
      </w:tr>
      <w:tr w:rsidR="0009020C" w:rsidRPr="0009020C" w:rsidTr="00CA69A1">
        <w:trPr>
          <w:trHeight w:val="1355"/>
        </w:trPr>
        <w:tc>
          <w:tcPr>
            <w:tcW w:w="4502" w:type="dxa"/>
            <w:gridSpan w:val="3"/>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6.4. Участие в выездных спортивных</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мероприятиях (тренировочных</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сборах, соревнованиях)</w:t>
            </w:r>
          </w:p>
        </w:tc>
        <w:tc>
          <w:tcPr>
            <w:tcW w:w="5103"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MS Mincho" w:hAnsi="Times New Roman" w:cs="Times New Roman"/>
                <w:sz w:val="26"/>
                <w:szCs w:val="26"/>
                <w:lang w:eastAsia="ja-JP"/>
              </w:rPr>
              <w:t>Представление Учреждения, подготовка любых материалов, спортсменов</w:t>
            </w:r>
          </w:p>
        </w:tc>
        <w:tc>
          <w:tcPr>
            <w:tcW w:w="3260" w:type="dxa"/>
            <w:gridSpan w:val="2"/>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Участие/</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Не участие</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p>
        </w:tc>
        <w:tc>
          <w:tcPr>
            <w:tcW w:w="1844" w:type="dxa"/>
            <w:gridSpan w:val="5"/>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0</w:t>
            </w:r>
          </w:p>
          <w:p w:rsidR="0009020C" w:rsidRPr="0009020C" w:rsidRDefault="0009020C" w:rsidP="0009020C">
            <w:pPr>
              <w:spacing w:after="0" w:line="240" w:lineRule="auto"/>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tc>
      </w:tr>
      <w:tr w:rsidR="0009020C" w:rsidRPr="0009020C" w:rsidTr="00CA69A1">
        <w:trPr>
          <w:trHeight w:val="1355"/>
        </w:trPr>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6.5. Привлечение к участию в</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физкультурных и спортивных</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мероприятиях по месту жительства</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подростков «группы риска»,</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состоящих на учете в областном</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банке данных несовершеннолетних» группы особого внимания», КДН и ЗП, ПДН УВД. А также условно осужденных несовершеннолетних</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tc>
        <w:tc>
          <w:tcPr>
            <w:tcW w:w="5103"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color w:val="000000"/>
                <w:sz w:val="26"/>
                <w:szCs w:val="26"/>
                <w:lang w:eastAsia="ja-JP"/>
              </w:rPr>
              <w:t>Предоставление отчетов по каждому мероприятию</w:t>
            </w:r>
          </w:p>
        </w:tc>
        <w:tc>
          <w:tcPr>
            <w:tcW w:w="3260" w:type="dxa"/>
            <w:gridSpan w:val="2"/>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Более 5</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Calibri" w:hAnsi="Times New Roman" w:cs="Times New Roman"/>
                <w:sz w:val="26"/>
                <w:szCs w:val="26"/>
                <w:lang w:eastAsia="ja-JP"/>
              </w:rPr>
              <w:t>Менее 5</w:t>
            </w:r>
          </w:p>
        </w:tc>
        <w:tc>
          <w:tcPr>
            <w:tcW w:w="1844" w:type="dxa"/>
            <w:gridSpan w:val="5"/>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0</w:t>
            </w:r>
          </w:p>
        </w:tc>
      </w:tr>
      <w:tr w:rsidR="0009020C" w:rsidRPr="0009020C" w:rsidTr="00CA69A1">
        <w:trPr>
          <w:trHeight w:val="273"/>
        </w:trPr>
        <w:tc>
          <w:tcPr>
            <w:tcW w:w="4502" w:type="dxa"/>
            <w:gridSpan w:val="3"/>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6.6. Привлечение к систематическим занятиям физической культурой людей пожилого возраста и людей с ограниченными возможностями</w:t>
            </w:r>
          </w:p>
        </w:tc>
        <w:tc>
          <w:tcPr>
            <w:tcW w:w="5103"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Предоставление отчетов по каждому мероприятию</w:t>
            </w:r>
          </w:p>
        </w:tc>
        <w:tc>
          <w:tcPr>
            <w:tcW w:w="3260" w:type="dxa"/>
            <w:gridSpan w:val="2"/>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Более 10 человек</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Менее 10 человек</w:t>
            </w:r>
          </w:p>
        </w:tc>
        <w:tc>
          <w:tcPr>
            <w:tcW w:w="1844" w:type="dxa"/>
            <w:gridSpan w:val="5"/>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0</w:t>
            </w:r>
          </w:p>
        </w:tc>
      </w:tr>
      <w:tr w:rsidR="0009020C" w:rsidRPr="0009020C" w:rsidTr="00CA69A1">
        <w:trPr>
          <w:trHeight w:val="273"/>
        </w:trPr>
        <w:tc>
          <w:tcPr>
            <w:tcW w:w="4502" w:type="dxa"/>
            <w:gridSpan w:val="3"/>
            <w:tcBorders>
              <w:top w:val="single" w:sz="4" w:space="0" w:color="auto"/>
              <w:left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lastRenderedPageBreak/>
              <w:t>6.7. Эффективность организации  спортивно-оздоровительной работы</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6.1.1. Отсутствие травматизма при проведении занятий и спортивно-массовых мероприятий</w:t>
            </w:r>
          </w:p>
        </w:tc>
        <w:tc>
          <w:tcPr>
            <w:tcW w:w="3260" w:type="dxa"/>
            <w:gridSpan w:val="2"/>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Отсутствие инцидентов</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Наличие инцидентов</w:t>
            </w:r>
          </w:p>
        </w:tc>
        <w:tc>
          <w:tcPr>
            <w:tcW w:w="1844" w:type="dxa"/>
            <w:gridSpan w:val="5"/>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15</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0</w:t>
            </w:r>
          </w:p>
        </w:tc>
      </w:tr>
      <w:tr w:rsidR="0009020C" w:rsidRPr="0009020C" w:rsidTr="00CA69A1">
        <w:trPr>
          <w:trHeight w:val="415"/>
        </w:trPr>
        <w:tc>
          <w:tcPr>
            <w:tcW w:w="4502" w:type="dxa"/>
            <w:gridSpan w:val="3"/>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6.8. Выполнение работы, не входящей в круг основных обязанностей</w:t>
            </w:r>
          </w:p>
        </w:tc>
        <w:tc>
          <w:tcPr>
            <w:tcW w:w="5103"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textAlignment w:val="baseline"/>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Выполнение разовых, особо важных, сложных работ, поручений, не предусмотренных должностными обязанностями (участие в хозяйственных работах  в учреждении, в субботниках, организация работы на лыжной базе и т.п.)</w:t>
            </w:r>
          </w:p>
        </w:tc>
        <w:tc>
          <w:tcPr>
            <w:tcW w:w="3260" w:type="dxa"/>
            <w:gridSpan w:val="2"/>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Да</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нет</w:t>
            </w:r>
          </w:p>
        </w:tc>
        <w:tc>
          <w:tcPr>
            <w:tcW w:w="1844" w:type="dxa"/>
            <w:gridSpan w:val="5"/>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50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tc>
      </w:tr>
      <w:tr w:rsidR="0009020C" w:rsidRPr="0009020C" w:rsidTr="00CA69A1">
        <w:trPr>
          <w:trHeight w:val="511"/>
        </w:trPr>
        <w:tc>
          <w:tcPr>
            <w:tcW w:w="14709" w:type="dxa"/>
            <w:gridSpan w:val="14"/>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Theme="minorEastAsia" w:hAnsi="Times New Roman" w:cs="Times New Roman"/>
                <w:b/>
                <w:sz w:val="26"/>
                <w:szCs w:val="26"/>
                <w:lang w:eastAsia="ja-JP"/>
              </w:rPr>
            </w:pPr>
            <w:r w:rsidRPr="0009020C">
              <w:rPr>
                <w:rFonts w:ascii="Times New Roman" w:eastAsiaTheme="minorEastAsia" w:hAnsi="Times New Roman" w:cs="Times New Roman"/>
                <w:b/>
                <w:sz w:val="26"/>
                <w:szCs w:val="26"/>
                <w:lang w:eastAsia="ja-JP"/>
              </w:rPr>
              <w:t>7. Старший инструктор-методист  физкультурно-спортивной организации</w:t>
            </w:r>
          </w:p>
        </w:tc>
      </w:tr>
      <w:tr w:rsidR="0009020C" w:rsidRPr="0009020C" w:rsidTr="00CA69A1">
        <w:trPr>
          <w:trHeight w:val="982"/>
        </w:trPr>
        <w:tc>
          <w:tcPr>
            <w:tcW w:w="492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7.1. Разработка календарного плана спортивно-массовых мероприятий организации</w:t>
            </w:r>
          </w:p>
        </w:tc>
        <w:tc>
          <w:tcPr>
            <w:tcW w:w="581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Theme="minorEastAsia" w:hAnsi="Times New Roman" w:cs="Times New Roman"/>
                <w:color w:val="000000"/>
                <w:sz w:val="26"/>
                <w:szCs w:val="26"/>
                <w:lang w:eastAsia="ja-JP"/>
              </w:rPr>
              <w:t>План, заверенный руководителем организации</w:t>
            </w:r>
          </w:p>
        </w:tc>
        <w:tc>
          <w:tcPr>
            <w:tcW w:w="2693" w:type="dxa"/>
            <w:gridSpan w:val="5"/>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Наличие/</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отсутствие</w:t>
            </w:r>
          </w:p>
        </w:tc>
        <w:tc>
          <w:tcPr>
            <w:tcW w:w="1276"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tc>
      </w:tr>
      <w:tr w:rsidR="0009020C" w:rsidRPr="0009020C" w:rsidTr="00CA69A1">
        <w:trPr>
          <w:trHeight w:val="981"/>
        </w:trPr>
        <w:tc>
          <w:tcPr>
            <w:tcW w:w="492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7.2. Оказание услуг лицам с</w:t>
            </w:r>
          </w:p>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ограниченными возможностями</w:t>
            </w:r>
          </w:p>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здоровья и инвалидам</w:t>
            </w:r>
          </w:p>
        </w:tc>
        <w:tc>
          <w:tcPr>
            <w:tcW w:w="581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30 % от общего количества людей в районе</w:t>
            </w:r>
          </w:p>
        </w:tc>
        <w:tc>
          <w:tcPr>
            <w:tcW w:w="2693" w:type="dxa"/>
            <w:gridSpan w:val="5"/>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Оказывается</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Не оказывается</w:t>
            </w:r>
          </w:p>
        </w:tc>
        <w:tc>
          <w:tcPr>
            <w:tcW w:w="1276"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tc>
      </w:tr>
      <w:tr w:rsidR="0009020C" w:rsidRPr="0009020C" w:rsidTr="00CA69A1">
        <w:trPr>
          <w:trHeight w:val="1123"/>
        </w:trPr>
        <w:tc>
          <w:tcPr>
            <w:tcW w:w="492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7.3. Участие в подготовке и проведении</w:t>
            </w:r>
          </w:p>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спортивно-массовых мероприятий</w:t>
            </w:r>
          </w:p>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различного уровня</w:t>
            </w:r>
          </w:p>
        </w:tc>
        <w:tc>
          <w:tcPr>
            <w:tcW w:w="581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Организация судейских бригад медицинского обеспечения, разработка положений</w:t>
            </w:r>
          </w:p>
        </w:tc>
        <w:tc>
          <w:tcPr>
            <w:tcW w:w="2693" w:type="dxa"/>
            <w:gridSpan w:val="5"/>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Организовано</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Не организовано</w:t>
            </w:r>
          </w:p>
        </w:tc>
        <w:tc>
          <w:tcPr>
            <w:tcW w:w="1276"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tc>
      </w:tr>
      <w:tr w:rsidR="0009020C" w:rsidRPr="0009020C" w:rsidTr="00CA69A1">
        <w:trPr>
          <w:trHeight w:val="628"/>
        </w:trPr>
        <w:tc>
          <w:tcPr>
            <w:tcW w:w="492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7.4. Проведение мероприятий</w:t>
            </w:r>
          </w:p>
        </w:tc>
        <w:tc>
          <w:tcPr>
            <w:tcW w:w="581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Количество не менее 3-х (подтверждается протоколами)</w:t>
            </w:r>
          </w:p>
        </w:tc>
        <w:tc>
          <w:tcPr>
            <w:tcW w:w="2693" w:type="dxa"/>
            <w:gridSpan w:val="5"/>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Проводилось</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Не проводилось</w:t>
            </w:r>
          </w:p>
        </w:tc>
        <w:tc>
          <w:tcPr>
            <w:tcW w:w="1276"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tc>
      </w:tr>
      <w:tr w:rsidR="0009020C" w:rsidRPr="0009020C" w:rsidTr="00CA69A1">
        <w:trPr>
          <w:trHeight w:val="420"/>
        </w:trPr>
        <w:tc>
          <w:tcPr>
            <w:tcW w:w="492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7.5. Создание элементов методической</w:t>
            </w:r>
          </w:p>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инфраструктуры</w:t>
            </w:r>
          </w:p>
        </w:tc>
        <w:tc>
          <w:tcPr>
            <w:tcW w:w="581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7.5.1 .Подготовка и оформление инструктивно-методических материалов,</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7.5.2. Подготовка экспресс – информации</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7.5.3. Ведение баз данных по различным</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направлениям деятельности</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lastRenderedPageBreak/>
              <w:t>7.5.4. Подготовка информации для</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размещения на сайте учреждения, в СМИ</w:t>
            </w:r>
          </w:p>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p>
        </w:tc>
        <w:tc>
          <w:tcPr>
            <w:tcW w:w="2693" w:type="dxa"/>
            <w:gridSpan w:val="5"/>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lastRenderedPageBreak/>
              <w:t>Да</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Нет</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Да</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Нет</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Да</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Нет</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Да</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Нет</w:t>
            </w:r>
          </w:p>
        </w:tc>
        <w:tc>
          <w:tcPr>
            <w:tcW w:w="1276"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lastRenderedPageBreak/>
              <w:t>3</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2</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3</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2</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rPr>
          <w:trHeight w:val="420"/>
        </w:trPr>
        <w:tc>
          <w:tcPr>
            <w:tcW w:w="4928" w:type="dxa"/>
            <w:gridSpan w:val="4"/>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lastRenderedPageBreak/>
              <w:t>7.6. Обеспечение своевременного составления отчетной документации</w:t>
            </w:r>
            <w:r w:rsidRPr="0009020C">
              <w:rPr>
                <w:rFonts w:ascii="Times New Roman" w:eastAsia="MS Mincho" w:hAnsi="Times New Roman" w:cs="Times New Roman"/>
                <w:sz w:val="26"/>
                <w:szCs w:val="26"/>
                <w:lang w:eastAsia="ja-JP"/>
              </w:rPr>
              <w:t xml:space="preserve"> о</w:t>
            </w:r>
            <w:r w:rsidRPr="0009020C">
              <w:rPr>
                <w:rFonts w:ascii="Times New Roman" w:eastAsia="Calibri" w:hAnsi="Times New Roman" w:cs="Times New Roman"/>
                <w:sz w:val="26"/>
                <w:szCs w:val="26"/>
                <w:lang w:eastAsia="ja-JP"/>
              </w:rPr>
              <w:t>рганизация и разработка документации по проведению соревнований</w:t>
            </w:r>
          </w:p>
        </w:tc>
        <w:tc>
          <w:tcPr>
            <w:tcW w:w="581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Calibri" w:hAnsi="Times New Roman" w:cs="Times New Roman"/>
                <w:sz w:val="26"/>
                <w:szCs w:val="26"/>
                <w:lang w:eastAsia="ja-JP"/>
              </w:rPr>
            </w:pPr>
            <w:r w:rsidRPr="0009020C">
              <w:rPr>
                <w:rFonts w:ascii="Times New Roman" w:eastAsia="Calibri" w:hAnsi="Times New Roman" w:cs="Times New Roman"/>
                <w:sz w:val="26"/>
                <w:szCs w:val="26"/>
                <w:lang w:eastAsia="ja-JP"/>
              </w:rPr>
              <w:t>Выполнение муниципального задания, статистических отчетов, 1-ФК, 3-АФК и т.д.</w:t>
            </w:r>
            <w:r w:rsidRPr="0009020C">
              <w:rPr>
                <w:rFonts w:ascii="Times New Roman" w:eastAsia="MS Mincho" w:hAnsi="Times New Roman" w:cs="Times New Roman"/>
                <w:sz w:val="26"/>
                <w:szCs w:val="26"/>
                <w:lang w:eastAsia="ja-JP"/>
              </w:rPr>
              <w:t xml:space="preserve"> </w:t>
            </w:r>
            <w:r w:rsidRPr="0009020C">
              <w:rPr>
                <w:rFonts w:ascii="Times New Roman" w:eastAsia="Calibri" w:hAnsi="Times New Roman" w:cs="Times New Roman"/>
                <w:sz w:val="26"/>
                <w:szCs w:val="26"/>
                <w:lang w:eastAsia="ja-JP"/>
              </w:rPr>
              <w:t xml:space="preserve">Ведение статистического учета результатов работы организации (отделения организации) на этапах спортивной подготовки </w:t>
            </w:r>
          </w:p>
        </w:tc>
        <w:tc>
          <w:tcPr>
            <w:tcW w:w="2693" w:type="dxa"/>
            <w:gridSpan w:val="5"/>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Своевременно/</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Не своевременно</w:t>
            </w:r>
          </w:p>
        </w:tc>
        <w:tc>
          <w:tcPr>
            <w:tcW w:w="1276"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-20</w:t>
            </w:r>
          </w:p>
        </w:tc>
      </w:tr>
      <w:tr w:rsidR="0009020C" w:rsidRPr="0009020C" w:rsidTr="00CA69A1">
        <w:trPr>
          <w:trHeight w:val="415"/>
        </w:trPr>
        <w:tc>
          <w:tcPr>
            <w:tcW w:w="492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color w:val="2D2D2D"/>
                <w:sz w:val="26"/>
                <w:szCs w:val="26"/>
                <w:lang w:eastAsia="ja-JP"/>
              </w:rPr>
              <w:t>7.7. Осуществление контроля за исполнением инструкторами по спорту изданных приказов и распоряжений директора</w:t>
            </w:r>
          </w:p>
        </w:tc>
        <w:tc>
          <w:tcPr>
            <w:tcW w:w="581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color w:val="2D2D2D"/>
                <w:sz w:val="26"/>
                <w:szCs w:val="26"/>
                <w:lang w:eastAsia="ja-JP"/>
              </w:rPr>
              <w:t>Контроль соблюдения сроков выполнения указаний и поручений директора Школы, взятых на контроль</w:t>
            </w:r>
          </w:p>
        </w:tc>
        <w:tc>
          <w:tcPr>
            <w:tcW w:w="2693" w:type="dxa"/>
            <w:gridSpan w:val="5"/>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Осуществляется/</w:t>
            </w: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r w:rsidRPr="0009020C">
              <w:rPr>
                <w:rFonts w:ascii="Times New Roman" w:eastAsiaTheme="minorEastAsia" w:hAnsi="Times New Roman" w:cs="Times New Roman"/>
                <w:color w:val="000000"/>
                <w:sz w:val="26"/>
                <w:szCs w:val="26"/>
                <w:lang w:eastAsia="ja-JP"/>
              </w:rPr>
              <w:t>Не осуществляется</w:t>
            </w:r>
          </w:p>
        </w:tc>
        <w:tc>
          <w:tcPr>
            <w:tcW w:w="1276" w:type="dxa"/>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p>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tc>
      </w:tr>
      <w:tr w:rsidR="0009020C" w:rsidRPr="0009020C" w:rsidTr="00CA69A1">
        <w:trPr>
          <w:trHeight w:val="1123"/>
        </w:trPr>
        <w:tc>
          <w:tcPr>
            <w:tcW w:w="4928" w:type="dxa"/>
            <w:gridSpan w:val="4"/>
            <w:tcBorders>
              <w:top w:val="single" w:sz="4" w:space="0" w:color="auto"/>
              <w:left w:val="single" w:sz="4" w:space="0" w:color="auto"/>
              <w:bottom w:val="single" w:sz="4" w:space="0" w:color="auto"/>
              <w:right w:val="single" w:sz="4" w:space="0" w:color="auto"/>
            </w:tcBorders>
            <w:hideMark/>
          </w:tcPr>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t>7.8. За  работу  не  входящую  в  должностные обязанности.</w:t>
            </w:r>
          </w:p>
        </w:tc>
        <w:tc>
          <w:tcPr>
            <w:tcW w:w="5812" w:type="dxa"/>
            <w:gridSpan w:val="4"/>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textAlignment w:val="baseline"/>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Выполнение разовых, особо важных, сложных работ, поручений, не предусмотренных должностными обязанностями</w:t>
            </w:r>
          </w:p>
        </w:tc>
        <w:tc>
          <w:tcPr>
            <w:tcW w:w="2693" w:type="dxa"/>
            <w:gridSpan w:val="5"/>
            <w:tcBorders>
              <w:top w:val="single" w:sz="4" w:space="0" w:color="auto"/>
              <w:left w:val="single" w:sz="4" w:space="0" w:color="auto"/>
              <w:bottom w:val="single" w:sz="4" w:space="0" w:color="auto"/>
              <w:right w:val="single" w:sz="4" w:space="0" w:color="auto"/>
            </w:tcBorders>
          </w:tcPr>
          <w:p w:rsidR="0009020C" w:rsidRPr="0009020C" w:rsidRDefault="0009020C" w:rsidP="0009020C">
            <w:pPr>
              <w:spacing w:after="0" w:line="240" w:lineRule="auto"/>
              <w:jc w:val="center"/>
              <w:rPr>
                <w:rFonts w:ascii="Times New Roman" w:eastAsiaTheme="minorEastAsia" w:hAnsi="Times New Roman" w:cs="Times New Roman"/>
                <w:color w:val="000000"/>
                <w:sz w:val="26"/>
                <w:szCs w:val="26"/>
                <w:lang w:eastAsia="ja-JP"/>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Theme="minorEastAsia" w:hAnsi="Times New Roman" w:cs="Times New Roman"/>
                <w:sz w:val="26"/>
                <w:szCs w:val="26"/>
                <w:lang w:eastAsia="ja-JP"/>
              </w:rPr>
            </w:pPr>
            <w:r w:rsidRPr="0009020C">
              <w:rPr>
                <w:rFonts w:ascii="Times New Roman" w:eastAsiaTheme="minorEastAsia" w:hAnsi="Times New Roman" w:cs="Times New Roman"/>
                <w:sz w:val="26"/>
                <w:szCs w:val="26"/>
                <w:lang w:eastAsia="ja-JP"/>
              </w:rPr>
              <w:t>10</w:t>
            </w:r>
          </w:p>
        </w:tc>
      </w:tr>
      <w:tr w:rsidR="0009020C" w:rsidRPr="0009020C" w:rsidTr="00CA69A1">
        <w:trPr>
          <w:trHeight w:val="846"/>
        </w:trPr>
        <w:tc>
          <w:tcPr>
            <w:tcW w:w="14709" w:type="dxa"/>
            <w:gridSpan w:val="14"/>
            <w:tcBorders>
              <w:top w:val="single" w:sz="4" w:space="0" w:color="auto"/>
              <w:left w:val="single" w:sz="4" w:space="0" w:color="auto"/>
              <w:bottom w:val="single" w:sz="4" w:space="0" w:color="auto"/>
              <w:right w:val="single" w:sz="4" w:space="0" w:color="auto"/>
            </w:tcBorders>
            <w:vAlign w:val="center"/>
            <w:hideMark/>
          </w:tcPr>
          <w:p w:rsidR="0009020C" w:rsidRPr="0009020C" w:rsidRDefault="0009020C" w:rsidP="0009020C">
            <w:pPr>
              <w:spacing w:after="0" w:line="240" w:lineRule="auto"/>
              <w:jc w:val="center"/>
              <w:rPr>
                <w:rFonts w:ascii="Times New Roman" w:eastAsia="MS Mincho" w:hAnsi="Times New Roman" w:cs="Times New Roman"/>
                <w:b/>
                <w:sz w:val="26"/>
                <w:szCs w:val="26"/>
                <w:lang w:eastAsia="ja-JP"/>
              </w:rPr>
            </w:pPr>
            <w:r w:rsidRPr="0009020C">
              <w:rPr>
                <w:rFonts w:ascii="Times New Roman" w:eastAsia="MS Mincho" w:hAnsi="Times New Roman" w:cs="Times New Roman"/>
                <w:b/>
                <w:sz w:val="26"/>
                <w:szCs w:val="26"/>
                <w:lang w:eastAsia="ja-JP"/>
              </w:rPr>
              <w:t>8. Показатели и критерии оценки эффективности деятельности тренеров-преподавателей  МАУ ДО  «Казанская районная ДЮСШ</w:t>
            </w:r>
            <w:r w:rsidRPr="0009020C">
              <w:rPr>
                <w:rFonts w:ascii="Times New Roman" w:eastAsia="MS Mincho" w:hAnsi="Times New Roman" w:cs="Times New Roman"/>
                <w:sz w:val="26"/>
                <w:szCs w:val="26"/>
                <w:lang w:eastAsia="ja-JP"/>
              </w:rPr>
              <w:t>»</w:t>
            </w:r>
          </w:p>
        </w:tc>
      </w:tr>
      <w:tr w:rsidR="0009020C" w:rsidRPr="0009020C" w:rsidTr="00CA69A1">
        <w:tblPrEx>
          <w:tblLook w:val="01E0"/>
        </w:tblPrEx>
        <w:tc>
          <w:tcPr>
            <w:tcW w:w="5211" w:type="dxa"/>
            <w:gridSpan w:val="5"/>
            <w:shd w:val="clear" w:color="auto" w:fill="auto"/>
            <w:vAlign w:val="center"/>
          </w:tcPr>
          <w:p w:rsidR="0009020C" w:rsidRPr="0009020C" w:rsidRDefault="0009020C" w:rsidP="0009020C">
            <w:pPr>
              <w:spacing w:after="0" w:line="240" w:lineRule="auto"/>
              <w:jc w:val="center"/>
              <w:rPr>
                <w:rFonts w:ascii="Times New Roman" w:eastAsia="MS Mincho" w:hAnsi="Times New Roman" w:cs="Times New Roman"/>
                <w:b/>
                <w:sz w:val="26"/>
                <w:szCs w:val="26"/>
                <w:lang w:eastAsia="ja-JP"/>
              </w:rPr>
            </w:pPr>
            <w:r w:rsidRPr="0009020C">
              <w:rPr>
                <w:rFonts w:ascii="Times New Roman" w:eastAsia="MS Mincho" w:hAnsi="Times New Roman" w:cs="Times New Roman"/>
                <w:b/>
                <w:sz w:val="26"/>
                <w:szCs w:val="26"/>
                <w:lang w:eastAsia="ja-JP"/>
              </w:rPr>
              <w:t>Показатели эффективности</w:t>
            </w:r>
          </w:p>
        </w:tc>
        <w:tc>
          <w:tcPr>
            <w:tcW w:w="5529" w:type="dxa"/>
            <w:gridSpan w:val="3"/>
            <w:shd w:val="clear" w:color="auto" w:fill="auto"/>
            <w:vAlign w:val="center"/>
          </w:tcPr>
          <w:p w:rsidR="0009020C" w:rsidRPr="0009020C" w:rsidRDefault="0009020C" w:rsidP="0009020C">
            <w:pPr>
              <w:spacing w:after="0" w:line="240" w:lineRule="auto"/>
              <w:jc w:val="center"/>
              <w:rPr>
                <w:rFonts w:ascii="Times New Roman" w:eastAsia="MS Mincho" w:hAnsi="Times New Roman" w:cs="Times New Roman"/>
                <w:b/>
                <w:sz w:val="26"/>
                <w:szCs w:val="26"/>
                <w:lang w:eastAsia="ja-JP"/>
              </w:rPr>
            </w:pPr>
            <w:r w:rsidRPr="0009020C">
              <w:rPr>
                <w:rFonts w:ascii="Times New Roman" w:eastAsia="MS Mincho" w:hAnsi="Times New Roman" w:cs="Times New Roman"/>
                <w:b/>
                <w:sz w:val="26"/>
                <w:szCs w:val="26"/>
                <w:lang w:eastAsia="ja-JP"/>
              </w:rPr>
              <w:t>Критерии эффективности</w:t>
            </w:r>
          </w:p>
        </w:tc>
        <w:tc>
          <w:tcPr>
            <w:tcW w:w="2614" w:type="dxa"/>
            <w:gridSpan w:val="4"/>
            <w:shd w:val="clear" w:color="auto" w:fill="auto"/>
            <w:vAlign w:val="center"/>
          </w:tcPr>
          <w:p w:rsidR="0009020C" w:rsidRPr="0009020C" w:rsidRDefault="0009020C" w:rsidP="0009020C">
            <w:pPr>
              <w:spacing w:after="0" w:line="240" w:lineRule="auto"/>
              <w:jc w:val="center"/>
              <w:rPr>
                <w:rFonts w:ascii="Times New Roman" w:eastAsia="MS Mincho" w:hAnsi="Times New Roman" w:cs="Times New Roman"/>
                <w:b/>
                <w:sz w:val="26"/>
                <w:szCs w:val="26"/>
                <w:lang w:eastAsia="ja-JP"/>
              </w:rPr>
            </w:pPr>
            <w:r w:rsidRPr="0009020C">
              <w:rPr>
                <w:rFonts w:ascii="Times New Roman" w:eastAsia="MS Mincho" w:hAnsi="Times New Roman" w:cs="Times New Roman"/>
                <w:b/>
                <w:sz w:val="26"/>
                <w:szCs w:val="26"/>
                <w:lang w:eastAsia="ja-JP"/>
              </w:rPr>
              <w:t>Порядок оценки</w:t>
            </w:r>
          </w:p>
        </w:tc>
        <w:tc>
          <w:tcPr>
            <w:tcW w:w="1355" w:type="dxa"/>
            <w:gridSpan w:val="2"/>
            <w:shd w:val="clear" w:color="auto" w:fill="auto"/>
            <w:vAlign w:val="center"/>
          </w:tcPr>
          <w:p w:rsidR="0009020C" w:rsidRPr="0009020C" w:rsidRDefault="0009020C" w:rsidP="0009020C">
            <w:pPr>
              <w:spacing w:after="0" w:line="240" w:lineRule="auto"/>
              <w:jc w:val="center"/>
              <w:rPr>
                <w:rFonts w:ascii="Times New Roman" w:eastAsia="MS Mincho" w:hAnsi="Times New Roman" w:cs="Times New Roman"/>
                <w:b/>
                <w:sz w:val="26"/>
                <w:szCs w:val="26"/>
                <w:lang w:eastAsia="ja-JP"/>
              </w:rPr>
            </w:pPr>
            <w:r w:rsidRPr="0009020C">
              <w:rPr>
                <w:rFonts w:ascii="Times New Roman" w:eastAsia="MS Mincho" w:hAnsi="Times New Roman" w:cs="Times New Roman"/>
                <w:b/>
                <w:sz w:val="26"/>
                <w:szCs w:val="26"/>
                <w:lang w:eastAsia="ja-JP"/>
              </w:rPr>
              <w:t>Количество баллов</w:t>
            </w:r>
          </w:p>
        </w:tc>
      </w:tr>
      <w:tr w:rsidR="0009020C" w:rsidRPr="0009020C" w:rsidTr="00CA69A1">
        <w:tblPrEx>
          <w:tblLook w:val="01E0"/>
        </w:tblPrEx>
        <w:trPr>
          <w:trHeight w:val="1301"/>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8.1.</w:t>
            </w:r>
          </w:p>
        </w:tc>
        <w:tc>
          <w:tcPr>
            <w:tcW w:w="439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Сохранность контингента обучающихся в течение учебного года</w:t>
            </w:r>
          </w:p>
        </w:tc>
        <w:tc>
          <w:tcPr>
            <w:tcW w:w="5529"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от количества обучающихся на начало и отчетный период</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Более 80%</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60-80%</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40-59%</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Менее 40%</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8</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6</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594"/>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 8.2.</w:t>
            </w:r>
          </w:p>
        </w:tc>
        <w:tc>
          <w:tcPr>
            <w:tcW w:w="439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Доля обучающихся приступивших к выполнению комплекса ГТО</w:t>
            </w:r>
          </w:p>
        </w:tc>
        <w:tc>
          <w:tcPr>
            <w:tcW w:w="5529"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от количества обучающихся на начало и конец отчетного периода</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 менее 90%</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 </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tc>
      </w:tr>
      <w:tr w:rsidR="0009020C" w:rsidRPr="0009020C" w:rsidTr="00CA69A1">
        <w:tblPrEx>
          <w:tblLook w:val="01E0"/>
        </w:tblPrEx>
        <w:trPr>
          <w:trHeight w:val="366"/>
        </w:trPr>
        <w:tc>
          <w:tcPr>
            <w:tcW w:w="817" w:type="dxa"/>
            <w:vMerge w:val="restart"/>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8.3.</w:t>
            </w:r>
          </w:p>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val="restart"/>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lastRenderedPageBreak/>
              <w:t xml:space="preserve">Участие обучающихся в </w:t>
            </w:r>
            <w:r w:rsidRPr="0009020C">
              <w:rPr>
                <w:rFonts w:ascii="Times New Roman" w:eastAsia="MS Mincho" w:hAnsi="Times New Roman" w:cs="Times New Roman"/>
                <w:sz w:val="26"/>
                <w:szCs w:val="26"/>
                <w:lang w:eastAsia="ja-JP"/>
              </w:rPr>
              <w:lastRenderedPageBreak/>
              <w:t xml:space="preserve">соревнованиях  различного уровня </w:t>
            </w:r>
          </w:p>
          <w:p w:rsidR="0009020C" w:rsidRPr="0009020C" w:rsidRDefault="0009020C" w:rsidP="0009020C">
            <w:pPr>
              <w:spacing w:after="0" w:line="240" w:lineRule="auto"/>
              <w:rPr>
                <w:rFonts w:ascii="Times New Roman" w:eastAsia="MS Mincho" w:hAnsi="Times New Roman" w:cs="Times New Roman"/>
                <w:sz w:val="26"/>
                <w:szCs w:val="26"/>
                <w:lang w:eastAsia="ja-JP"/>
              </w:rPr>
            </w:pPr>
          </w:p>
          <w:p w:rsidR="0009020C" w:rsidRPr="0009020C" w:rsidRDefault="0009020C" w:rsidP="0009020C">
            <w:pPr>
              <w:spacing w:after="0" w:line="240" w:lineRule="auto"/>
              <w:rPr>
                <w:rFonts w:ascii="Times New Roman" w:eastAsia="MS Mincho" w:hAnsi="Times New Roman" w:cs="Times New Roman"/>
                <w:sz w:val="26"/>
                <w:szCs w:val="26"/>
                <w:lang w:eastAsia="ja-JP"/>
              </w:rPr>
            </w:pPr>
          </w:p>
          <w:p w:rsidR="0009020C" w:rsidRPr="0009020C" w:rsidRDefault="0009020C" w:rsidP="0009020C">
            <w:pPr>
              <w:spacing w:after="0" w:line="240" w:lineRule="auto"/>
              <w:rPr>
                <w:rFonts w:ascii="Times New Roman" w:eastAsia="MS Mincho" w:hAnsi="Times New Roman" w:cs="Times New Roman"/>
                <w:sz w:val="26"/>
                <w:szCs w:val="26"/>
                <w:lang w:eastAsia="ja-JP"/>
              </w:rPr>
            </w:pPr>
          </w:p>
          <w:p w:rsidR="0009020C" w:rsidRPr="0009020C" w:rsidRDefault="0009020C" w:rsidP="0009020C">
            <w:pPr>
              <w:spacing w:after="0" w:line="240" w:lineRule="auto"/>
              <w:rPr>
                <w:rFonts w:ascii="Times New Roman" w:eastAsia="MS Mincho" w:hAnsi="Times New Roman" w:cs="Times New Roman"/>
                <w:sz w:val="26"/>
                <w:szCs w:val="26"/>
                <w:lang w:eastAsia="ja-JP"/>
              </w:rPr>
            </w:pPr>
          </w:p>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lastRenderedPageBreak/>
              <w:t>муниципального уровня</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lastRenderedPageBreak/>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lastRenderedPageBreak/>
              <w:t>25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lastRenderedPageBreak/>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соревнованиях областного  уровня</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35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 в финальных соревнованиях  областного  уровня</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35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федерального уровня</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75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val="restart"/>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для игровых видов спорта с 1 по 5 места в турнирной таблице за отчетный период</w:t>
            </w: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Наличие призовых мест (с 1-5) в соревнованиях муниципального уровня</w:t>
            </w:r>
          </w:p>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18"/>
                <w:szCs w:val="26"/>
                <w:lang w:eastAsia="ja-JP"/>
              </w:rPr>
            </w:pP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25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Наличие призовых мест (с 1-5) в соревнованиях областного уровня</w:t>
            </w:r>
          </w:p>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14"/>
                <w:szCs w:val="26"/>
                <w:lang w:eastAsia="ja-JP"/>
              </w:rPr>
            </w:pP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35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Наличие призовых мест (с 1-5) в финальных соревнованиях областного   уровня</w:t>
            </w:r>
          </w:p>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14"/>
                <w:szCs w:val="26"/>
                <w:lang w:eastAsia="ja-JP"/>
              </w:rPr>
            </w:pP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 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50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Наличие призовых мест (1-5)в соревнованиях федерального уровня</w:t>
            </w:r>
          </w:p>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75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val="restart"/>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8.4.</w:t>
            </w:r>
          </w:p>
        </w:tc>
        <w:tc>
          <w:tcPr>
            <w:tcW w:w="4394" w:type="dxa"/>
            <w:gridSpan w:val="4"/>
            <w:vMerge w:val="restart"/>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Наличие подготовленных спортсменов-разрядников</w:t>
            </w: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Массовые разряды</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Более 10</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Менее10</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25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 спортивный разряд</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45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 спортивный разряд по игровым видам спорта</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50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Кандидат в мастера спорта</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75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Кандидат в мастера спорта в игровых видах спорта</w:t>
            </w:r>
          </w:p>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Мастер спорта</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150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1794"/>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8.5. </w:t>
            </w:r>
          </w:p>
        </w:tc>
        <w:tc>
          <w:tcPr>
            <w:tcW w:w="439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Наличие спортсменов, включённых в составы сборных команд </w:t>
            </w:r>
          </w:p>
        </w:tc>
        <w:tc>
          <w:tcPr>
            <w:tcW w:w="5529" w:type="dxa"/>
            <w:gridSpan w:val="3"/>
            <w:shd w:val="clear" w:color="auto" w:fill="auto"/>
          </w:tcPr>
          <w:p w:rsidR="0009020C" w:rsidRPr="0009020C" w:rsidRDefault="0009020C" w:rsidP="0009020C">
            <w:pPr>
              <w:tabs>
                <w:tab w:val="left" w:pos="1440"/>
              </w:tabs>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Сборной юношеской команды муниципального района</w:t>
            </w:r>
          </w:p>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Сборной юношеской команды Тюменской области</w:t>
            </w:r>
          </w:p>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В сборные команды России</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35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75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val="restart"/>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8.6</w:t>
            </w:r>
          </w:p>
        </w:tc>
        <w:tc>
          <w:tcPr>
            <w:tcW w:w="4394" w:type="dxa"/>
            <w:gridSpan w:val="4"/>
            <w:vMerge w:val="restart"/>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Наличие переданных спортсменов</w:t>
            </w: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В СДЮШОР</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25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В спортивный интернат</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25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В ЦСП, спортивные клубы</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50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8.7. </w:t>
            </w:r>
          </w:p>
        </w:tc>
        <w:tc>
          <w:tcPr>
            <w:tcW w:w="439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Участие в работе федерации по виду спорта, методических служб, комиссий разного уровня (жюри конкурса и т.д.)</w:t>
            </w: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Рейтинг результатов</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8.8.</w:t>
            </w:r>
          </w:p>
        </w:tc>
        <w:tc>
          <w:tcPr>
            <w:tcW w:w="439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Разработка эффективных моделей организации спортивной подготовки</w:t>
            </w: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Проведение семинаров, мастер-классов, открытых занятий</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Наличие</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 отсутствие</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8.9.</w:t>
            </w:r>
          </w:p>
        </w:tc>
        <w:tc>
          <w:tcPr>
            <w:tcW w:w="439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Наличие публикаций о результативном практическом опыте (статьи в СМИ, брошюры и др.) </w:t>
            </w: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Рейтинг результатов</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8.10.</w:t>
            </w:r>
          </w:p>
        </w:tc>
        <w:tc>
          <w:tcPr>
            <w:tcW w:w="439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Наличие </w:t>
            </w:r>
            <w:proofErr w:type="spellStart"/>
            <w:r w:rsidRPr="0009020C">
              <w:rPr>
                <w:rFonts w:ascii="Times New Roman" w:eastAsia="MS Mincho" w:hAnsi="Times New Roman" w:cs="Times New Roman"/>
                <w:sz w:val="26"/>
                <w:szCs w:val="26"/>
                <w:lang w:eastAsia="ja-JP"/>
              </w:rPr>
              <w:t>интернет-публикаций</w:t>
            </w:r>
            <w:proofErr w:type="spellEnd"/>
            <w:r w:rsidRPr="0009020C">
              <w:rPr>
                <w:rFonts w:ascii="Times New Roman" w:eastAsia="MS Mincho" w:hAnsi="Times New Roman" w:cs="Times New Roman"/>
                <w:sz w:val="26"/>
                <w:szCs w:val="26"/>
                <w:lang w:eastAsia="ja-JP"/>
              </w:rPr>
              <w:t xml:space="preserve"> о результативном практическом опыте</w:t>
            </w: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Рейтинг результатов</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val="restart"/>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8.11. </w:t>
            </w:r>
          </w:p>
        </w:tc>
        <w:tc>
          <w:tcPr>
            <w:tcW w:w="4394" w:type="dxa"/>
            <w:gridSpan w:val="4"/>
            <w:vMerge w:val="restart"/>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Участие в профессиональных конкурсах</w:t>
            </w: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 муниципальном уровне</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 областном уровне</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 федеральном уровне</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50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val="restart"/>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8.12.</w:t>
            </w:r>
          </w:p>
        </w:tc>
        <w:tc>
          <w:tcPr>
            <w:tcW w:w="4394" w:type="dxa"/>
            <w:gridSpan w:val="4"/>
            <w:vMerge w:val="restart"/>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Наличие призовых мест (1-3) в профессиональных конкурсах </w:t>
            </w: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 муниципальном уровне</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20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 областном уровне</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30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4394" w:type="dxa"/>
            <w:gridSpan w:val="4"/>
            <w:vMerge/>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5529" w:type="dxa"/>
            <w:gridSpan w:val="3"/>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На федеральном уровне</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50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8.13</w:t>
            </w:r>
          </w:p>
        </w:tc>
        <w:tc>
          <w:tcPr>
            <w:tcW w:w="4394" w:type="dxa"/>
            <w:gridSpan w:val="4"/>
            <w:shd w:val="clear" w:color="auto" w:fill="auto"/>
            <w:vAlign w:val="center"/>
          </w:tcPr>
          <w:p w:rsidR="0009020C" w:rsidRPr="0009020C" w:rsidRDefault="0009020C" w:rsidP="0009020C">
            <w:pPr>
              <w:spacing w:after="0" w:line="240" w:lineRule="auto"/>
              <w:rPr>
                <w:rFonts w:ascii="Times New Roman" w:eastAsia="Calibri" w:hAnsi="Times New Roman" w:cs="Times New Roman"/>
                <w:sz w:val="26"/>
                <w:szCs w:val="26"/>
                <w:lang w:eastAsia="ja-JP"/>
              </w:rPr>
            </w:pPr>
            <w:r w:rsidRPr="0009020C">
              <w:rPr>
                <w:rFonts w:ascii="Times New Roman" w:eastAsiaTheme="minorEastAsia" w:hAnsi="Times New Roman" w:cs="Times New Roman"/>
                <w:sz w:val="26"/>
                <w:szCs w:val="26"/>
                <w:lang w:eastAsia="ja-JP"/>
              </w:rPr>
              <w:t>За  работу  не  входящую  в  должностные обязанности.</w:t>
            </w:r>
          </w:p>
        </w:tc>
        <w:tc>
          <w:tcPr>
            <w:tcW w:w="5529" w:type="dxa"/>
            <w:gridSpan w:val="3"/>
            <w:shd w:val="clear" w:color="auto" w:fill="auto"/>
          </w:tcPr>
          <w:p w:rsidR="0009020C" w:rsidRPr="0009020C" w:rsidRDefault="0009020C" w:rsidP="0009020C">
            <w:pPr>
              <w:spacing w:after="0" w:line="315" w:lineRule="atLeast"/>
              <w:textAlignment w:val="baseline"/>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Выполнение разовых, особо важных, сложных работ, поручений, не предусмотренных должностными обязанностями</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Да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нет</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50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366"/>
        </w:trPr>
        <w:tc>
          <w:tcPr>
            <w:tcW w:w="14709" w:type="dxa"/>
            <w:gridSpan w:val="14"/>
            <w:shd w:val="clear" w:color="auto" w:fill="auto"/>
          </w:tcPr>
          <w:p w:rsidR="0009020C" w:rsidRPr="0009020C" w:rsidRDefault="0009020C" w:rsidP="0009020C">
            <w:pPr>
              <w:spacing w:after="0" w:line="240" w:lineRule="auto"/>
              <w:jc w:val="center"/>
              <w:rPr>
                <w:rFonts w:ascii="Times New Roman" w:eastAsia="MS Mincho" w:hAnsi="Times New Roman" w:cs="Times New Roman"/>
                <w:b/>
                <w:sz w:val="26"/>
                <w:szCs w:val="26"/>
                <w:lang w:eastAsia="ja-JP"/>
              </w:rPr>
            </w:pPr>
            <w:r w:rsidRPr="0009020C">
              <w:rPr>
                <w:rFonts w:ascii="Times New Roman" w:eastAsia="MS Mincho" w:hAnsi="Times New Roman" w:cs="Times New Roman"/>
                <w:b/>
                <w:sz w:val="26"/>
                <w:szCs w:val="26"/>
                <w:lang w:eastAsia="ja-JP"/>
              </w:rPr>
              <w:t>9. Показатели и критерии оценки эффективности деятельности заместителя</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b/>
                <w:sz w:val="26"/>
                <w:szCs w:val="26"/>
                <w:lang w:eastAsia="ja-JP"/>
              </w:rPr>
              <w:t>директора по учебно-воспитательной работе МАУ ДО  «Казанская районная ДЮСШ</w:t>
            </w:r>
            <w:r w:rsidRPr="0009020C">
              <w:rPr>
                <w:rFonts w:ascii="Times New Roman" w:eastAsia="MS Mincho" w:hAnsi="Times New Roman" w:cs="Times New Roman"/>
                <w:sz w:val="26"/>
                <w:szCs w:val="26"/>
                <w:lang w:eastAsia="ja-JP"/>
              </w:rPr>
              <w:t>»</w:t>
            </w:r>
          </w:p>
          <w:p w:rsidR="0009020C" w:rsidRPr="0009020C" w:rsidRDefault="0009020C" w:rsidP="0009020C">
            <w:pPr>
              <w:spacing w:after="0" w:line="240" w:lineRule="auto"/>
              <w:jc w:val="center"/>
              <w:rPr>
                <w:rFonts w:ascii="Times New Roman" w:eastAsia="MS Mincho" w:hAnsi="Times New Roman" w:cs="Times New Roman"/>
                <w:b/>
                <w:sz w:val="26"/>
                <w:szCs w:val="26"/>
                <w:lang w:eastAsia="ja-JP"/>
              </w:rPr>
            </w:pPr>
          </w:p>
        </w:tc>
      </w:tr>
      <w:tr w:rsidR="0009020C" w:rsidRPr="0009020C" w:rsidTr="00CA69A1">
        <w:tblPrEx>
          <w:tblLook w:val="01E0"/>
        </w:tblPrEx>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b/>
                <w:sz w:val="26"/>
                <w:szCs w:val="26"/>
                <w:lang w:eastAsia="ja-JP"/>
              </w:rPr>
            </w:pPr>
            <w:r w:rsidRPr="0009020C">
              <w:rPr>
                <w:rFonts w:ascii="Times New Roman" w:eastAsia="MS Mincho" w:hAnsi="Times New Roman" w:cs="Times New Roman"/>
                <w:b/>
                <w:sz w:val="26"/>
                <w:szCs w:val="26"/>
                <w:lang w:eastAsia="ja-JP"/>
              </w:rPr>
              <w:t>№</w:t>
            </w:r>
          </w:p>
        </w:tc>
        <w:tc>
          <w:tcPr>
            <w:tcW w:w="4111" w:type="dxa"/>
            <w:gridSpan w:val="3"/>
            <w:shd w:val="clear" w:color="auto" w:fill="auto"/>
          </w:tcPr>
          <w:p w:rsidR="0009020C" w:rsidRPr="0009020C" w:rsidRDefault="0009020C" w:rsidP="0009020C">
            <w:pPr>
              <w:spacing w:after="0" w:line="240" w:lineRule="auto"/>
              <w:jc w:val="center"/>
              <w:rPr>
                <w:rFonts w:ascii="Times New Roman" w:eastAsia="MS Mincho" w:hAnsi="Times New Roman" w:cs="Times New Roman"/>
                <w:b/>
                <w:sz w:val="26"/>
                <w:szCs w:val="26"/>
                <w:lang w:eastAsia="ja-JP"/>
              </w:rPr>
            </w:pPr>
            <w:r w:rsidRPr="0009020C">
              <w:rPr>
                <w:rFonts w:ascii="Times New Roman" w:eastAsia="MS Mincho" w:hAnsi="Times New Roman" w:cs="Times New Roman"/>
                <w:b/>
                <w:sz w:val="26"/>
                <w:szCs w:val="26"/>
                <w:lang w:eastAsia="ja-JP"/>
              </w:rPr>
              <w:t>Критерии эффективности</w:t>
            </w:r>
          </w:p>
        </w:tc>
        <w:tc>
          <w:tcPr>
            <w:tcW w:w="5812" w:type="dxa"/>
            <w:gridSpan w:val="4"/>
            <w:shd w:val="clear" w:color="auto" w:fill="auto"/>
          </w:tcPr>
          <w:p w:rsidR="0009020C" w:rsidRPr="0009020C" w:rsidRDefault="0009020C" w:rsidP="0009020C">
            <w:pPr>
              <w:spacing w:after="0" w:line="240" w:lineRule="auto"/>
              <w:jc w:val="center"/>
              <w:rPr>
                <w:rFonts w:ascii="Times New Roman" w:eastAsia="MS Mincho" w:hAnsi="Times New Roman" w:cs="Times New Roman"/>
                <w:b/>
                <w:sz w:val="26"/>
                <w:szCs w:val="26"/>
                <w:lang w:eastAsia="ja-JP"/>
              </w:rPr>
            </w:pPr>
            <w:r w:rsidRPr="0009020C">
              <w:rPr>
                <w:rFonts w:ascii="Times New Roman" w:eastAsia="MS Mincho" w:hAnsi="Times New Roman" w:cs="Times New Roman"/>
                <w:b/>
                <w:sz w:val="26"/>
                <w:szCs w:val="26"/>
                <w:lang w:eastAsia="ja-JP"/>
              </w:rPr>
              <w:t>Показатели эффективности</w:t>
            </w:r>
          </w:p>
        </w:tc>
        <w:tc>
          <w:tcPr>
            <w:tcW w:w="2614" w:type="dxa"/>
            <w:gridSpan w:val="4"/>
            <w:shd w:val="clear" w:color="auto" w:fill="auto"/>
          </w:tcPr>
          <w:p w:rsidR="0009020C" w:rsidRPr="0009020C" w:rsidRDefault="0009020C" w:rsidP="0009020C">
            <w:pPr>
              <w:spacing w:after="0" w:line="240" w:lineRule="auto"/>
              <w:jc w:val="center"/>
              <w:rPr>
                <w:rFonts w:ascii="Times New Roman" w:eastAsia="MS Mincho" w:hAnsi="Times New Roman" w:cs="Times New Roman"/>
                <w:b/>
                <w:sz w:val="26"/>
                <w:szCs w:val="26"/>
                <w:lang w:eastAsia="ja-JP"/>
              </w:rPr>
            </w:pPr>
            <w:r w:rsidRPr="0009020C">
              <w:rPr>
                <w:rFonts w:ascii="Times New Roman" w:eastAsia="MS Mincho" w:hAnsi="Times New Roman" w:cs="Times New Roman"/>
                <w:b/>
                <w:sz w:val="26"/>
                <w:szCs w:val="26"/>
                <w:lang w:eastAsia="ja-JP"/>
              </w:rPr>
              <w:t>Порядок оценки</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b/>
                <w:sz w:val="20"/>
                <w:szCs w:val="20"/>
                <w:lang w:eastAsia="ja-JP"/>
              </w:rPr>
            </w:pPr>
            <w:r w:rsidRPr="0009020C">
              <w:rPr>
                <w:rFonts w:ascii="Times New Roman" w:eastAsia="MS Mincho" w:hAnsi="Times New Roman" w:cs="Times New Roman"/>
                <w:b/>
                <w:sz w:val="20"/>
                <w:szCs w:val="20"/>
                <w:lang w:eastAsia="ja-JP"/>
              </w:rPr>
              <w:t>Количество баллов</w:t>
            </w:r>
          </w:p>
        </w:tc>
      </w:tr>
      <w:tr w:rsidR="0009020C" w:rsidRPr="0009020C" w:rsidTr="00CA69A1">
        <w:tblPrEx>
          <w:tblLook w:val="01E0"/>
        </w:tblPrEx>
        <w:trPr>
          <w:trHeight w:val="2760"/>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9.1.</w:t>
            </w:r>
          </w:p>
        </w:tc>
        <w:tc>
          <w:tcPr>
            <w:tcW w:w="4111"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Соблюдение трудовой дисциплины и надлежащее исполнение трудовых обязанностей</w:t>
            </w:r>
          </w:p>
        </w:tc>
        <w:tc>
          <w:tcPr>
            <w:tcW w:w="5812" w:type="dxa"/>
            <w:gridSpan w:val="4"/>
            <w:shd w:val="clear" w:color="auto" w:fill="auto"/>
          </w:tcPr>
          <w:p w:rsidR="0009020C" w:rsidRPr="0009020C" w:rsidRDefault="0009020C" w:rsidP="0009020C">
            <w:pPr>
              <w:numPr>
                <w:ilvl w:val="1"/>
                <w:numId w:val="21"/>
              </w:num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Качественное ведение и своевременное оформление документации: </w:t>
            </w:r>
          </w:p>
          <w:p w:rsidR="0009020C" w:rsidRPr="0009020C" w:rsidRDefault="0009020C" w:rsidP="0009020C">
            <w:pPr>
              <w:numPr>
                <w:ilvl w:val="1"/>
                <w:numId w:val="21"/>
              </w:num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-результаты диагностики, </w:t>
            </w:r>
          </w:p>
          <w:p w:rsidR="0009020C" w:rsidRPr="0009020C" w:rsidRDefault="0009020C" w:rsidP="0009020C">
            <w:pPr>
              <w:numPr>
                <w:ilvl w:val="1"/>
                <w:numId w:val="21"/>
              </w:num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-отчетная документация, </w:t>
            </w:r>
          </w:p>
          <w:p w:rsidR="0009020C" w:rsidRPr="0009020C" w:rsidRDefault="0009020C" w:rsidP="0009020C">
            <w:pPr>
              <w:numPr>
                <w:ilvl w:val="1"/>
                <w:numId w:val="21"/>
              </w:num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 план работы, </w:t>
            </w:r>
          </w:p>
          <w:p w:rsidR="0009020C" w:rsidRPr="0009020C" w:rsidRDefault="0009020C" w:rsidP="0009020C">
            <w:pPr>
              <w:numPr>
                <w:ilvl w:val="1"/>
                <w:numId w:val="21"/>
              </w:num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-календарно-тематическое планирование,  </w:t>
            </w:r>
          </w:p>
          <w:p w:rsidR="0009020C" w:rsidRPr="0009020C" w:rsidRDefault="0009020C" w:rsidP="0009020C">
            <w:pPr>
              <w:numPr>
                <w:ilvl w:val="1"/>
                <w:numId w:val="21"/>
              </w:num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-четкое соблюдение  требований </w:t>
            </w:r>
            <w:proofErr w:type="spellStart"/>
            <w:r w:rsidRPr="0009020C">
              <w:rPr>
                <w:rFonts w:ascii="Times New Roman" w:eastAsia="MS Mincho" w:hAnsi="Times New Roman" w:cs="Times New Roman"/>
                <w:sz w:val="26"/>
                <w:szCs w:val="26"/>
                <w:lang w:eastAsia="ja-JP"/>
              </w:rPr>
              <w:t>СанПиН</w:t>
            </w:r>
            <w:proofErr w:type="spellEnd"/>
            <w:r w:rsidRPr="0009020C">
              <w:rPr>
                <w:rFonts w:ascii="Times New Roman" w:eastAsia="MS Mincho" w:hAnsi="Times New Roman" w:cs="Times New Roman"/>
                <w:sz w:val="26"/>
                <w:szCs w:val="26"/>
                <w:lang w:eastAsia="ja-JP"/>
              </w:rPr>
              <w:t xml:space="preserve"> и т.д.,</w:t>
            </w:r>
          </w:p>
          <w:p w:rsidR="0009020C" w:rsidRPr="0009020C" w:rsidRDefault="0009020C" w:rsidP="0009020C">
            <w:pPr>
              <w:numPr>
                <w:ilvl w:val="1"/>
                <w:numId w:val="21"/>
              </w:num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-посещение мероприятий учреждения и их анализ;</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проверка документации тренеров-преподавателей и ее анализ</w:t>
            </w:r>
          </w:p>
          <w:p w:rsidR="0009020C" w:rsidRPr="0009020C" w:rsidRDefault="0009020C" w:rsidP="0009020C">
            <w:pPr>
              <w:spacing w:after="0" w:line="240" w:lineRule="auto"/>
              <w:rPr>
                <w:rFonts w:ascii="Times New Roman" w:eastAsia="MS Mincho" w:hAnsi="Times New Roman" w:cs="Times New Roman"/>
                <w:sz w:val="26"/>
                <w:szCs w:val="26"/>
                <w:lang w:eastAsia="ja-JP"/>
              </w:rPr>
            </w:pP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Без замечаний   </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При наличии замечаний баллы не ставятся</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tc>
      </w:tr>
      <w:tr w:rsidR="0009020C" w:rsidRPr="0009020C" w:rsidTr="00CA69A1">
        <w:tblPrEx>
          <w:tblLook w:val="01E0"/>
        </w:tblPrEx>
        <w:trPr>
          <w:trHeight w:val="420"/>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lastRenderedPageBreak/>
              <w:t xml:space="preserve"> 9.2.</w:t>
            </w:r>
          </w:p>
        </w:tc>
        <w:tc>
          <w:tcPr>
            <w:tcW w:w="4111"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Выполнение учреждением установленных плановых показателей муниципального задания</w:t>
            </w:r>
          </w:p>
        </w:tc>
        <w:tc>
          <w:tcPr>
            <w:tcW w:w="5812"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выполнение объема муниципальной услуги;</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выполнение качества муниципальной услуги</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Выполнение   </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Не выполнение </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p w:rsidR="0009020C" w:rsidRPr="0009020C" w:rsidRDefault="0009020C" w:rsidP="0009020C">
            <w:pPr>
              <w:spacing w:after="0" w:line="240" w:lineRule="auto"/>
              <w:rPr>
                <w:rFonts w:ascii="Times New Roman" w:eastAsia="MS Mincho" w:hAnsi="Times New Roman" w:cs="Times New Roman"/>
                <w:sz w:val="26"/>
                <w:szCs w:val="26"/>
                <w:lang w:eastAsia="ja-JP"/>
              </w:rPr>
            </w:pPr>
          </w:p>
        </w:tc>
      </w:tr>
      <w:tr w:rsidR="0009020C" w:rsidRPr="0009020C" w:rsidTr="00CA69A1">
        <w:tblPrEx>
          <w:tblLook w:val="01E0"/>
        </w:tblPrEx>
        <w:trPr>
          <w:trHeight w:val="366"/>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9.3</w:t>
            </w:r>
          </w:p>
        </w:tc>
        <w:tc>
          <w:tcPr>
            <w:tcW w:w="4111"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Работа с детьми из социально неблагополучных семей (дети-сироты и дети, оставшиеся без попечения родителей, дети с ограниченными возможностями здоровья, несовершеннолетние, направленные КДН и состоящие на учете в ПДН) </w:t>
            </w:r>
          </w:p>
        </w:tc>
        <w:tc>
          <w:tcPr>
            <w:tcW w:w="5812" w:type="dxa"/>
            <w:gridSpan w:val="4"/>
            <w:shd w:val="clear" w:color="auto" w:fill="auto"/>
          </w:tcPr>
          <w:p w:rsidR="0009020C" w:rsidRPr="0009020C" w:rsidRDefault="0009020C" w:rsidP="0009020C">
            <w:pPr>
              <w:autoSpaceDE w:val="0"/>
              <w:autoSpaceDN w:val="0"/>
              <w:adjustRightInd w:val="0"/>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Количество обучающихся из семей, находящихся в трудной жизненной ситуации (дети-сироты и дети, оставшиеся без попечения родителей, дети с ограниченными возможностями здоровья, несовершеннолетние, состоящие на учете в  КДН и ПДН).</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1 </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(за каждого обучающегося данной категории)</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 более 10</w:t>
            </w:r>
          </w:p>
        </w:tc>
      </w:tr>
      <w:tr w:rsidR="0009020C" w:rsidRPr="0009020C" w:rsidTr="00CA69A1">
        <w:tblPrEx>
          <w:tblLook w:val="01E0"/>
        </w:tblPrEx>
        <w:trPr>
          <w:trHeight w:val="765"/>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9.4.</w:t>
            </w:r>
          </w:p>
        </w:tc>
        <w:tc>
          <w:tcPr>
            <w:tcW w:w="4111"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Реализация мероприятий, обеспечивающих взаимодействие с </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родителями</w:t>
            </w:r>
          </w:p>
        </w:tc>
        <w:tc>
          <w:tcPr>
            <w:tcW w:w="5812"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Организация и проведение родительских собраний, консультаций,  мастер классов, привлечение родителей в совместные занятия, организацию и проведение праздников, массовых мероприятий и др.( План –работы, </w:t>
            </w:r>
            <w:proofErr w:type="spellStart"/>
            <w:r w:rsidRPr="0009020C">
              <w:rPr>
                <w:rFonts w:ascii="Times New Roman" w:eastAsia="MS Mincho" w:hAnsi="Times New Roman" w:cs="Times New Roman"/>
                <w:sz w:val="26"/>
                <w:szCs w:val="26"/>
                <w:lang w:eastAsia="ja-JP"/>
              </w:rPr>
              <w:t>фотоотчет</w:t>
            </w:r>
            <w:proofErr w:type="spellEnd"/>
            <w:r w:rsidRPr="0009020C">
              <w:rPr>
                <w:rFonts w:ascii="Times New Roman" w:eastAsia="MS Mincho" w:hAnsi="Times New Roman" w:cs="Times New Roman"/>
                <w:sz w:val="26"/>
                <w:szCs w:val="26"/>
                <w:lang w:eastAsia="ja-JP"/>
              </w:rPr>
              <w:t>, отзывы и т.д.)</w:t>
            </w: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за каждое мероприятие</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при отсутствии</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5</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690"/>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9.5.</w:t>
            </w:r>
          </w:p>
        </w:tc>
        <w:tc>
          <w:tcPr>
            <w:tcW w:w="4111" w:type="dxa"/>
            <w:gridSpan w:val="3"/>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Организация (участие) системных исследований, мониторинга результатов спортивных достижений обучающихся.</w:t>
            </w:r>
          </w:p>
        </w:tc>
        <w:tc>
          <w:tcPr>
            <w:tcW w:w="5812" w:type="dxa"/>
            <w:gridSpan w:val="4"/>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Мониторинг результатов спортивных достижений обучающихся за отчетный период</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p>
        </w:tc>
        <w:tc>
          <w:tcPr>
            <w:tcW w:w="2614"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При наличии </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При отсутствии </w:t>
            </w:r>
          </w:p>
        </w:tc>
        <w:tc>
          <w:tcPr>
            <w:tcW w:w="1355" w:type="dxa"/>
            <w:gridSpan w:val="2"/>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420"/>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9.6.</w:t>
            </w:r>
          </w:p>
        </w:tc>
        <w:tc>
          <w:tcPr>
            <w:tcW w:w="4111"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Работа с педагогическими кадрами</w:t>
            </w:r>
          </w:p>
        </w:tc>
        <w:tc>
          <w:tcPr>
            <w:tcW w:w="5812" w:type="dxa"/>
            <w:gridSpan w:val="4"/>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проведение педагогических, методических советов, бесед с тренерами;</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подготовка документации по аттестации педагогических работников;</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оказание методической помощи при подготовке необходимой документации для участия в конкурсах педагогическим работникам;</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lastRenderedPageBreak/>
              <w:t xml:space="preserve">(Протоколы  </w:t>
            </w:r>
            <w:proofErr w:type="spellStart"/>
            <w:r w:rsidRPr="0009020C">
              <w:rPr>
                <w:rFonts w:ascii="Times New Roman" w:eastAsia="MS Mincho" w:hAnsi="Times New Roman" w:cs="Times New Roman"/>
                <w:sz w:val="26"/>
                <w:szCs w:val="26"/>
                <w:lang w:eastAsia="ja-JP"/>
              </w:rPr>
              <w:t>пед.советов</w:t>
            </w:r>
            <w:proofErr w:type="spellEnd"/>
            <w:r w:rsidRPr="0009020C">
              <w:rPr>
                <w:rFonts w:ascii="Times New Roman" w:eastAsia="MS Mincho" w:hAnsi="Times New Roman" w:cs="Times New Roman"/>
                <w:sz w:val="26"/>
                <w:szCs w:val="26"/>
                <w:lang w:eastAsia="ja-JP"/>
              </w:rPr>
              <w:t>, методических советов, документы, приказы по аттестации педагогических работников, материалы конкурсов)</w:t>
            </w:r>
          </w:p>
        </w:tc>
        <w:tc>
          <w:tcPr>
            <w:tcW w:w="2601"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lastRenderedPageBreak/>
              <w:t>5 % за каждое мероприятие</w:t>
            </w:r>
          </w:p>
        </w:tc>
        <w:tc>
          <w:tcPr>
            <w:tcW w:w="1368"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 более 20</w:t>
            </w:r>
          </w:p>
        </w:tc>
      </w:tr>
      <w:tr w:rsidR="0009020C" w:rsidRPr="0009020C" w:rsidTr="00CA69A1">
        <w:tblPrEx>
          <w:tblLook w:val="01E0"/>
        </w:tblPrEx>
        <w:trPr>
          <w:trHeight w:val="930"/>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lastRenderedPageBreak/>
              <w:t>9.7</w:t>
            </w:r>
          </w:p>
        </w:tc>
        <w:tc>
          <w:tcPr>
            <w:tcW w:w="4111" w:type="dxa"/>
            <w:gridSpan w:val="3"/>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Посещение учебно-тренировочных занятий педагогических работников и их анализ</w:t>
            </w:r>
          </w:p>
        </w:tc>
        <w:tc>
          <w:tcPr>
            <w:tcW w:w="5812" w:type="dxa"/>
            <w:gridSpan w:val="4"/>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план посещения учебно-тренировочных занятий (План посещения, журнал посещения, анализ занятий</w:t>
            </w:r>
          </w:p>
        </w:tc>
        <w:tc>
          <w:tcPr>
            <w:tcW w:w="2601"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2% - за каждое</w:t>
            </w:r>
          </w:p>
        </w:tc>
        <w:tc>
          <w:tcPr>
            <w:tcW w:w="1368"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 более 10</w:t>
            </w:r>
          </w:p>
        </w:tc>
      </w:tr>
      <w:tr w:rsidR="0009020C" w:rsidRPr="0009020C" w:rsidTr="00CA69A1">
        <w:tblPrEx>
          <w:tblLook w:val="01E0"/>
        </w:tblPrEx>
        <w:trPr>
          <w:trHeight w:val="976"/>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9.8</w:t>
            </w:r>
          </w:p>
        </w:tc>
        <w:tc>
          <w:tcPr>
            <w:tcW w:w="4111"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Обеспечение безопасности при проведении занятий и культурно-массовых мероприятий</w:t>
            </w:r>
          </w:p>
        </w:tc>
        <w:tc>
          <w:tcPr>
            <w:tcW w:w="5812" w:type="dxa"/>
            <w:gridSpan w:val="4"/>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Отсутствие инцидентов</w:t>
            </w:r>
          </w:p>
        </w:tc>
        <w:tc>
          <w:tcPr>
            <w:tcW w:w="2601" w:type="dxa"/>
            <w:gridSpan w:val="3"/>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Без инцидентов</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При наличии инцидентов</w:t>
            </w:r>
          </w:p>
        </w:tc>
        <w:tc>
          <w:tcPr>
            <w:tcW w:w="1368" w:type="dxa"/>
            <w:gridSpan w:val="3"/>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xml:space="preserve">10 </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976"/>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9.9</w:t>
            </w:r>
          </w:p>
        </w:tc>
        <w:tc>
          <w:tcPr>
            <w:tcW w:w="4111"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Своевременность оформления документов по сопровождению тренировочной деятельности</w:t>
            </w:r>
          </w:p>
        </w:tc>
        <w:tc>
          <w:tcPr>
            <w:tcW w:w="5812" w:type="dxa"/>
            <w:gridSpan w:val="4"/>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Оформление  разрядов, судейских категорий, составление и корректировка календарного плана соревнований,</w:t>
            </w:r>
          </w:p>
        </w:tc>
        <w:tc>
          <w:tcPr>
            <w:tcW w:w="2601" w:type="dxa"/>
            <w:gridSpan w:val="3"/>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Своевременно</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 своевременно</w:t>
            </w:r>
          </w:p>
        </w:tc>
        <w:tc>
          <w:tcPr>
            <w:tcW w:w="1368" w:type="dxa"/>
            <w:gridSpan w:val="3"/>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0</w:t>
            </w:r>
          </w:p>
        </w:tc>
      </w:tr>
      <w:tr w:rsidR="0009020C" w:rsidRPr="0009020C" w:rsidTr="00CA69A1">
        <w:tblPrEx>
          <w:tblLook w:val="01E0"/>
        </w:tblPrEx>
        <w:trPr>
          <w:trHeight w:val="976"/>
        </w:trPr>
        <w:tc>
          <w:tcPr>
            <w:tcW w:w="817" w:type="dxa"/>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9.10</w:t>
            </w:r>
          </w:p>
        </w:tc>
        <w:tc>
          <w:tcPr>
            <w:tcW w:w="4111" w:type="dxa"/>
            <w:gridSpan w:val="3"/>
            <w:shd w:val="clear" w:color="auto" w:fill="auto"/>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Ведение сайта школы</w:t>
            </w:r>
          </w:p>
        </w:tc>
        <w:tc>
          <w:tcPr>
            <w:tcW w:w="5812" w:type="dxa"/>
            <w:gridSpan w:val="4"/>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Своевременное размещение информации на сайте в соц. сетях, обновление информации</w:t>
            </w:r>
          </w:p>
        </w:tc>
        <w:tc>
          <w:tcPr>
            <w:tcW w:w="2601" w:type="dxa"/>
            <w:gridSpan w:val="3"/>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Своевременно</w:t>
            </w:r>
          </w:p>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Не своевременно</w:t>
            </w:r>
          </w:p>
        </w:tc>
        <w:tc>
          <w:tcPr>
            <w:tcW w:w="1368" w:type="dxa"/>
            <w:gridSpan w:val="3"/>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10</w:t>
            </w:r>
          </w:p>
        </w:tc>
      </w:tr>
      <w:tr w:rsidR="0009020C" w:rsidRPr="0009020C" w:rsidTr="00CA69A1">
        <w:tblPrEx>
          <w:tblLook w:val="01E0"/>
        </w:tblPrEx>
        <w:trPr>
          <w:trHeight w:val="428"/>
        </w:trPr>
        <w:tc>
          <w:tcPr>
            <w:tcW w:w="13341" w:type="dxa"/>
            <w:gridSpan w:val="11"/>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p>
        </w:tc>
        <w:tc>
          <w:tcPr>
            <w:tcW w:w="1368" w:type="dxa"/>
            <w:gridSpan w:val="3"/>
            <w:shd w:val="clear" w:color="auto" w:fill="auto"/>
          </w:tcPr>
          <w:p w:rsidR="0009020C" w:rsidRPr="0009020C" w:rsidRDefault="0009020C" w:rsidP="0009020C">
            <w:pPr>
              <w:spacing w:after="0" w:line="240" w:lineRule="auto"/>
              <w:jc w:val="center"/>
              <w:rPr>
                <w:rFonts w:ascii="Times New Roman" w:eastAsia="MS Mincho" w:hAnsi="Times New Roman" w:cs="Times New Roman"/>
                <w:sz w:val="26"/>
                <w:szCs w:val="26"/>
                <w:lang w:eastAsia="ja-JP"/>
              </w:rPr>
            </w:pPr>
          </w:p>
        </w:tc>
      </w:tr>
    </w:tbl>
    <w:p w:rsidR="0009020C" w:rsidRPr="0009020C" w:rsidRDefault="0009020C" w:rsidP="0009020C">
      <w:pPr>
        <w:spacing w:after="0" w:line="240" w:lineRule="auto"/>
        <w:jc w:val="both"/>
        <w:rPr>
          <w:rFonts w:ascii="Times New Roman" w:eastAsia="MS Mincho" w:hAnsi="Times New Roman" w:cs="Times New Roman"/>
          <w:sz w:val="26"/>
          <w:szCs w:val="26"/>
          <w:lang w:eastAsia="ja-JP"/>
        </w:rPr>
      </w:pPr>
    </w:p>
    <w:p w:rsidR="0009020C" w:rsidRPr="0009020C" w:rsidRDefault="0009020C" w:rsidP="0009020C">
      <w:pPr>
        <w:spacing w:after="0" w:line="240" w:lineRule="auto"/>
        <w:jc w:val="both"/>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 Все показатели рассматриваются за  отчётный период.</w:t>
      </w:r>
    </w:p>
    <w:p w:rsidR="0009020C" w:rsidRPr="0009020C" w:rsidRDefault="0009020C" w:rsidP="0009020C">
      <w:pPr>
        <w:spacing w:after="0" w:line="240" w:lineRule="auto"/>
        <w:jc w:val="right"/>
        <w:rPr>
          <w:rFonts w:ascii="Times New Roman" w:eastAsia="MS Mincho" w:hAnsi="Times New Roman" w:cs="Times New Roman"/>
          <w:sz w:val="26"/>
          <w:szCs w:val="26"/>
          <w:lang w:eastAsia="ja-JP"/>
        </w:rPr>
      </w:pPr>
    </w:p>
    <w:p w:rsidR="0009020C" w:rsidRPr="0009020C" w:rsidRDefault="0009020C" w:rsidP="0009020C">
      <w:pPr>
        <w:spacing w:after="0" w:line="240" w:lineRule="auto"/>
        <w:jc w:val="right"/>
        <w:rPr>
          <w:rFonts w:ascii="Times New Roman" w:eastAsia="MS Mincho" w:hAnsi="Times New Roman" w:cs="Times New Roman"/>
          <w:sz w:val="26"/>
          <w:szCs w:val="26"/>
          <w:lang w:eastAsia="ja-JP"/>
        </w:rPr>
      </w:pPr>
    </w:p>
    <w:p w:rsidR="0009020C" w:rsidRPr="0009020C" w:rsidRDefault="0009020C" w:rsidP="0009020C">
      <w:pPr>
        <w:spacing w:after="0" w:line="240" w:lineRule="auto"/>
        <w:jc w:val="right"/>
        <w:rPr>
          <w:rFonts w:ascii="Times New Roman" w:eastAsia="MS Mincho" w:hAnsi="Times New Roman" w:cs="Times New Roman"/>
          <w:sz w:val="26"/>
          <w:szCs w:val="26"/>
          <w:lang w:eastAsia="ja-JP"/>
        </w:rPr>
      </w:pPr>
    </w:p>
    <w:p w:rsidR="0009020C" w:rsidRPr="0009020C" w:rsidRDefault="0009020C" w:rsidP="0009020C">
      <w:pPr>
        <w:spacing w:after="0" w:line="240" w:lineRule="auto"/>
        <w:jc w:val="right"/>
        <w:rPr>
          <w:rFonts w:ascii="Times New Roman" w:eastAsia="MS Mincho" w:hAnsi="Times New Roman" w:cs="Times New Roman"/>
          <w:sz w:val="26"/>
          <w:szCs w:val="26"/>
          <w:lang w:eastAsia="ja-JP"/>
        </w:rPr>
      </w:pPr>
    </w:p>
    <w:p w:rsidR="0009020C" w:rsidRPr="0009020C" w:rsidRDefault="0009020C" w:rsidP="0009020C">
      <w:pPr>
        <w:spacing w:after="0" w:line="240" w:lineRule="auto"/>
        <w:jc w:val="right"/>
        <w:rPr>
          <w:rFonts w:ascii="Times New Roman" w:eastAsia="MS Mincho" w:hAnsi="Times New Roman" w:cs="Times New Roman"/>
          <w:sz w:val="26"/>
          <w:szCs w:val="26"/>
          <w:lang w:eastAsia="ja-JP"/>
        </w:rPr>
      </w:pPr>
    </w:p>
    <w:p w:rsidR="0009020C" w:rsidRPr="0009020C" w:rsidRDefault="0009020C" w:rsidP="0009020C">
      <w:pPr>
        <w:spacing w:after="0" w:line="240" w:lineRule="auto"/>
        <w:jc w:val="right"/>
        <w:rPr>
          <w:rFonts w:ascii="Times New Roman" w:eastAsia="MS Mincho" w:hAnsi="Times New Roman" w:cs="Times New Roman"/>
          <w:sz w:val="26"/>
          <w:szCs w:val="26"/>
          <w:lang w:eastAsia="ja-JP"/>
        </w:rPr>
      </w:pPr>
    </w:p>
    <w:p w:rsidR="0009020C" w:rsidRPr="0009020C" w:rsidRDefault="0009020C" w:rsidP="0009020C">
      <w:pPr>
        <w:spacing w:after="0" w:line="240" w:lineRule="auto"/>
        <w:jc w:val="right"/>
        <w:rPr>
          <w:rFonts w:ascii="Times New Roman" w:eastAsia="MS Mincho" w:hAnsi="Times New Roman" w:cs="Times New Roman"/>
          <w:sz w:val="26"/>
          <w:szCs w:val="26"/>
          <w:lang w:eastAsia="ja-JP"/>
        </w:rPr>
      </w:pPr>
    </w:p>
    <w:p w:rsidR="0009020C" w:rsidRPr="0009020C" w:rsidRDefault="0009020C" w:rsidP="0009020C">
      <w:pPr>
        <w:spacing w:after="0" w:line="240" w:lineRule="auto"/>
        <w:jc w:val="right"/>
        <w:rPr>
          <w:rFonts w:ascii="Times New Roman" w:eastAsia="MS Mincho" w:hAnsi="Times New Roman" w:cs="Times New Roman"/>
          <w:sz w:val="26"/>
          <w:szCs w:val="26"/>
          <w:lang w:eastAsia="ja-JP"/>
        </w:rPr>
      </w:pPr>
    </w:p>
    <w:p w:rsidR="0009020C" w:rsidRPr="0009020C" w:rsidRDefault="0009020C" w:rsidP="0009020C">
      <w:pPr>
        <w:spacing w:after="0" w:line="240" w:lineRule="auto"/>
        <w:jc w:val="right"/>
        <w:rPr>
          <w:rFonts w:ascii="Times New Roman" w:eastAsia="MS Mincho" w:hAnsi="Times New Roman" w:cs="Times New Roman"/>
          <w:sz w:val="26"/>
          <w:szCs w:val="26"/>
          <w:lang w:eastAsia="ja-JP"/>
        </w:rPr>
        <w:sectPr w:rsidR="0009020C" w:rsidRPr="0009020C" w:rsidSect="003B6CA5">
          <w:pgSz w:w="16838" w:h="11906" w:orient="landscape"/>
          <w:pgMar w:top="1701" w:right="1134" w:bottom="851" w:left="1134" w:header="709" w:footer="709" w:gutter="0"/>
          <w:cols w:space="708"/>
          <w:titlePg/>
          <w:docGrid w:linePitch="360"/>
        </w:sectPr>
      </w:pPr>
    </w:p>
    <w:p w:rsidR="0009020C" w:rsidRPr="0009020C" w:rsidRDefault="0009020C" w:rsidP="0009020C">
      <w:pPr>
        <w:spacing w:after="0" w:line="240" w:lineRule="auto"/>
        <w:jc w:val="right"/>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lastRenderedPageBreak/>
        <w:t>Приложение № 3</w:t>
      </w:r>
    </w:p>
    <w:p w:rsidR="0009020C" w:rsidRPr="0009020C" w:rsidRDefault="0009020C" w:rsidP="0009020C">
      <w:pPr>
        <w:spacing w:after="0" w:line="240" w:lineRule="auto"/>
        <w:jc w:val="right"/>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xml:space="preserve">к Положению об оплате труда </w:t>
      </w:r>
    </w:p>
    <w:p w:rsidR="0009020C" w:rsidRPr="0009020C" w:rsidRDefault="0009020C" w:rsidP="0009020C">
      <w:pPr>
        <w:spacing w:after="0" w:line="240" w:lineRule="auto"/>
        <w:jc w:val="right"/>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xml:space="preserve">(форма оценочного листа, </w:t>
      </w:r>
    </w:p>
    <w:p w:rsidR="0009020C" w:rsidRPr="0009020C" w:rsidRDefault="0009020C" w:rsidP="0009020C">
      <w:pPr>
        <w:spacing w:after="0" w:line="240" w:lineRule="auto"/>
        <w:jc w:val="right"/>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заполняется на каждого работника)</w:t>
      </w:r>
    </w:p>
    <w:p w:rsidR="0009020C" w:rsidRPr="0009020C" w:rsidRDefault="0009020C" w:rsidP="0009020C">
      <w:pPr>
        <w:spacing w:after="0" w:line="240" w:lineRule="auto"/>
        <w:jc w:val="right"/>
        <w:rPr>
          <w:rFonts w:ascii="Times New Roman" w:eastAsia="MS Mincho" w:hAnsi="Times New Roman" w:cs="Times New Roman"/>
          <w:sz w:val="24"/>
          <w:szCs w:val="24"/>
          <w:lang w:eastAsia="ja-JP"/>
        </w:rPr>
      </w:pPr>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Оценочный лист</w:t>
      </w:r>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 xml:space="preserve"> результативности и качества работы работников </w:t>
      </w:r>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 xml:space="preserve">МАУ ДО «Казанская районная </w:t>
      </w:r>
      <w:proofErr w:type="spellStart"/>
      <w:r w:rsidRPr="0009020C">
        <w:rPr>
          <w:rFonts w:ascii="Times New Roman" w:eastAsia="MS Mincho" w:hAnsi="Times New Roman" w:cs="Times New Roman"/>
          <w:b/>
          <w:sz w:val="24"/>
          <w:szCs w:val="24"/>
          <w:lang w:eastAsia="ja-JP"/>
        </w:rPr>
        <w:t>детско</w:t>
      </w:r>
      <w:proofErr w:type="spellEnd"/>
      <w:r w:rsidRPr="0009020C">
        <w:rPr>
          <w:rFonts w:ascii="Times New Roman" w:eastAsia="MS Mincho" w:hAnsi="Times New Roman" w:cs="Times New Roman"/>
          <w:b/>
          <w:sz w:val="24"/>
          <w:szCs w:val="24"/>
          <w:lang w:eastAsia="ja-JP"/>
        </w:rPr>
        <w:t xml:space="preserve"> – юношеская спортивная  школа»</w:t>
      </w:r>
    </w:p>
    <w:p w:rsidR="0009020C" w:rsidRPr="0009020C" w:rsidRDefault="0009020C" w:rsidP="0009020C">
      <w:pPr>
        <w:pBdr>
          <w:bottom w:val="single" w:sz="12" w:space="1" w:color="auto"/>
        </w:pBdr>
        <w:spacing w:after="0" w:line="240" w:lineRule="auto"/>
        <w:jc w:val="center"/>
        <w:rPr>
          <w:rFonts w:ascii="Times New Roman" w:eastAsia="MS Mincho" w:hAnsi="Times New Roman" w:cs="Times New Roman"/>
          <w:sz w:val="24"/>
          <w:szCs w:val="24"/>
          <w:lang w:eastAsia="ja-JP"/>
        </w:rPr>
      </w:pPr>
    </w:p>
    <w:p w:rsidR="0009020C" w:rsidRPr="0009020C" w:rsidRDefault="0009020C" w:rsidP="0009020C">
      <w:pPr>
        <w:spacing w:after="0" w:line="240" w:lineRule="auto"/>
        <w:jc w:val="center"/>
        <w:rPr>
          <w:rFonts w:ascii="Times New Roman" w:eastAsia="MS Mincho" w:hAnsi="Times New Roman" w:cs="Times New Roman"/>
          <w:sz w:val="20"/>
          <w:szCs w:val="20"/>
          <w:lang w:eastAsia="ja-JP"/>
        </w:rPr>
      </w:pPr>
      <w:r w:rsidRPr="0009020C">
        <w:rPr>
          <w:rFonts w:ascii="Times New Roman" w:eastAsia="MS Mincho" w:hAnsi="Times New Roman" w:cs="Times New Roman"/>
          <w:sz w:val="20"/>
          <w:szCs w:val="20"/>
          <w:lang w:eastAsia="ja-JP"/>
        </w:rPr>
        <w:t>(ФИО и должность)</w:t>
      </w:r>
    </w:p>
    <w:p w:rsidR="0009020C" w:rsidRPr="0009020C" w:rsidRDefault="0009020C" w:rsidP="0009020C">
      <w:pPr>
        <w:spacing w:after="0" w:line="240" w:lineRule="auto"/>
        <w:jc w:val="center"/>
        <w:rPr>
          <w:rFonts w:ascii="Times New Roman" w:eastAsia="MS Mincho" w:hAnsi="Times New Roman" w:cs="Times New Roman"/>
          <w:sz w:val="20"/>
          <w:szCs w:val="20"/>
          <w:lang w:eastAsia="ja-JP"/>
        </w:rPr>
      </w:pPr>
    </w:p>
    <w:p w:rsidR="0009020C" w:rsidRPr="0009020C" w:rsidRDefault="0009020C" w:rsidP="0009020C">
      <w:pPr>
        <w:spacing w:after="0" w:line="240" w:lineRule="auto"/>
        <w:jc w:val="center"/>
        <w:rPr>
          <w:rFonts w:ascii="Times New Roman" w:eastAsia="MS Mincho" w:hAnsi="Times New Roman" w:cs="Times New Roman"/>
          <w:sz w:val="28"/>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237"/>
        <w:gridCol w:w="2375"/>
      </w:tblGrid>
      <w:tr w:rsidR="0009020C" w:rsidRPr="0009020C" w:rsidTr="00CA69A1">
        <w:tc>
          <w:tcPr>
            <w:tcW w:w="959" w:type="dxa"/>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п/п</w:t>
            </w:r>
          </w:p>
        </w:tc>
        <w:tc>
          <w:tcPr>
            <w:tcW w:w="6237" w:type="dxa"/>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Наименование критерия и показателя</w:t>
            </w:r>
          </w:p>
        </w:tc>
        <w:tc>
          <w:tcPr>
            <w:tcW w:w="2375" w:type="dxa"/>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Оценочный балл</w:t>
            </w:r>
          </w:p>
        </w:tc>
      </w:tr>
      <w:tr w:rsidR="0009020C" w:rsidRPr="0009020C" w:rsidTr="00CA69A1">
        <w:tc>
          <w:tcPr>
            <w:tcW w:w="959"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623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2375"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r>
      <w:tr w:rsidR="0009020C" w:rsidRPr="0009020C" w:rsidTr="00CA69A1">
        <w:tc>
          <w:tcPr>
            <w:tcW w:w="959"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623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2375"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r>
      <w:tr w:rsidR="0009020C" w:rsidRPr="0009020C" w:rsidTr="00CA69A1">
        <w:tc>
          <w:tcPr>
            <w:tcW w:w="959"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623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2375"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r>
      <w:tr w:rsidR="0009020C" w:rsidRPr="0009020C" w:rsidTr="00CA69A1">
        <w:tc>
          <w:tcPr>
            <w:tcW w:w="959"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623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2375"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r>
      <w:tr w:rsidR="0009020C" w:rsidRPr="0009020C" w:rsidTr="00CA69A1">
        <w:tc>
          <w:tcPr>
            <w:tcW w:w="959"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623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2375"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r>
      <w:tr w:rsidR="0009020C" w:rsidRPr="0009020C" w:rsidTr="00CA69A1">
        <w:tc>
          <w:tcPr>
            <w:tcW w:w="959"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623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2375"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r>
    </w:tbl>
    <w:p w:rsidR="0009020C" w:rsidRPr="0009020C" w:rsidRDefault="0009020C" w:rsidP="0009020C">
      <w:pPr>
        <w:spacing w:after="0" w:line="240" w:lineRule="auto"/>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r w:rsidRPr="0009020C">
        <w:rPr>
          <w:rFonts w:ascii="Times New Roman" w:eastAsia="MS Mincho" w:hAnsi="Times New Roman" w:cs="Times New Roman"/>
          <w:b/>
          <w:sz w:val="24"/>
          <w:szCs w:val="24"/>
          <w:lang w:eastAsia="ja-JP"/>
        </w:rPr>
        <w:t>Председатель Комиссии</w:t>
      </w:r>
      <w:r w:rsidRPr="0009020C">
        <w:rPr>
          <w:rFonts w:ascii="Times New Roman" w:eastAsia="MS Mincho" w:hAnsi="Times New Roman" w:cs="Times New Roman"/>
          <w:sz w:val="24"/>
          <w:szCs w:val="24"/>
          <w:lang w:eastAsia="ja-JP"/>
        </w:rPr>
        <w:t xml:space="preserve"> _____________ </w:t>
      </w:r>
    </w:p>
    <w:p w:rsidR="0009020C" w:rsidRPr="0009020C" w:rsidRDefault="0009020C" w:rsidP="0009020C">
      <w:pPr>
        <w:spacing w:after="0" w:line="240" w:lineRule="auto"/>
        <w:jc w:val="both"/>
        <w:rPr>
          <w:rFonts w:ascii="Times New Roman" w:eastAsia="MS Mincho" w:hAnsi="Times New Roman" w:cs="Times New Roman"/>
          <w:b/>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 xml:space="preserve">Члены Комиссии </w:t>
      </w: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xml:space="preserve">______________ </w:t>
      </w: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xml:space="preserve">_______________ </w:t>
      </w: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xml:space="preserve">_______________ </w:t>
      </w: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«___» _______________ 2018 г.</w:t>
      </w: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____________________(подпись работника в ознакомлении и согласии)</w:t>
      </w: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xml:space="preserve">Приложение № 4 </w:t>
      </w:r>
    </w:p>
    <w:p w:rsidR="0009020C" w:rsidRPr="0009020C" w:rsidRDefault="0009020C" w:rsidP="0009020C">
      <w:pPr>
        <w:spacing w:after="0" w:line="240" w:lineRule="auto"/>
        <w:jc w:val="right"/>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xml:space="preserve">К  Положению об оплате труда </w:t>
      </w:r>
    </w:p>
    <w:p w:rsidR="0009020C" w:rsidRPr="0009020C" w:rsidRDefault="0009020C" w:rsidP="0009020C">
      <w:pPr>
        <w:spacing w:after="0" w:line="240" w:lineRule="auto"/>
        <w:jc w:val="right"/>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(форма итогового оценочного листа)</w:t>
      </w:r>
    </w:p>
    <w:p w:rsidR="0009020C" w:rsidRPr="0009020C" w:rsidRDefault="0009020C" w:rsidP="0009020C">
      <w:pPr>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Итоговый оценочный лист</w:t>
      </w:r>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 xml:space="preserve"> результативности и качества работы работников </w:t>
      </w:r>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МАУ ДО «Казанская районная детско-юношеская спортивная школа»</w:t>
      </w:r>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 xml:space="preserve"> за _______________ 2018 г.</w:t>
      </w:r>
    </w:p>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200"/>
        <w:gridCol w:w="1417"/>
        <w:gridCol w:w="1418"/>
        <w:gridCol w:w="1701"/>
        <w:gridCol w:w="1242"/>
      </w:tblGrid>
      <w:tr w:rsidR="0009020C" w:rsidRPr="0009020C" w:rsidTr="00CA69A1">
        <w:tc>
          <w:tcPr>
            <w:tcW w:w="594" w:type="dxa"/>
            <w:vAlign w:val="center"/>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п/п</w:t>
            </w:r>
          </w:p>
        </w:tc>
        <w:tc>
          <w:tcPr>
            <w:tcW w:w="3200" w:type="dxa"/>
            <w:vAlign w:val="center"/>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ФИО</w:t>
            </w:r>
          </w:p>
        </w:tc>
        <w:tc>
          <w:tcPr>
            <w:tcW w:w="1417" w:type="dxa"/>
            <w:vAlign w:val="center"/>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Общее количество баллов</w:t>
            </w:r>
          </w:p>
        </w:tc>
        <w:tc>
          <w:tcPr>
            <w:tcW w:w="1418" w:type="dxa"/>
            <w:vAlign w:val="center"/>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Размер премии, рублей</w:t>
            </w:r>
          </w:p>
        </w:tc>
        <w:tc>
          <w:tcPr>
            <w:tcW w:w="1701" w:type="dxa"/>
            <w:vAlign w:val="center"/>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Дата ознакомления</w:t>
            </w:r>
          </w:p>
        </w:tc>
        <w:tc>
          <w:tcPr>
            <w:tcW w:w="1242" w:type="dxa"/>
            <w:vAlign w:val="center"/>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Подпись</w:t>
            </w: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7"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Всего по Учреждению:</w:t>
            </w:r>
          </w:p>
        </w:tc>
        <w:tc>
          <w:tcPr>
            <w:tcW w:w="1417"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r w:rsidR="0009020C" w:rsidRPr="0009020C" w:rsidTr="00CA69A1">
        <w:tc>
          <w:tcPr>
            <w:tcW w:w="594"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3200" w:type="dxa"/>
          </w:tcPr>
          <w:p w:rsidR="0009020C" w:rsidRPr="0009020C" w:rsidRDefault="0009020C" w:rsidP="0009020C">
            <w:pPr>
              <w:spacing w:after="0" w:line="240" w:lineRule="auto"/>
              <w:jc w:val="both"/>
              <w:rPr>
                <w:rFonts w:ascii="Times New Roman" w:eastAsia="MS Mincho" w:hAnsi="Times New Roman" w:cs="Times New Roman"/>
                <w:b/>
                <w:sz w:val="24"/>
                <w:szCs w:val="24"/>
                <w:lang w:eastAsia="ja-JP"/>
              </w:rPr>
            </w:pPr>
          </w:p>
        </w:tc>
        <w:tc>
          <w:tcPr>
            <w:tcW w:w="1417"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418"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701"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c>
          <w:tcPr>
            <w:tcW w:w="1242" w:type="dxa"/>
          </w:tcPr>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tc>
      </w:tr>
    </w:tbl>
    <w:p w:rsidR="0009020C" w:rsidRPr="0009020C" w:rsidRDefault="0009020C" w:rsidP="0009020C">
      <w:pPr>
        <w:spacing w:after="0" w:line="240" w:lineRule="auto"/>
        <w:jc w:val="both"/>
        <w:rPr>
          <w:rFonts w:ascii="Times New Roman" w:eastAsia="MS Mincho" w:hAnsi="Times New Roman" w:cs="Times New Roman"/>
          <w:sz w:val="28"/>
          <w:szCs w:val="28"/>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r w:rsidRPr="0009020C">
        <w:rPr>
          <w:rFonts w:ascii="Times New Roman" w:eastAsia="MS Mincho" w:hAnsi="Times New Roman" w:cs="Times New Roman"/>
          <w:b/>
          <w:sz w:val="24"/>
          <w:szCs w:val="24"/>
          <w:lang w:eastAsia="ja-JP"/>
        </w:rPr>
        <w:t>Председатель Комиссии</w:t>
      </w:r>
      <w:r w:rsidRPr="0009020C">
        <w:rPr>
          <w:rFonts w:ascii="Times New Roman" w:eastAsia="MS Mincho" w:hAnsi="Times New Roman" w:cs="Times New Roman"/>
          <w:sz w:val="24"/>
          <w:szCs w:val="24"/>
          <w:lang w:eastAsia="ja-JP"/>
        </w:rPr>
        <w:t xml:space="preserve"> _____________ </w:t>
      </w: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 xml:space="preserve">Члены Комиссии </w:t>
      </w: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xml:space="preserve">_______________ </w:t>
      </w: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xml:space="preserve">_______________ </w:t>
      </w: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xml:space="preserve">_______________ </w:t>
      </w: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«____» _______________ 2018 г.</w:t>
      </w:r>
    </w:p>
    <w:p w:rsidR="0009020C" w:rsidRPr="0009020C" w:rsidRDefault="0009020C" w:rsidP="0009020C">
      <w:pPr>
        <w:spacing w:after="0" w:line="240" w:lineRule="auto"/>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r w:rsidRPr="0009020C">
        <w:rPr>
          <w:rFonts w:ascii="Times New Roman" w:eastAsia="MS Mincho" w:hAnsi="Times New Roman" w:cs="Times New Roman"/>
          <w:b/>
          <w:i/>
          <w:sz w:val="28"/>
          <w:szCs w:val="28"/>
          <w:lang w:eastAsia="ja-JP"/>
        </w:rPr>
        <w:lastRenderedPageBreak/>
        <w:t>Приложение 3</w:t>
      </w: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r w:rsidRPr="0009020C">
        <w:rPr>
          <w:rFonts w:ascii="Times New Roman" w:eastAsia="MS Mincho" w:hAnsi="Times New Roman" w:cs="Times New Roman"/>
          <w:b/>
          <w:i/>
          <w:sz w:val="28"/>
          <w:szCs w:val="28"/>
          <w:lang w:eastAsia="ja-JP"/>
        </w:rPr>
        <w:t xml:space="preserve">К коллективному договору </w:t>
      </w: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r w:rsidRPr="0009020C">
        <w:rPr>
          <w:rFonts w:ascii="Times New Roman" w:eastAsia="MS Mincho" w:hAnsi="Times New Roman" w:cs="Times New Roman"/>
          <w:b/>
          <w:i/>
          <w:sz w:val="28"/>
          <w:szCs w:val="28"/>
          <w:lang w:eastAsia="ja-JP"/>
        </w:rPr>
        <w:t>МАУ ДО «Казанская районная ДЮСШ»</w:t>
      </w: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r w:rsidRPr="0009020C">
        <w:rPr>
          <w:rFonts w:ascii="Times New Roman" w:eastAsia="MS Mincho" w:hAnsi="Times New Roman" w:cs="Times New Roman"/>
          <w:b/>
          <w:i/>
          <w:sz w:val="28"/>
          <w:szCs w:val="28"/>
          <w:lang w:eastAsia="ja-JP"/>
        </w:rPr>
        <w:t>на 2018-2021 гг.</w:t>
      </w: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p>
    <w:p w:rsidR="0009020C" w:rsidRPr="0009020C" w:rsidRDefault="0009020C" w:rsidP="0009020C">
      <w:pPr>
        <w:keepNext/>
        <w:keepLines/>
        <w:spacing w:after="0" w:line="240" w:lineRule="auto"/>
        <w:jc w:val="center"/>
        <w:outlineLvl w:val="0"/>
        <w:rPr>
          <w:rFonts w:ascii="Times New Roman" w:eastAsiaTheme="majorEastAsia" w:hAnsi="Times New Roman" w:cstheme="majorBidi"/>
          <w:b/>
          <w:bCs/>
          <w:sz w:val="28"/>
          <w:szCs w:val="28"/>
          <w:lang w:eastAsia="ja-JP"/>
        </w:rPr>
      </w:pPr>
      <w:bookmarkStart w:id="18" w:name="_Toc511982760"/>
      <w:r w:rsidRPr="0009020C">
        <w:rPr>
          <w:rFonts w:ascii="Times New Roman" w:eastAsiaTheme="majorEastAsia" w:hAnsi="Times New Roman" w:cstheme="majorBidi"/>
          <w:b/>
          <w:bCs/>
          <w:sz w:val="28"/>
          <w:szCs w:val="28"/>
          <w:lang w:eastAsia="ja-JP"/>
        </w:rPr>
        <w:t>СОГЛАШЕНИЕ ПО ОХРАНЕ ТРУДА МЕЖДУ АДМИНИСТРАЦИЕЙ И ТРУДОВЫМ КОЛЛЕКТИВОМ МАУ ДО «КАЗАНСКАЯ РАЙОННАЯ ДЮСШ»</w:t>
      </w:r>
      <w:bookmarkEnd w:id="18"/>
    </w:p>
    <w:p w:rsidR="0009020C" w:rsidRPr="0009020C" w:rsidRDefault="0009020C" w:rsidP="0009020C">
      <w:pPr>
        <w:spacing w:after="0" w:line="240" w:lineRule="auto"/>
        <w:contextualSpacing/>
        <w:jc w:val="center"/>
        <w:rPr>
          <w:rFonts w:ascii="Times New Roman" w:eastAsia="MS Mincho" w:hAnsi="Times New Roman" w:cs="Times New Roman"/>
          <w:b/>
          <w:sz w:val="24"/>
          <w:szCs w:val="24"/>
          <w:lang w:eastAsia="ja-JP"/>
        </w:rPr>
      </w:pPr>
    </w:p>
    <w:p w:rsidR="0009020C" w:rsidRPr="0009020C" w:rsidRDefault="0009020C" w:rsidP="0009020C">
      <w:pPr>
        <w:spacing w:after="0" w:line="240" w:lineRule="auto"/>
        <w:contextualSpacing/>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на 2018-2021 гг.</w:t>
      </w:r>
    </w:p>
    <w:p w:rsidR="0009020C" w:rsidRPr="0009020C" w:rsidRDefault="0009020C" w:rsidP="0009020C">
      <w:pPr>
        <w:spacing w:after="0" w:line="240" w:lineRule="auto"/>
        <w:contextualSpacing/>
        <w:rPr>
          <w:rFonts w:ascii="Times New Roman" w:eastAsia="MS Mincho" w:hAnsi="Times New Roman" w:cs="Times New Roman"/>
          <w:szCs w:val="24"/>
          <w:lang w:eastAsia="ja-JP"/>
        </w:rPr>
      </w:pP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Администрация Муниципального автономного учреждения дополнительного образования «Казанская районная детско-юношеская спортивная школа», в лице</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директора школы Коротченко Александра Викторовича, и трудовой коллектив спортивной школы, в лице председателя собрания трудового коллектива Плесовских Сергея Григорьевича, заключили настоящее Соглашение по охране труда на 2018-2021 гг.:</w:t>
      </w:r>
    </w:p>
    <w:p w:rsidR="0009020C" w:rsidRPr="0009020C" w:rsidRDefault="0009020C" w:rsidP="0009020C">
      <w:pPr>
        <w:spacing w:after="0" w:line="240" w:lineRule="auto"/>
        <w:ind w:firstLine="709"/>
        <w:jc w:val="both"/>
        <w:rPr>
          <w:rFonts w:ascii="Times New Roman" w:eastAsia="MS Mincho" w:hAnsi="Times New Roman" w:cs="Times New Roman"/>
          <w:szCs w:val="24"/>
          <w:lang w:eastAsia="ja-JP"/>
        </w:rPr>
      </w:pPr>
    </w:p>
    <w:p w:rsidR="0009020C" w:rsidRPr="0009020C" w:rsidRDefault="0009020C" w:rsidP="0009020C">
      <w:pPr>
        <w:spacing w:after="0" w:line="240" w:lineRule="auto"/>
        <w:ind w:firstLine="709"/>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1. Общие положения</w:t>
      </w:r>
    </w:p>
    <w:p w:rsidR="0009020C" w:rsidRPr="0009020C" w:rsidRDefault="0009020C" w:rsidP="0009020C">
      <w:pPr>
        <w:spacing w:after="0" w:line="240" w:lineRule="auto"/>
        <w:ind w:firstLine="709"/>
        <w:jc w:val="center"/>
        <w:rPr>
          <w:rFonts w:ascii="Times New Roman" w:eastAsia="MS Mincho" w:hAnsi="Times New Roman" w:cs="Times New Roman"/>
          <w:szCs w:val="24"/>
          <w:lang w:eastAsia="ja-JP"/>
        </w:rPr>
      </w:pPr>
    </w:p>
    <w:p w:rsidR="0009020C" w:rsidRPr="0009020C" w:rsidRDefault="0009020C" w:rsidP="0009020C">
      <w:pPr>
        <w:numPr>
          <w:ilvl w:val="0"/>
          <w:numId w:val="31"/>
        </w:numPr>
        <w:tabs>
          <w:tab w:val="left" w:pos="284"/>
        </w:tabs>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xml:space="preserve">Данное </w:t>
      </w:r>
      <w:proofErr w:type="spellStart"/>
      <w:r w:rsidRPr="0009020C">
        <w:rPr>
          <w:rFonts w:ascii="Times New Roman" w:eastAsia="MS Mincho" w:hAnsi="Times New Roman" w:cs="Times New Roman"/>
          <w:sz w:val="24"/>
          <w:szCs w:val="24"/>
          <w:lang w:eastAsia="ja-JP"/>
        </w:rPr>
        <w:t>Соглашениие</w:t>
      </w:r>
      <w:proofErr w:type="spellEnd"/>
      <w:r w:rsidRPr="0009020C">
        <w:rPr>
          <w:rFonts w:ascii="Times New Roman" w:eastAsia="MS Mincho" w:hAnsi="Times New Roman" w:cs="Times New Roman"/>
          <w:sz w:val="24"/>
          <w:szCs w:val="24"/>
          <w:lang w:eastAsia="ja-JP"/>
        </w:rPr>
        <w:t xml:space="preserve"> по охране труда - правовая форма планирования и проведения мероприятий по охране труда в МАУ ДО «Казанская районная ДЮСШ».</w:t>
      </w:r>
    </w:p>
    <w:p w:rsidR="0009020C" w:rsidRPr="0009020C" w:rsidRDefault="0009020C" w:rsidP="0009020C">
      <w:pPr>
        <w:numPr>
          <w:ilvl w:val="0"/>
          <w:numId w:val="31"/>
        </w:numPr>
        <w:tabs>
          <w:tab w:val="left" w:pos="284"/>
        </w:tabs>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09020C" w:rsidRPr="0009020C" w:rsidRDefault="0009020C" w:rsidP="0009020C">
      <w:pPr>
        <w:numPr>
          <w:ilvl w:val="0"/>
          <w:numId w:val="31"/>
        </w:numPr>
        <w:tabs>
          <w:tab w:val="left" w:pos="284"/>
        </w:tabs>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Данное Соглашение вступает в силу с момента его подписания представителем</w:t>
      </w:r>
    </w:p>
    <w:p w:rsidR="0009020C" w:rsidRPr="0009020C" w:rsidRDefault="0009020C" w:rsidP="0009020C">
      <w:pPr>
        <w:tabs>
          <w:tab w:val="left" w:pos="284"/>
        </w:tabs>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работодателя; внесение изменений и дополнений в Соглашение производится по согласованию с председателем собрания трудового коллектива.</w:t>
      </w:r>
    </w:p>
    <w:p w:rsidR="0009020C" w:rsidRPr="0009020C" w:rsidRDefault="0009020C" w:rsidP="0009020C">
      <w:pPr>
        <w:numPr>
          <w:ilvl w:val="0"/>
          <w:numId w:val="31"/>
        </w:numPr>
        <w:tabs>
          <w:tab w:val="left" w:pos="284"/>
        </w:tabs>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Контроль над выполнением Соглашения осуществляется непосредственно директором спортивной школы и председателем собрания трудового коллектива.</w:t>
      </w:r>
    </w:p>
    <w:p w:rsidR="0009020C" w:rsidRPr="0009020C" w:rsidRDefault="0009020C" w:rsidP="0009020C">
      <w:pPr>
        <w:spacing w:after="0" w:line="240" w:lineRule="auto"/>
        <w:ind w:firstLine="709"/>
        <w:jc w:val="both"/>
        <w:rPr>
          <w:rFonts w:ascii="Times New Roman" w:eastAsia="MS Mincho" w:hAnsi="Times New Roman" w:cs="Times New Roman"/>
          <w:sz w:val="16"/>
          <w:szCs w:val="24"/>
          <w:lang w:eastAsia="ja-JP"/>
        </w:rPr>
      </w:pPr>
    </w:p>
    <w:p w:rsidR="0009020C" w:rsidRPr="0009020C" w:rsidRDefault="0009020C" w:rsidP="0009020C">
      <w:pPr>
        <w:spacing w:after="0" w:line="240" w:lineRule="auto"/>
        <w:ind w:firstLine="709"/>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2. Обязательства администрации</w:t>
      </w:r>
    </w:p>
    <w:p w:rsidR="0009020C" w:rsidRPr="0009020C" w:rsidRDefault="0009020C" w:rsidP="0009020C">
      <w:pPr>
        <w:spacing w:after="0" w:line="240" w:lineRule="auto"/>
        <w:ind w:firstLine="709"/>
        <w:jc w:val="both"/>
        <w:rPr>
          <w:rFonts w:ascii="Times New Roman" w:eastAsia="MS Mincho" w:hAnsi="Times New Roman" w:cs="Times New Roman"/>
          <w:sz w:val="20"/>
          <w:szCs w:val="24"/>
          <w:lang w:eastAsia="ja-JP"/>
        </w:rPr>
      </w:pP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1. Обеспечивает работу по охране труда и соблюдению техники безопасности в соответствии с Трудовым кодексом РФ и с другими нормативными и законодательными актами РФ.</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2. Своевременно проводит обучение работников по охране труда и технике безопасности в соответствии с порядком и видом обучения, определенными соответствующими нормативными актами всех уровней.</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3. Обеспечивает выдачу работникам средств индивидуальной защиты, инвентаря, мебели, оборудования, необходимого для работы.</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4. Осуществляет учет и расследование несчастных случаев в школе.</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5. Обеспечивает проведение аттестации рабочих мест.</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6. Обеспечивает социальное страхование всех работающих от несчастных случаев и профессиональных заболеваний.</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7. Организует в соответствии с планами повышения квалификации обучение ответственного за охрану труда за счет бюджета спортивной школы.</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lastRenderedPageBreak/>
        <w:t>8. Контролирует выполнение к 01 октября текущего года всех запланированных мероприятий по подготовке к работе в зимнее время.</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9. Обеспечивает работу и надлежащее содержание санитарно-бытового помещения.</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10. Контролирует порядок на территории школы.</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11. Не допускает эксплуатацию неисправного оборудования.</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12. Обеспечивает соблюдение должностными лицами требований охраны труда, графиков, планово-предупредительных ремонтов, бесперебойную работу отопительной и вентиляционной систем, а также системы противопожарной сигнализации.</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p>
    <w:p w:rsidR="0009020C" w:rsidRPr="0009020C" w:rsidRDefault="0009020C" w:rsidP="0009020C">
      <w:pPr>
        <w:spacing w:after="0" w:line="240" w:lineRule="auto"/>
        <w:ind w:firstLine="709"/>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3. Обязательства председателя собрания трудового коллектива</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 xml:space="preserve"> </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1. Заключает от имени трудового коллектива Соглашение по охране труда на учебный год с последующей пролонгацией.</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2. Осуществляет общественный контроль над деятельностью администрации в вопросах охраны труда и соблюдения техники безопасности в соответствии с законодательством РФ.</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3. Проверяет состояние охраны труда, техники безопасности, производственной санитарии на рабочих местах и добивается проведения необходимых мероприятий по обеспечению здоровых и безопасных условий труда не реже двух раз в год.</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4. Принимает участие в работе комиссии по принятию спортивной школы к новому учебному году.</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5. Участвует в расследовании несчастных случаев и случаев профессиональных заболеваний.</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6. Участвует в разработке мероприятий по достижению установленных нормативов по охране труда.</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7. Контролирует применение спецсредств, выдаваемых обслуживающему персоналу школы.</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8 . Организует сбор предложений для проекта Соглашения по охране труда и обсуждает их на собрании трудового коллектива.</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9. Проверяет ход выполнения Соглашения по охране труда.</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p>
    <w:p w:rsidR="0009020C" w:rsidRPr="0009020C" w:rsidRDefault="0009020C" w:rsidP="0009020C">
      <w:pPr>
        <w:tabs>
          <w:tab w:val="left" w:pos="851"/>
          <w:tab w:val="left" w:pos="993"/>
          <w:tab w:val="left" w:pos="1134"/>
        </w:tabs>
        <w:spacing w:after="0" w:line="240" w:lineRule="auto"/>
        <w:ind w:firstLine="709"/>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4. Взаимные обязательства администрации и трудового коллектива</w:t>
      </w:r>
    </w:p>
    <w:p w:rsidR="0009020C" w:rsidRPr="0009020C" w:rsidRDefault="0009020C" w:rsidP="0009020C">
      <w:pPr>
        <w:spacing w:after="0" w:line="240" w:lineRule="auto"/>
        <w:ind w:firstLine="709"/>
        <w:jc w:val="center"/>
        <w:rPr>
          <w:rFonts w:ascii="Times New Roman" w:eastAsia="MS Mincho" w:hAnsi="Times New Roman" w:cs="Times New Roman"/>
          <w:sz w:val="16"/>
          <w:szCs w:val="24"/>
          <w:lang w:eastAsia="ja-JP"/>
        </w:rPr>
      </w:pP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1. Осуществлять административно-общественный контроль над состоянием охраны труда на рабочих местах.</w:t>
      </w:r>
    </w:p>
    <w:p w:rsidR="0009020C" w:rsidRPr="0009020C" w:rsidRDefault="0009020C" w:rsidP="0009020C">
      <w:pPr>
        <w:spacing w:after="0" w:line="240" w:lineRule="auto"/>
        <w:ind w:firstLine="709"/>
        <w:jc w:val="both"/>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2. Выносить на рассмотрение трудового коллектива вопросы состояния охраны труда, обсуждать случаи нарушения требований техники безопасности со стороны работников школы.</w:t>
      </w:r>
    </w:p>
    <w:p w:rsidR="0009020C" w:rsidRPr="0009020C" w:rsidRDefault="0009020C" w:rsidP="0009020C">
      <w:pPr>
        <w:spacing w:after="0" w:line="240" w:lineRule="auto"/>
        <w:contextualSpacing/>
        <w:jc w:val="both"/>
        <w:rPr>
          <w:rFonts w:ascii="Times New Roman" w:eastAsia="MS Mincho" w:hAnsi="Times New Roman" w:cs="Times New Roman"/>
          <w:sz w:val="14"/>
          <w:szCs w:val="24"/>
          <w:lang w:eastAsia="ja-JP"/>
        </w:rPr>
      </w:pPr>
    </w:p>
    <w:p w:rsidR="0009020C" w:rsidRPr="0009020C" w:rsidRDefault="0009020C" w:rsidP="0009020C">
      <w:pPr>
        <w:spacing w:after="0" w:line="240" w:lineRule="auto"/>
        <w:contextualSpacing/>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5. Перечень мероприятий по охране труда</w:t>
      </w:r>
    </w:p>
    <w:p w:rsidR="0009020C" w:rsidRPr="0009020C" w:rsidRDefault="0009020C" w:rsidP="0009020C">
      <w:pPr>
        <w:spacing w:after="0" w:line="240" w:lineRule="auto"/>
        <w:contextualSpacing/>
        <w:rPr>
          <w:rFonts w:ascii="Times New Roman" w:eastAsia="MS Mincho" w:hAnsi="Times New Roman" w:cs="Times New Roman"/>
          <w:sz w:val="24"/>
          <w:szCs w:val="24"/>
          <w:lang w:eastAsia="ja-JP"/>
        </w:rPr>
      </w:pPr>
    </w:p>
    <w:tbl>
      <w:tblPr>
        <w:tblStyle w:val="a9"/>
        <w:tblW w:w="0" w:type="auto"/>
        <w:tblLook w:val="04A0"/>
      </w:tblPr>
      <w:tblGrid>
        <w:gridCol w:w="576"/>
        <w:gridCol w:w="4494"/>
        <w:gridCol w:w="2409"/>
        <w:gridCol w:w="2092"/>
      </w:tblGrid>
      <w:tr w:rsidR="0009020C" w:rsidRPr="0009020C" w:rsidTr="00CA69A1">
        <w:trPr>
          <w:trHeight w:val="605"/>
        </w:trPr>
        <w:tc>
          <w:tcPr>
            <w:tcW w:w="576" w:type="dxa"/>
          </w:tcPr>
          <w:p w:rsidR="0009020C" w:rsidRPr="0009020C" w:rsidRDefault="0009020C" w:rsidP="0009020C">
            <w:pPr>
              <w:contextualSpacing/>
              <w:jc w:val="center"/>
              <w:rPr>
                <w:rFonts w:eastAsia="MS Mincho"/>
                <w:b/>
                <w:sz w:val="24"/>
                <w:szCs w:val="24"/>
                <w:lang w:eastAsia="ja-JP"/>
              </w:rPr>
            </w:pPr>
            <w:r w:rsidRPr="0009020C">
              <w:rPr>
                <w:rFonts w:eastAsia="MS Mincho"/>
                <w:b/>
                <w:sz w:val="24"/>
                <w:szCs w:val="24"/>
                <w:lang w:eastAsia="ja-JP"/>
              </w:rPr>
              <w:t>№</w:t>
            </w:r>
          </w:p>
          <w:p w:rsidR="0009020C" w:rsidRPr="0009020C" w:rsidRDefault="0009020C" w:rsidP="0009020C">
            <w:pPr>
              <w:contextualSpacing/>
              <w:jc w:val="center"/>
              <w:rPr>
                <w:rFonts w:eastAsia="MS Mincho"/>
                <w:b/>
                <w:sz w:val="24"/>
                <w:szCs w:val="24"/>
                <w:lang w:eastAsia="ja-JP"/>
              </w:rPr>
            </w:pPr>
          </w:p>
        </w:tc>
        <w:tc>
          <w:tcPr>
            <w:tcW w:w="4494" w:type="dxa"/>
          </w:tcPr>
          <w:p w:rsidR="0009020C" w:rsidRPr="0009020C" w:rsidRDefault="0009020C" w:rsidP="0009020C">
            <w:pPr>
              <w:contextualSpacing/>
              <w:jc w:val="center"/>
              <w:rPr>
                <w:rFonts w:eastAsia="MS Mincho"/>
                <w:b/>
                <w:sz w:val="24"/>
                <w:szCs w:val="24"/>
                <w:lang w:eastAsia="ja-JP"/>
              </w:rPr>
            </w:pPr>
            <w:r w:rsidRPr="0009020C">
              <w:rPr>
                <w:rFonts w:eastAsia="MS Mincho"/>
                <w:b/>
                <w:sz w:val="24"/>
                <w:szCs w:val="24"/>
                <w:lang w:eastAsia="ja-JP"/>
              </w:rPr>
              <w:t>Наименование мероприятий</w:t>
            </w:r>
          </w:p>
          <w:p w:rsidR="0009020C" w:rsidRPr="0009020C" w:rsidRDefault="0009020C" w:rsidP="0009020C">
            <w:pPr>
              <w:contextualSpacing/>
              <w:jc w:val="center"/>
              <w:rPr>
                <w:rFonts w:eastAsia="MS Mincho"/>
                <w:b/>
                <w:sz w:val="24"/>
                <w:szCs w:val="24"/>
                <w:lang w:eastAsia="ja-JP"/>
              </w:rPr>
            </w:pPr>
          </w:p>
        </w:tc>
        <w:tc>
          <w:tcPr>
            <w:tcW w:w="2409" w:type="dxa"/>
          </w:tcPr>
          <w:p w:rsidR="0009020C" w:rsidRPr="0009020C" w:rsidRDefault="0009020C" w:rsidP="0009020C">
            <w:pPr>
              <w:contextualSpacing/>
              <w:jc w:val="center"/>
              <w:rPr>
                <w:rFonts w:eastAsia="MS Mincho"/>
                <w:b/>
                <w:sz w:val="24"/>
                <w:szCs w:val="24"/>
                <w:lang w:eastAsia="ja-JP"/>
              </w:rPr>
            </w:pPr>
            <w:r w:rsidRPr="0009020C">
              <w:rPr>
                <w:rFonts w:eastAsia="MS Mincho"/>
                <w:b/>
                <w:sz w:val="24"/>
                <w:szCs w:val="24"/>
                <w:lang w:eastAsia="ja-JP"/>
              </w:rPr>
              <w:t>Срок проведения</w:t>
            </w:r>
          </w:p>
          <w:p w:rsidR="0009020C" w:rsidRPr="0009020C" w:rsidRDefault="0009020C" w:rsidP="0009020C">
            <w:pPr>
              <w:contextualSpacing/>
              <w:jc w:val="center"/>
              <w:rPr>
                <w:rFonts w:eastAsia="MS Mincho"/>
                <w:b/>
                <w:sz w:val="24"/>
                <w:szCs w:val="24"/>
                <w:lang w:eastAsia="ja-JP"/>
              </w:rPr>
            </w:pPr>
          </w:p>
        </w:tc>
        <w:tc>
          <w:tcPr>
            <w:tcW w:w="2092" w:type="dxa"/>
          </w:tcPr>
          <w:p w:rsidR="0009020C" w:rsidRPr="0009020C" w:rsidRDefault="0009020C" w:rsidP="0009020C">
            <w:pPr>
              <w:contextualSpacing/>
              <w:jc w:val="center"/>
              <w:rPr>
                <w:rFonts w:eastAsia="MS Mincho"/>
                <w:b/>
                <w:sz w:val="24"/>
                <w:szCs w:val="24"/>
                <w:lang w:eastAsia="ja-JP"/>
              </w:rPr>
            </w:pPr>
            <w:r w:rsidRPr="0009020C">
              <w:rPr>
                <w:rFonts w:eastAsia="MS Mincho"/>
                <w:b/>
                <w:sz w:val="24"/>
                <w:szCs w:val="24"/>
                <w:lang w:eastAsia="ja-JP"/>
              </w:rPr>
              <w:t>Ответственный</w:t>
            </w:r>
          </w:p>
          <w:p w:rsidR="0009020C" w:rsidRPr="0009020C" w:rsidRDefault="0009020C" w:rsidP="0009020C">
            <w:pPr>
              <w:contextualSpacing/>
              <w:jc w:val="center"/>
              <w:rPr>
                <w:rFonts w:eastAsia="MS Mincho"/>
                <w:b/>
                <w:sz w:val="24"/>
                <w:szCs w:val="24"/>
                <w:lang w:eastAsia="ja-JP"/>
              </w:rPr>
            </w:pPr>
            <w:r w:rsidRPr="0009020C">
              <w:rPr>
                <w:rFonts w:eastAsia="MS Mincho"/>
                <w:b/>
                <w:sz w:val="24"/>
                <w:szCs w:val="24"/>
                <w:lang w:eastAsia="ja-JP"/>
              </w:rPr>
              <w:t>исполнитель</w:t>
            </w:r>
          </w:p>
        </w:tc>
      </w:tr>
      <w:tr w:rsidR="0009020C" w:rsidRPr="0009020C" w:rsidTr="00CA69A1">
        <w:tc>
          <w:tcPr>
            <w:tcW w:w="9571" w:type="dxa"/>
            <w:gridSpan w:val="4"/>
          </w:tcPr>
          <w:p w:rsidR="0009020C" w:rsidRPr="0009020C" w:rsidRDefault="0009020C" w:rsidP="0009020C">
            <w:pPr>
              <w:numPr>
                <w:ilvl w:val="0"/>
                <w:numId w:val="32"/>
              </w:numPr>
              <w:contextualSpacing/>
              <w:jc w:val="center"/>
              <w:rPr>
                <w:rFonts w:eastAsia="MS Mincho"/>
                <w:b/>
                <w:sz w:val="24"/>
                <w:szCs w:val="24"/>
                <w:lang w:eastAsia="ja-JP"/>
              </w:rPr>
            </w:pPr>
            <w:r w:rsidRPr="0009020C">
              <w:rPr>
                <w:rFonts w:eastAsia="MS Mincho"/>
                <w:b/>
                <w:sz w:val="24"/>
                <w:szCs w:val="24"/>
                <w:lang w:eastAsia="ja-JP"/>
              </w:rPr>
              <w:t xml:space="preserve">Организационные мероприятия </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1.1.</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Обучение и проверка знаний по охране труда в соответствии с постановлением Минтруда России и Минобразования России от 13.01.2003 №1/29</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течение года</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Председатель трудового коллектива</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1.2.</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Разработка и утверждение инструкций</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по охране труда (по профессиям спортивной школы).</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 xml:space="preserve">Согласование инструкций с трудовым </w:t>
            </w:r>
            <w:r w:rsidRPr="0009020C">
              <w:rPr>
                <w:rFonts w:eastAsia="MS Mincho"/>
                <w:sz w:val="24"/>
                <w:szCs w:val="24"/>
                <w:lang w:eastAsia="ja-JP"/>
              </w:rPr>
              <w:lastRenderedPageBreak/>
              <w:t>коллективом в установленном ТК РФ порядке.</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lastRenderedPageBreak/>
              <w:t>ежегодно до 01 сентября</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 xml:space="preserve">Директор </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lastRenderedPageBreak/>
              <w:t>1.3.</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Обеспечение журналами регистрации</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инструктажа (вводного, на рабочем</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месте) по утвержденным Минтрудом РФ образцам</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ежегодно до 01 сентября</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 xml:space="preserve">Директор </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1.4.</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Проведение общего технического</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осмотра помещении спортивной школы на соответствие безопасной эксплуатации</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ежемесячно</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 председатель трудового коллектива</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1.5.</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Организация комиссии по охране труда на паритетной основе с собранием трудового коллектива</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ежегодно до 01 сентября</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 председатель трудового коллектива</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1.6.</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Организация и проведение</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административно-общественного</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контроля по охране труда</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течение года</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 председатель трудового коллектива</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1.7.</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Организация комиссии по проверке</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знаний по охране труда работников</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школы</w:t>
            </w:r>
          </w:p>
          <w:p w:rsidR="0009020C" w:rsidRPr="0009020C" w:rsidRDefault="0009020C" w:rsidP="0009020C">
            <w:pPr>
              <w:contextualSpacing/>
              <w:rPr>
                <w:rFonts w:eastAsia="MS Mincho"/>
                <w:sz w:val="24"/>
                <w:szCs w:val="24"/>
                <w:lang w:eastAsia="ja-JP"/>
              </w:rPr>
            </w:pP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ежегодно до 01 сентября</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9571" w:type="dxa"/>
            <w:gridSpan w:val="4"/>
          </w:tcPr>
          <w:p w:rsidR="0009020C" w:rsidRPr="0009020C" w:rsidRDefault="0009020C" w:rsidP="0009020C">
            <w:pPr>
              <w:contextualSpacing/>
              <w:jc w:val="center"/>
              <w:rPr>
                <w:rFonts w:eastAsia="MS Mincho"/>
                <w:b/>
                <w:sz w:val="24"/>
                <w:szCs w:val="24"/>
                <w:lang w:eastAsia="ja-JP"/>
              </w:rPr>
            </w:pPr>
            <w:r w:rsidRPr="0009020C">
              <w:rPr>
                <w:rFonts w:eastAsia="MS Mincho"/>
                <w:b/>
                <w:sz w:val="24"/>
                <w:szCs w:val="24"/>
                <w:lang w:eastAsia="ja-JP"/>
              </w:rPr>
              <w:t>2. Технические мероприятия</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2.1.</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Приведение естественного и</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искусственного освещения на рабочих</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местах, в кабинетах, бытовых</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 xml:space="preserve">помещениях, местах массового перехода в соответствии с требованиями </w:t>
            </w:r>
            <w:proofErr w:type="spellStart"/>
            <w:r w:rsidRPr="0009020C">
              <w:rPr>
                <w:rFonts w:eastAsia="MS Mincho"/>
                <w:sz w:val="24"/>
                <w:szCs w:val="24"/>
                <w:lang w:eastAsia="ja-JP"/>
              </w:rPr>
              <w:t>СНиП</w:t>
            </w:r>
            <w:proofErr w:type="spellEnd"/>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течение года</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2.2.</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Проведение испытаний устройств</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заземления (</w:t>
            </w:r>
            <w:proofErr w:type="spellStart"/>
            <w:r w:rsidRPr="0009020C">
              <w:rPr>
                <w:rFonts w:eastAsia="MS Mincho"/>
                <w:sz w:val="24"/>
                <w:szCs w:val="24"/>
                <w:lang w:eastAsia="ja-JP"/>
              </w:rPr>
              <w:t>зануления</w:t>
            </w:r>
            <w:proofErr w:type="spellEnd"/>
            <w:r w:rsidRPr="0009020C">
              <w:rPr>
                <w:rFonts w:eastAsia="MS Mincho"/>
                <w:sz w:val="24"/>
                <w:szCs w:val="24"/>
                <w:lang w:eastAsia="ja-JP"/>
              </w:rPr>
              <w:t>) и изоляцию</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 xml:space="preserve">проводов </w:t>
            </w:r>
            <w:proofErr w:type="spellStart"/>
            <w:r w:rsidRPr="0009020C">
              <w:rPr>
                <w:rFonts w:eastAsia="MS Mincho"/>
                <w:sz w:val="24"/>
                <w:szCs w:val="24"/>
                <w:lang w:eastAsia="ja-JP"/>
              </w:rPr>
              <w:t>электросистем</w:t>
            </w:r>
            <w:proofErr w:type="spellEnd"/>
            <w:r w:rsidRPr="0009020C">
              <w:rPr>
                <w:rFonts w:eastAsia="MS Mincho"/>
                <w:sz w:val="24"/>
                <w:szCs w:val="24"/>
                <w:lang w:eastAsia="ja-JP"/>
              </w:rPr>
              <w:t xml:space="preserve"> здания на</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соответствие безопасной эксплуатации</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течение года</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2.3.</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Замена и утилизация ртутных ламп</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течение года</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2.4.</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 xml:space="preserve">Контроль над проведением мероприятий по подготовке здания, коммуникаций и </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оборудования к работе в зимних</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условиях.</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август-октябрь</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 председатель трудового коллектива</w:t>
            </w:r>
          </w:p>
        </w:tc>
      </w:tr>
      <w:tr w:rsidR="0009020C" w:rsidRPr="0009020C" w:rsidTr="00CA69A1">
        <w:tc>
          <w:tcPr>
            <w:tcW w:w="9571" w:type="dxa"/>
            <w:gridSpan w:val="4"/>
          </w:tcPr>
          <w:p w:rsidR="0009020C" w:rsidRPr="0009020C" w:rsidRDefault="0009020C" w:rsidP="0009020C">
            <w:pPr>
              <w:contextualSpacing/>
              <w:jc w:val="center"/>
              <w:rPr>
                <w:rFonts w:eastAsia="MS Mincho"/>
                <w:b/>
                <w:sz w:val="24"/>
                <w:szCs w:val="24"/>
                <w:lang w:eastAsia="ja-JP"/>
              </w:rPr>
            </w:pPr>
            <w:r w:rsidRPr="0009020C">
              <w:rPr>
                <w:rFonts w:eastAsia="MS Mincho"/>
                <w:b/>
                <w:sz w:val="24"/>
                <w:szCs w:val="24"/>
                <w:lang w:eastAsia="ja-JP"/>
              </w:rPr>
              <w:t>3. Лечебно-профилактические и санитарно - бытовые мероприятия</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3.1.</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Содержание в надлежащем состоянии рабочих помещений,  кабинетов, обеспечение в них температурного режима, освещенности и других условий в соответствии с действующими нормативными</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Требованиями</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течение года</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3.2.</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Предварительные и периодические</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медицинские осмотры работников в</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соответствии с Порядком проведения</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предварительных и периодических</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осмотров работников</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 xml:space="preserve">ежегодно </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март-апрель</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3.3.</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Обеспечение аптечкой первой</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lastRenderedPageBreak/>
              <w:t>медицинской помощи в соответствии с рекомендациями Минздрава</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lastRenderedPageBreak/>
              <w:t>в течение года</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lastRenderedPageBreak/>
              <w:t>3.4.</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Оснащение спецсредствами санузла</w:t>
            </w:r>
          </w:p>
          <w:p w:rsidR="0009020C" w:rsidRPr="0009020C" w:rsidRDefault="0009020C" w:rsidP="0009020C">
            <w:pPr>
              <w:contextualSpacing/>
              <w:rPr>
                <w:rFonts w:eastAsia="MS Mincho"/>
                <w:sz w:val="24"/>
                <w:szCs w:val="24"/>
                <w:lang w:eastAsia="ja-JP"/>
              </w:rPr>
            </w:pP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течение года</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3.5.</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Обеспечение работников питьевой водой</w:t>
            </w:r>
          </w:p>
          <w:p w:rsidR="0009020C" w:rsidRPr="0009020C" w:rsidRDefault="0009020C" w:rsidP="0009020C">
            <w:pPr>
              <w:contextualSpacing/>
              <w:rPr>
                <w:rFonts w:eastAsia="MS Mincho"/>
                <w:sz w:val="24"/>
                <w:szCs w:val="24"/>
                <w:lang w:eastAsia="ja-JP"/>
              </w:rPr>
            </w:pP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течение года</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9571" w:type="dxa"/>
            <w:gridSpan w:val="4"/>
          </w:tcPr>
          <w:p w:rsidR="0009020C" w:rsidRPr="0009020C" w:rsidRDefault="0009020C" w:rsidP="0009020C">
            <w:pPr>
              <w:contextualSpacing/>
              <w:jc w:val="center"/>
              <w:rPr>
                <w:rFonts w:eastAsia="MS Mincho"/>
                <w:b/>
                <w:sz w:val="24"/>
                <w:szCs w:val="24"/>
                <w:lang w:eastAsia="ja-JP"/>
              </w:rPr>
            </w:pPr>
            <w:r w:rsidRPr="0009020C">
              <w:rPr>
                <w:rFonts w:eastAsia="MS Mincho"/>
                <w:b/>
                <w:sz w:val="24"/>
                <w:szCs w:val="24"/>
                <w:lang w:eastAsia="ja-JP"/>
              </w:rPr>
              <w:t>4. Мероприятия по обеспечению средствами индивидуальной защиты</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4.1.</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Выдача средств индивидуальной защиты в соответствии с типовыми нормами, утвержденными</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Постановлениями Минтруда России</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течение года</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4.2.</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Обеспечение работников мылом, и</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другими санитарно-гигиеническими</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средствами в соответствии с</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утвержденными нормами</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течение года</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9571" w:type="dxa"/>
            <w:gridSpan w:val="4"/>
          </w:tcPr>
          <w:p w:rsidR="0009020C" w:rsidRPr="0009020C" w:rsidRDefault="0009020C" w:rsidP="0009020C">
            <w:pPr>
              <w:contextualSpacing/>
              <w:jc w:val="center"/>
              <w:rPr>
                <w:rFonts w:eastAsia="MS Mincho"/>
                <w:b/>
                <w:sz w:val="24"/>
                <w:szCs w:val="24"/>
                <w:lang w:eastAsia="ja-JP"/>
              </w:rPr>
            </w:pPr>
            <w:r w:rsidRPr="0009020C">
              <w:rPr>
                <w:rFonts w:eastAsia="MS Mincho"/>
                <w:b/>
                <w:sz w:val="24"/>
                <w:szCs w:val="24"/>
                <w:lang w:eastAsia="ja-JP"/>
              </w:rPr>
              <w:t>5. Мероприятия по пожарной безопасности</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5.1.</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Разработка, утверждение инструкций о мера пожарной безопасности</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соответствии с требованиями ГОСТ</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12.07.2004 г. и на основе Правил</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пожарной безопасности</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ежегодно до 01 сентября</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 председатель трудового коллектива</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5.2.</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Обеспечение журналом регистрации</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противопожарного инструктажа</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ежегодно до 01 сентября</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5.3.</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Обеспечение школы первичными</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средствами пожаротушения</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(огнетушители и др.)</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ежегодно до 01 сентября</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5.4.</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Организация обучения работающих и</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обучающихся в школе мерам</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обеспечения пожарной безопасности и</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проведение тренировочных мероприятий по эвакуации всего персонала</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течение года</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r w:rsidR="0009020C" w:rsidRPr="0009020C" w:rsidTr="00CA69A1">
        <w:tc>
          <w:tcPr>
            <w:tcW w:w="57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5.5.</w:t>
            </w:r>
          </w:p>
        </w:tc>
        <w:tc>
          <w:tcPr>
            <w:tcW w:w="4494"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Обеспечение работы системы</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противопожарной сигнализации</w:t>
            </w: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течение года</w:t>
            </w:r>
          </w:p>
        </w:tc>
        <w:tc>
          <w:tcPr>
            <w:tcW w:w="2409"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в течение года</w:t>
            </w:r>
          </w:p>
        </w:tc>
        <w:tc>
          <w:tcPr>
            <w:tcW w:w="2092"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tc>
      </w:tr>
    </w:tbl>
    <w:p w:rsidR="0009020C" w:rsidRPr="0009020C" w:rsidRDefault="0009020C" w:rsidP="0009020C">
      <w:pPr>
        <w:spacing w:after="0" w:line="240" w:lineRule="auto"/>
        <w:contextualSpacing/>
        <w:rPr>
          <w:rFonts w:ascii="Times New Roman" w:eastAsia="MS Mincho" w:hAnsi="Times New Roman" w:cs="Times New Roman"/>
          <w:sz w:val="24"/>
          <w:szCs w:val="24"/>
          <w:lang w:eastAsia="ja-JP"/>
        </w:rPr>
      </w:pPr>
    </w:p>
    <w:p w:rsidR="0009020C" w:rsidRPr="0009020C" w:rsidRDefault="0009020C" w:rsidP="0009020C">
      <w:pPr>
        <w:spacing w:after="0" w:line="240" w:lineRule="auto"/>
        <w:contextualSpacing/>
        <w:rPr>
          <w:rFonts w:ascii="Times New Roman" w:eastAsia="MS Mincho" w:hAnsi="Times New Roman" w:cs="Times New Roman"/>
          <w:sz w:val="24"/>
          <w:szCs w:val="24"/>
          <w:lang w:eastAsia="ja-JP"/>
        </w:rPr>
      </w:pPr>
    </w:p>
    <w:p w:rsidR="0009020C" w:rsidRPr="0009020C" w:rsidRDefault="0009020C" w:rsidP="0009020C">
      <w:pPr>
        <w:spacing w:after="0" w:line="240" w:lineRule="auto"/>
        <w:contextualSpacing/>
        <w:rPr>
          <w:rFonts w:ascii="Times New Roman" w:eastAsia="MS Mincho" w:hAnsi="Times New Roman" w:cs="Times New Roman"/>
          <w:sz w:val="24"/>
          <w:szCs w:val="24"/>
          <w:lang w:eastAsia="ja-JP"/>
        </w:rPr>
      </w:pPr>
    </w:p>
    <w:p w:rsidR="0009020C" w:rsidRPr="0009020C" w:rsidRDefault="0009020C" w:rsidP="0009020C">
      <w:pPr>
        <w:spacing w:after="0" w:line="240" w:lineRule="auto"/>
        <w:contextualSpacing/>
        <w:rPr>
          <w:rFonts w:ascii="Times New Roman" w:eastAsia="MS Mincho" w:hAnsi="Times New Roman" w:cs="Times New Roman"/>
          <w:sz w:val="24"/>
          <w:szCs w:val="24"/>
          <w:lang w:eastAsia="ja-JP"/>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9020C" w:rsidRPr="0009020C" w:rsidTr="00CA69A1">
        <w:tc>
          <w:tcPr>
            <w:tcW w:w="4785"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От администрации:</w:t>
            </w:r>
          </w:p>
          <w:p w:rsidR="0009020C" w:rsidRPr="0009020C" w:rsidRDefault="0009020C" w:rsidP="0009020C">
            <w:pPr>
              <w:contextualSpacing/>
              <w:rPr>
                <w:rFonts w:eastAsia="MS Mincho"/>
                <w:sz w:val="24"/>
                <w:szCs w:val="24"/>
                <w:lang w:eastAsia="ja-JP"/>
              </w:rPr>
            </w:pP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Директор</w:t>
            </w:r>
          </w:p>
          <w:p w:rsidR="0009020C" w:rsidRPr="0009020C" w:rsidRDefault="0009020C" w:rsidP="0009020C">
            <w:pPr>
              <w:contextualSpacing/>
              <w:rPr>
                <w:rFonts w:eastAsia="MS Mincho"/>
                <w:sz w:val="24"/>
                <w:szCs w:val="24"/>
                <w:lang w:eastAsia="ja-JP"/>
              </w:rPr>
            </w:pP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_______________А.В. Коротченко.</w:t>
            </w:r>
          </w:p>
          <w:p w:rsidR="0009020C" w:rsidRPr="0009020C" w:rsidRDefault="0009020C" w:rsidP="0009020C">
            <w:pPr>
              <w:contextualSpacing/>
              <w:rPr>
                <w:rFonts w:eastAsia="MS Mincho"/>
                <w:sz w:val="24"/>
                <w:szCs w:val="24"/>
                <w:lang w:eastAsia="ja-JP"/>
              </w:rPr>
            </w:pPr>
          </w:p>
        </w:tc>
        <w:tc>
          <w:tcPr>
            <w:tcW w:w="4786" w:type="dxa"/>
          </w:tcPr>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От работников:</w:t>
            </w:r>
          </w:p>
          <w:p w:rsidR="0009020C" w:rsidRPr="0009020C" w:rsidRDefault="0009020C" w:rsidP="0009020C">
            <w:pPr>
              <w:contextualSpacing/>
              <w:rPr>
                <w:rFonts w:eastAsia="MS Mincho"/>
                <w:sz w:val="24"/>
                <w:szCs w:val="24"/>
                <w:lang w:eastAsia="ja-JP"/>
              </w:rPr>
            </w:pP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Председатель трудового коллектива</w:t>
            </w:r>
          </w:p>
          <w:p w:rsidR="0009020C" w:rsidRPr="0009020C" w:rsidRDefault="0009020C" w:rsidP="0009020C">
            <w:pPr>
              <w:contextualSpacing/>
              <w:rPr>
                <w:rFonts w:eastAsia="MS Mincho"/>
                <w:sz w:val="24"/>
                <w:szCs w:val="24"/>
                <w:lang w:eastAsia="ja-JP"/>
              </w:rPr>
            </w:pPr>
          </w:p>
          <w:p w:rsidR="0009020C" w:rsidRPr="0009020C" w:rsidRDefault="0009020C" w:rsidP="0009020C">
            <w:pPr>
              <w:contextualSpacing/>
              <w:rPr>
                <w:rFonts w:eastAsia="MS Mincho"/>
                <w:sz w:val="24"/>
                <w:szCs w:val="24"/>
                <w:lang w:eastAsia="ja-JP"/>
              </w:rPr>
            </w:pPr>
            <w:r w:rsidRPr="0009020C">
              <w:rPr>
                <w:rFonts w:eastAsia="MS Mincho"/>
                <w:sz w:val="24"/>
                <w:szCs w:val="24"/>
                <w:lang w:eastAsia="ja-JP"/>
              </w:rPr>
              <w:t>_________________ С.Г. Плесовских.</w:t>
            </w:r>
          </w:p>
        </w:tc>
      </w:tr>
    </w:tbl>
    <w:p w:rsidR="0009020C" w:rsidRPr="0009020C" w:rsidRDefault="0009020C" w:rsidP="0009020C">
      <w:pPr>
        <w:spacing w:after="0" w:line="240" w:lineRule="auto"/>
        <w:contextualSpacing/>
        <w:rPr>
          <w:rFonts w:ascii="Times New Roman" w:eastAsia="MS Mincho" w:hAnsi="Times New Roman" w:cs="Times New Roman"/>
          <w:sz w:val="24"/>
          <w:szCs w:val="24"/>
          <w:lang w:eastAsia="ja-JP"/>
        </w:rPr>
      </w:pPr>
    </w:p>
    <w:p w:rsidR="0009020C" w:rsidRPr="0009020C" w:rsidRDefault="0009020C" w:rsidP="0009020C">
      <w:pPr>
        <w:spacing w:after="0" w:line="240" w:lineRule="auto"/>
        <w:contextualSpacing/>
        <w:rPr>
          <w:rFonts w:ascii="Times New Roman" w:eastAsia="MS Mincho" w:hAnsi="Times New Roman" w:cs="Times New Roman"/>
          <w:sz w:val="24"/>
          <w:szCs w:val="24"/>
          <w:lang w:eastAsia="ja-JP"/>
        </w:rPr>
      </w:pPr>
    </w:p>
    <w:p w:rsidR="0009020C" w:rsidRPr="0009020C" w:rsidRDefault="0009020C" w:rsidP="0009020C">
      <w:pPr>
        <w:spacing w:after="0" w:line="240" w:lineRule="auto"/>
        <w:contextualSpacing/>
        <w:rPr>
          <w:rFonts w:ascii="Times New Roman" w:eastAsia="MS Mincho" w:hAnsi="Times New Roman" w:cs="Times New Roman"/>
          <w:sz w:val="24"/>
          <w:szCs w:val="24"/>
          <w:lang w:eastAsia="ja-JP"/>
        </w:rPr>
      </w:pPr>
    </w:p>
    <w:p w:rsidR="0009020C" w:rsidRPr="0009020C" w:rsidRDefault="0009020C" w:rsidP="0009020C">
      <w:pPr>
        <w:spacing w:after="0" w:line="240" w:lineRule="auto"/>
        <w:contextualSpacing/>
        <w:rPr>
          <w:rFonts w:ascii="Times New Roman" w:eastAsia="MS Mincho" w:hAnsi="Times New Roman" w:cs="Times New Roman"/>
          <w:sz w:val="24"/>
          <w:szCs w:val="24"/>
          <w:lang w:eastAsia="ja-JP"/>
        </w:rPr>
      </w:pPr>
    </w:p>
    <w:p w:rsidR="0009020C" w:rsidRPr="0009020C" w:rsidRDefault="0009020C" w:rsidP="0009020C">
      <w:pPr>
        <w:spacing w:after="0" w:line="240" w:lineRule="auto"/>
        <w:contextualSpacing/>
        <w:rPr>
          <w:rFonts w:ascii="Times New Roman" w:eastAsia="MS Mincho" w:hAnsi="Times New Roman" w:cs="Times New Roman"/>
          <w:sz w:val="24"/>
          <w:szCs w:val="24"/>
          <w:lang w:eastAsia="ja-JP"/>
        </w:rPr>
      </w:pPr>
    </w:p>
    <w:p w:rsidR="0009020C" w:rsidRPr="0009020C" w:rsidRDefault="0009020C" w:rsidP="0009020C">
      <w:pPr>
        <w:spacing w:after="0" w:line="240" w:lineRule="auto"/>
        <w:contextualSpacing/>
        <w:rPr>
          <w:rFonts w:ascii="Times New Roman" w:eastAsia="MS Mincho" w:hAnsi="Times New Roman" w:cs="Times New Roman"/>
          <w:sz w:val="24"/>
          <w:szCs w:val="24"/>
          <w:lang w:eastAsia="ja-JP"/>
        </w:rPr>
      </w:pP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r w:rsidRPr="0009020C">
        <w:rPr>
          <w:rFonts w:ascii="Times New Roman" w:eastAsia="MS Mincho" w:hAnsi="Times New Roman" w:cs="Times New Roman"/>
          <w:b/>
          <w:i/>
          <w:sz w:val="28"/>
          <w:szCs w:val="28"/>
          <w:lang w:eastAsia="ja-JP"/>
        </w:rPr>
        <w:lastRenderedPageBreak/>
        <w:t>Приложение 4</w:t>
      </w: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r w:rsidRPr="0009020C">
        <w:rPr>
          <w:rFonts w:ascii="Times New Roman" w:eastAsia="MS Mincho" w:hAnsi="Times New Roman" w:cs="Times New Roman"/>
          <w:b/>
          <w:i/>
          <w:sz w:val="28"/>
          <w:szCs w:val="28"/>
          <w:lang w:eastAsia="ja-JP"/>
        </w:rPr>
        <w:t xml:space="preserve">К коллективному договору </w:t>
      </w:r>
    </w:p>
    <w:p w:rsidR="0009020C" w:rsidRPr="0009020C" w:rsidRDefault="0009020C" w:rsidP="0009020C">
      <w:pPr>
        <w:spacing w:after="0" w:line="240" w:lineRule="auto"/>
        <w:jc w:val="right"/>
        <w:rPr>
          <w:rFonts w:ascii="Times New Roman" w:eastAsia="MS Mincho" w:hAnsi="Times New Roman" w:cs="Times New Roman"/>
          <w:b/>
          <w:i/>
          <w:sz w:val="28"/>
          <w:szCs w:val="28"/>
          <w:lang w:eastAsia="ja-JP"/>
        </w:rPr>
      </w:pPr>
      <w:r w:rsidRPr="0009020C">
        <w:rPr>
          <w:rFonts w:ascii="Times New Roman" w:eastAsia="MS Mincho" w:hAnsi="Times New Roman" w:cs="Times New Roman"/>
          <w:b/>
          <w:i/>
          <w:sz w:val="28"/>
          <w:szCs w:val="28"/>
          <w:lang w:eastAsia="ja-JP"/>
        </w:rPr>
        <w:t>МАУ ДО «Казанская районная ДЮСШ»</w:t>
      </w:r>
    </w:p>
    <w:p w:rsidR="0009020C" w:rsidRPr="0009020C" w:rsidRDefault="0009020C" w:rsidP="0009020C">
      <w:pPr>
        <w:spacing w:after="0" w:line="240" w:lineRule="auto"/>
        <w:jc w:val="center"/>
        <w:rPr>
          <w:rFonts w:ascii="Times New Roman" w:eastAsia="MS Mincho" w:hAnsi="Times New Roman" w:cs="Times New Roman"/>
          <w:b/>
          <w:i/>
          <w:sz w:val="28"/>
          <w:szCs w:val="28"/>
          <w:lang w:eastAsia="ja-JP"/>
        </w:rPr>
      </w:pPr>
    </w:p>
    <w:p w:rsidR="0009020C" w:rsidRPr="0009020C" w:rsidRDefault="0009020C" w:rsidP="0009020C">
      <w:pPr>
        <w:spacing w:after="0" w:line="240" w:lineRule="auto"/>
        <w:jc w:val="center"/>
        <w:rPr>
          <w:rFonts w:ascii="Times New Roman" w:eastAsia="MS Mincho" w:hAnsi="Times New Roman" w:cs="Times New Roman"/>
          <w:b/>
          <w:i/>
          <w:sz w:val="18"/>
          <w:szCs w:val="28"/>
          <w:lang w:eastAsia="ja-JP"/>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3"/>
        <w:gridCol w:w="2732"/>
        <w:gridCol w:w="4106"/>
      </w:tblGrid>
      <w:tr w:rsidR="0009020C" w:rsidRPr="0009020C" w:rsidTr="00CA69A1">
        <w:tc>
          <w:tcPr>
            <w:tcW w:w="3379" w:type="dxa"/>
          </w:tcPr>
          <w:p w:rsidR="0009020C" w:rsidRPr="0009020C" w:rsidRDefault="0009020C" w:rsidP="0009020C">
            <w:pPr>
              <w:jc w:val="center"/>
              <w:rPr>
                <w:rFonts w:eastAsia="MS Mincho"/>
                <w:b/>
                <w:i/>
                <w:sz w:val="28"/>
                <w:szCs w:val="28"/>
                <w:lang w:eastAsia="ja-JP"/>
              </w:rPr>
            </w:pPr>
          </w:p>
        </w:tc>
        <w:tc>
          <w:tcPr>
            <w:tcW w:w="3379" w:type="dxa"/>
          </w:tcPr>
          <w:p w:rsidR="0009020C" w:rsidRPr="0009020C" w:rsidRDefault="0009020C" w:rsidP="0009020C">
            <w:pPr>
              <w:jc w:val="center"/>
              <w:rPr>
                <w:rFonts w:eastAsia="MS Mincho"/>
                <w:b/>
                <w:i/>
                <w:sz w:val="28"/>
                <w:szCs w:val="28"/>
                <w:lang w:eastAsia="ja-JP"/>
              </w:rPr>
            </w:pPr>
          </w:p>
        </w:tc>
        <w:tc>
          <w:tcPr>
            <w:tcW w:w="3379" w:type="dxa"/>
          </w:tcPr>
          <w:p w:rsidR="0009020C" w:rsidRPr="0009020C" w:rsidRDefault="0009020C" w:rsidP="0009020C">
            <w:pPr>
              <w:jc w:val="center"/>
              <w:rPr>
                <w:rFonts w:eastAsia="MS Mincho"/>
                <w:b/>
                <w:i/>
                <w:sz w:val="28"/>
                <w:szCs w:val="28"/>
                <w:lang w:eastAsia="ja-JP"/>
              </w:rPr>
            </w:pPr>
            <w:r w:rsidRPr="0009020C">
              <w:rPr>
                <w:rFonts w:eastAsia="MS Mincho"/>
                <w:sz w:val="28"/>
                <w:szCs w:val="28"/>
                <w:lang w:eastAsia="ja-JP"/>
              </w:rPr>
              <w:t>УТВЕРЖДАЮ</w:t>
            </w:r>
          </w:p>
        </w:tc>
      </w:tr>
      <w:tr w:rsidR="0009020C" w:rsidRPr="0009020C" w:rsidTr="00CA69A1">
        <w:trPr>
          <w:trHeight w:val="1334"/>
        </w:trPr>
        <w:tc>
          <w:tcPr>
            <w:tcW w:w="3379" w:type="dxa"/>
          </w:tcPr>
          <w:p w:rsidR="0009020C" w:rsidRPr="0009020C" w:rsidRDefault="0009020C" w:rsidP="0009020C">
            <w:pPr>
              <w:jc w:val="center"/>
              <w:rPr>
                <w:rFonts w:eastAsia="MS Mincho"/>
                <w:b/>
                <w:i/>
                <w:sz w:val="28"/>
                <w:szCs w:val="28"/>
                <w:lang w:eastAsia="ja-JP"/>
              </w:rPr>
            </w:pPr>
          </w:p>
        </w:tc>
        <w:tc>
          <w:tcPr>
            <w:tcW w:w="3379" w:type="dxa"/>
          </w:tcPr>
          <w:p w:rsidR="0009020C" w:rsidRPr="0009020C" w:rsidRDefault="0009020C" w:rsidP="0009020C">
            <w:pPr>
              <w:jc w:val="center"/>
              <w:rPr>
                <w:rFonts w:eastAsia="MS Mincho"/>
                <w:b/>
                <w:i/>
                <w:sz w:val="28"/>
                <w:szCs w:val="28"/>
                <w:lang w:eastAsia="ja-JP"/>
              </w:rPr>
            </w:pPr>
          </w:p>
        </w:tc>
        <w:tc>
          <w:tcPr>
            <w:tcW w:w="3379" w:type="dxa"/>
          </w:tcPr>
          <w:p w:rsidR="0009020C" w:rsidRPr="0009020C" w:rsidRDefault="0009020C" w:rsidP="0009020C">
            <w:pPr>
              <w:rPr>
                <w:rFonts w:eastAsia="MS Mincho"/>
                <w:sz w:val="26"/>
                <w:szCs w:val="26"/>
                <w:lang w:eastAsia="ja-JP"/>
              </w:rPr>
            </w:pPr>
            <w:r w:rsidRPr="0009020C">
              <w:rPr>
                <w:rFonts w:eastAsia="MS Mincho"/>
                <w:sz w:val="26"/>
                <w:szCs w:val="26"/>
                <w:lang w:eastAsia="ja-JP"/>
              </w:rPr>
              <w:t>Директор  МАУ ДО «Казанская районная  ДЮСШ»</w:t>
            </w:r>
          </w:p>
          <w:p w:rsidR="0009020C" w:rsidRPr="0009020C" w:rsidRDefault="0009020C" w:rsidP="0009020C">
            <w:pPr>
              <w:rPr>
                <w:rFonts w:eastAsia="MS Mincho"/>
                <w:sz w:val="26"/>
                <w:szCs w:val="26"/>
                <w:lang w:eastAsia="ja-JP"/>
              </w:rPr>
            </w:pPr>
            <w:proofErr w:type="spellStart"/>
            <w:r w:rsidRPr="0009020C">
              <w:rPr>
                <w:rFonts w:eastAsia="MS Mincho"/>
                <w:sz w:val="26"/>
                <w:szCs w:val="26"/>
                <w:lang w:eastAsia="ja-JP"/>
              </w:rPr>
              <w:t>________________А.В.Коротченко</w:t>
            </w:r>
            <w:proofErr w:type="spellEnd"/>
          </w:p>
          <w:p w:rsidR="0009020C" w:rsidRPr="0009020C" w:rsidRDefault="0009020C" w:rsidP="0009020C">
            <w:pPr>
              <w:rPr>
                <w:rFonts w:eastAsia="MS Mincho"/>
                <w:sz w:val="28"/>
                <w:szCs w:val="28"/>
                <w:lang w:eastAsia="ja-JP"/>
              </w:rPr>
            </w:pPr>
            <w:r w:rsidRPr="0009020C">
              <w:rPr>
                <w:rFonts w:eastAsia="MS Mincho"/>
                <w:sz w:val="26"/>
                <w:szCs w:val="26"/>
                <w:lang w:eastAsia="ja-JP"/>
              </w:rPr>
              <w:t>«____» _______________2018  г.</w:t>
            </w:r>
          </w:p>
        </w:tc>
      </w:tr>
    </w:tbl>
    <w:p w:rsidR="0009020C" w:rsidRPr="0009020C" w:rsidRDefault="0009020C" w:rsidP="0009020C">
      <w:pPr>
        <w:spacing w:after="0" w:line="240" w:lineRule="auto"/>
        <w:jc w:val="center"/>
        <w:rPr>
          <w:rFonts w:ascii="Times New Roman" w:eastAsia="MS Mincho" w:hAnsi="Times New Roman" w:cs="Times New Roman"/>
          <w:b/>
          <w:i/>
          <w:sz w:val="28"/>
          <w:szCs w:val="28"/>
          <w:lang w:eastAsia="ja-JP"/>
        </w:rPr>
      </w:pPr>
    </w:p>
    <w:p w:rsidR="0009020C" w:rsidRPr="0009020C" w:rsidRDefault="0009020C" w:rsidP="0009020C">
      <w:pPr>
        <w:spacing w:after="0" w:line="240" w:lineRule="auto"/>
        <w:jc w:val="center"/>
        <w:rPr>
          <w:rFonts w:ascii="Times New Roman" w:eastAsia="MS Mincho" w:hAnsi="Times New Roman" w:cs="Times New Roman"/>
          <w:b/>
          <w:i/>
          <w:sz w:val="28"/>
          <w:szCs w:val="28"/>
          <w:lang w:eastAsia="ja-JP"/>
        </w:rPr>
      </w:pPr>
    </w:p>
    <w:p w:rsidR="0009020C" w:rsidRPr="0009020C" w:rsidRDefault="0009020C" w:rsidP="0009020C">
      <w:pPr>
        <w:spacing w:after="0" w:line="240" w:lineRule="auto"/>
        <w:jc w:val="center"/>
        <w:rPr>
          <w:rFonts w:ascii="Times New Roman" w:eastAsia="MS Mincho" w:hAnsi="Times New Roman" w:cs="Times New Roman"/>
          <w:b/>
          <w:i/>
          <w:sz w:val="28"/>
          <w:szCs w:val="28"/>
          <w:lang w:eastAsia="ja-JP"/>
        </w:rPr>
      </w:pPr>
    </w:p>
    <w:p w:rsidR="0009020C" w:rsidRPr="0009020C" w:rsidRDefault="0009020C" w:rsidP="0009020C">
      <w:pPr>
        <w:keepNext/>
        <w:keepLines/>
        <w:spacing w:after="0" w:line="240" w:lineRule="auto"/>
        <w:jc w:val="center"/>
        <w:outlineLvl w:val="0"/>
        <w:rPr>
          <w:rFonts w:ascii="Times New Roman" w:eastAsiaTheme="majorEastAsia" w:hAnsi="Times New Roman" w:cstheme="majorBidi"/>
          <w:b/>
          <w:bCs/>
          <w:sz w:val="28"/>
          <w:szCs w:val="28"/>
          <w:lang w:eastAsia="ja-JP"/>
        </w:rPr>
      </w:pPr>
      <w:bookmarkStart w:id="19" w:name="_Toc511982761"/>
      <w:r w:rsidRPr="0009020C">
        <w:rPr>
          <w:rFonts w:ascii="Times New Roman" w:eastAsiaTheme="majorEastAsia" w:hAnsi="Times New Roman" w:cstheme="majorBidi"/>
          <w:b/>
          <w:bCs/>
          <w:sz w:val="28"/>
          <w:szCs w:val="28"/>
          <w:lang w:eastAsia="ja-JP"/>
        </w:rPr>
        <w:t>ПЕРЕЧЕНЬ ПРОФЕССИЙ И ДОЛЖНОСТЕЙ РАБОТНИКОВ,  КОТОРЫМ ПРЕДОСТАВЛЯЕТСЯ  ДОПОЛНИТЕЛЬНЫЙ ОТПУСК В СВЯЗИ С РАБОТОЙ В УСЛОВИЯХ, ОТКЛОНЯЮЩИХСЯ ОТ НОРМАЛЬНЫХ</w:t>
      </w:r>
      <w:bookmarkEnd w:id="19"/>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4439"/>
        <w:gridCol w:w="3307"/>
      </w:tblGrid>
      <w:tr w:rsidR="0009020C" w:rsidRPr="0009020C" w:rsidTr="00CA69A1">
        <w:trPr>
          <w:trHeight w:val="967"/>
        </w:trPr>
        <w:tc>
          <w:tcPr>
            <w:tcW w:w="1008" w:type="dxa"/>
          </w:tcPr>
          <w:p w:rsidR="0009020C" w:rsidRPr="0009020C" w:rsidRDefault="0009020C" w:rsidP="0009020C">
            <w:pPr>
              <w:spacing w:after="0" w:line="240" w:lineRule="auto"/>
              <w:jc w:val="center"/>
              <w:rPr>
                <w:rFonts w:ascii="Times New Roman" w:eastAsia="MS Mincho" w:hAnsi="Times New Roman" w:cs="Times New Roman"/>
                <w:b/>
                <w:sz w:val="20"/>
                <w:szCs w:val="20"/>
                <w:lang w:eastAsia="ja-JP"/>
              </w:rPr>
            </w:pPr>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№п/п</w:t>
            </w:r>
          </w:p>
        </w:tc>
        <w:tc>
          <w:tcPr>
            <w:tcW w:w="4572" w:type="dxa"/>
          </w:tcPr>
          <w:p w:rsidR="0009020C" w:rsidRPr="0009020C" w:rsidRDefault="0009020C" w:rsidP="0009020C">
            <w:pPr>
              <w:spacing w:after="0" w:line="240" w:lineRule="auto"/>
              <w:jc w:val="center"/>
              <w:rPr>
                <w:rFonts w:ascii="Times New Roman" w:eastAsia="MS Mincho" w:hAnsi="Times New Roman" w:cs="Times New Roman"/>
                <w:b/>
                <w:sz w:val="18"/>
                <w:szCs w:val="18"/>
                <w:lang w:eastAsia="ja-JP"/>
              </w:rPr>
            </w:pPr>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Должность</w:t>
            </w:r>
          </w:p>
        </w:tc>
        <w:tc>
          <w:tcPr>
            <w:tcW w:w="3379" w:type="dxa"/>
          </w:tcPr>
          <w:p w:rsidR="0009020C" w:rsidRPr="0009020C" w:rsidRDefault="0009020C" w:rsidP="0009020C">
            <w:pPr>
              <w:spacing w:after="0" w:line="240" w:lineRule="auto"/>
              <w:jc w:val="center"/>
              <w:rPr>
                <w:rFonts w:ascii="Times New Roman" w:eastAsia="MS Mincho" w:hAnsi="Times New Roman" w:cs="Times New Roman"/>
                <w:b/>
                <w:sz w:val="18"/>
                <w:szCs w:val="18"/>
                <w:lang w:eastAsia="ja-JP"/>
              </w:rPr>
            </w:pPr>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r w:rsidRPr="0009020C">
              <w:rPr>
                <w:rFonts w:ascii="Times New Roman" w:eastAsia="MS Mincho" w:hAnsi="Times New Roman" w:cs="Times New Roman"/>
                <w:b/>
                <w:sz w:val="24"/>
                <w:szCs w:val="24"/>
                <w:lang w:eastAsia="ja-JP"/>
              </w:rPr>
              <w:t>Дополнительный отпуск (календарных дней)</w:t>
            </w:r>
          </w:p>
          <w:p w:rsidR="0009020C" w:rsidRPr="0009020C" w:rsidRDefault="0009020C" w:rsidP="0009020C">
            <w:pPr>
              <w:spacing w:after="0" w:line="240" w:lineRule="auto"/>
              <w:jc w:val="center"/>
              <w:rPr>
                <w:rFonts w:ascii="Times New Roman" w:eastAsia="MS Mincho" w:hAnsi="Times New Roman" w:cs="Times New Roman"/>
                <w:b/>
                <w:sz w:val="24"/>
                <w:szCs w:val="24"/>
                <w:lang w:eastAsia="ja-JP"/>
              </w:rPr>
            </w:pPr>
          </w:p>
        </w:tc>
      </w:tr>
      <w:tr w:rsidR="0009020C" w:rsidRPr="0009020C" w:rsidTr="00CA69A1">
        <w:tc>
          <w:tcPr>
            <w:tcW w:w="1008" w:type="dxa"/>
          </w:tcPr>
          <w:p w:rsidR="0009020C" w:rsidRPr="0009020C" w:rsidRDefault="0009020C" w:rsidP="0009020C">
            <w:pPr>
              <w:numPr>
                <w:ilvl w:val="0"/>
                <w:numId w:val="29"/>
              </w:numPr>
              <w:spacing w:after="0" w:line="240" w:lineRule="auto"/>
              <w:contextualSpacing/>
              <w:jc w:val="center"/>
              <w:rPr>
                <w:rFonts w:ascii="Times New Roman" w:eastAsia="MS Mincho" w:hAnsi="Times New Roman" w:cs="Times New Roman"/>
                <w:sz w:val="24"/>
                <w:szCs w:val="24"/>
                <w:lang w:eastAsia="ja-JP"/>
              </w:rPr>
            </w:pPr>
          </w:p>
        </w:tc>
        <w:tc>
          <w:tcPr>
            <w:tcW w:w="4572"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Заместитель директора по УВР</w:t>
            </w:r>
          </w:p>
        </w:tc>
        <w:tc>
          <w:tcPr>
            <w:tcW w:w="3379" w:type="dxa"/>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7</w:t>
            </w:r>
          </w:p>
        </w:tc>
      </w:tr>
      <w:tr w:rsidR="0009020C" w:rsidRPr="0009020C" w:rsidTr="00CA69A1">
        <w:tc>
          <w:tcPr>
            <w:tcW w:w="1008" w:type="dxa"/>
          </w:tcPr>
          <w:p w:rsidR="0009020C" w:rsidRPr="0009020C" w:rsidRDefault="0009020C" w:rsidP="0009020C">
            <w:pPr>
              <w:numPr>
                <w:ilvl w:val="0"/>
                <w:numId w:val="29"/>
              </w:numPr>
              <w:spacing w:after="0" w:line="240" w:lineRule="auto"/>
              <w:contextualSpacing/>
              <w:jc w:val="center"/>
              <w:rPr>
                <w:rFonts w:ascii="Times New Roman" w:eastAsia="MS Mincho" w:hAnsi="Times New Roman" w:cs="Times New Roman"/>
                <w:sz w:val="24"/>
                <w:szCs w:val="24"/>
                <w:lang w:eastAsia="ja-JP"/>
              </w:rPr>
            </w:pPr>
          </w:p>
        </w:tc>
        <w:tc>
          <w:tcPr>
            <w:tcW w:w="4572"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Главный бухгалтер</w:t>
            </w:r>
          </w:p>
        </w:tc>
        <w:tc>
          <w:tcPr>
            <w:tcW w:w="3379" w:type="dxa"/>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6</w:t>
            </w:r>
          </w:p>
        </w:tc>
      </w:tr>
      <w:tr w:rsidR="0009020C" w:rsidRPr="0009020C" w:rsidTr="00CA69A1">
        <w:tc>
          <w:tcPr>
            <w:tcW w:w="1008" w:type="dxa"/>
          </w:tcPr>
          <w:p w:rsidR="0009020C" w:rsidRPr="0009020C" w:rsidRDefault="0009020C" w:rsidP="0009020C">
            <w:pPr>
              <w:numPr>
                <w:ilvl w:val="0"/>
                <w:numId w:val="29"/>
              </w:numPr>
              <w:spacing w:after="0" w:line="240" w:lineRule="auto"/>
              <w:contextualSpacing/>
              <w:jc w:val="center"/>
              <w:rPr>
                <w:rFonts w:ascii="Times New Roman" w:eastAsia="MS Mincho" w:hAnsi="Times New Roman" w:cs="Times New Roman"/>
                <w:sz w:val="24"/>
                <w:szCs w:val="24"/>
                <w:lang w:eastAsia="ja-JP"/>
              </w:rPr>
            </w:pPr>
          </w:p>
        </w:tc>
        <w:tc>
          <w:tcPr>
            <w:tcW w:w="4572"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Бухгалтер</w:t>
            </w:r>
          </w:p>
        </w:tc>
        <w:tc>
          <w:tcPr>
            <w:tcW w:w="3379" w:type="dxa"/>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3</w:t>
            </w:r>
          </w:p>
        </w:tc>
      </w:tr>
      <w:tr w:rsidR="0009020C" w:rsidRPr="0009020C" w:rsidTr="00CA69A1">
        <w:tc>
          <w:tcPr>
            <w:tcW w:w="1008" w:type="dxa"/>
          </w:tcPr>
          <w:p w:rsidR="0009020C" w:rsidRPr="0009020C" w:rsidRDefault="0009020C" w:rsidP="0009020C">
            <w:pPr>
              <w:numPr>
                <w:ilvl w:val="0"/>
                <w:numId w:val="29"/>
              </w:numPr>
              <w:spacing w:after="0" w:line="240" w:lineRule="auto"/>
              <w:contextualSpacing/>
              <w:jc w:val="center"/>
              <w:rPr>
                <w:rFonts w:ascii="Times New Roman" w:eastAsia="MS Mincho" w:hAnsi="Times New Roman" w:cs="Times New Roman"/>
                <w:sz w:val="24"/>
                <w:szCs w:val="24"/>
                <w:lang w:eastAsia="ja-JP"/>
              </w:rPr>
            </w:pPr>
          </w:p>
        </w:tc>
        <w:tc>
          <w:tcPr>
            <w:tcW w:w="4572"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Специалист  по  кадрам</w:t>
            </w:r>
          </w:p>
        </w:tc>
        <w:tc>
          <w:tcPr>
            <w:tcW w:w="3379" w:type="dxa"/>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3</w:t>
            </w:r>
          </w:p>
        </w:tc>
      </w:tr>
      <w:tr w:rsidR="0009020C" w:rsidRPr="0009020C" w:rsidTr="00CA69A1">
        <w:tc>
          <w:tcPr>
            <w:tcW w:w="1008" w:type="dxa"/>
          </w:tcPr>
          <w:p w:rsidR="0009020C" w:rsidRPr="0009020C" w:rsidRDefault="0009020C" w:rsidP="0009020C">
            <w:pPr>
              <w:numPr>
                <w:ilvl w:val="0"/>
                <w:numId w:val="29"/>
              </w:numPr>
              <w:spacing w:after="0" w:line="240" w:lineRule="auto"/>
              <w:contextualSpacing/>
              <w:jc w:val="center"/>
              <w:rPr>
                <w:rFonts w:ascii="Times New Roman" w:eastAsia="MS Mincho" w:hAnsi="Times New Roman" w:cs="Times New Roman"/>
                <w:sz w:val="24"/>
                <w:szCs w:val="24"/>
                <w:lang w:eastAsia="ja-JP"/>
              </w:rPr>
            </w:pPr>
          </w:p>
        </w:tc>
        <w:tc>
          <w:tcPr>
            <w:tcW w:w="4572"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Делопроизводитель</w:t>
            </w:r>
          </w:p>
        </w:tc>
        <w:tc>
          <w:tcPr>
            <w:tcW w:w="3379" w:type="dxa"/>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3</w:t>
            </w:r>
          </w:p>
        </w:tc>
      </w:tr>
      <w:tr w:rsidR="0009020C" w:rsidRPr="0009020C" w:rsidTr="00CA69A1">
        <w:trPr>
          <w:trHeight w:val="86"/>
        </w:trPr>
        <w:tc>
          <w:tcPr>
            <w:tcW w:w="1008" w:type="dxa"/>
          </w:tcPr>
          <w:p w:rsidR="0009020C" w:rsidRPr="0009020C" w:rsidRDefault="0009020C" w:rsidP="0009020C">
            <w:pPr>
              <w:numPr>
                <w:ilvl w:val="0"/>
                <w:numId w:val="29"/>
              </w:numPr>
              <w:spacing w:after="0" w:line="240" w:lineRule="auto"/>
              <w:contextualSpacing/>
              <w:jc w:val="center"/>
              <w:rPr>
                <w:rFonts w:ascii="Times New Roman" w:eastAsia="MS Mincho" w:hAnsi="Times New Roman" w:cs="Times New Roman"/>
                <w:sz w:val="24"/>
                <w:szCs w:val="24"/>
                <w:lang w:eastAsia="ja-JP"/>
              </w:rPr>
            </w:pPr>
          </w:p>
        </w:tc>
        <w:tc>
          <w:tcPr>
            <w:tcW w:w="4572" w:type="dxa"/>
          </w:tcPr>
          <w:p w:rsidR="0009020C" w:rsidRPr="0009020C" w:rsidRDefault="0009020C" w:rsidP="0009020C">
            <w:pPr>
              <w:spacing w:after="0" w:line="240" w:lineRule="auto"/>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Водитель автомобиля</w:t>
            </w:r>
          </w:p>
        </w:tc>
        <w:tc>
          <w:tcPr>
            <w:tcW w:w="3379" w:type="dxa"/>
          </w:tcPr>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r w:rsidRPr="0009020C">
              <w:rPr>
                <w:rFonts w:ascii="Times New Roman" w:eastAsia="MS Mincho" w:hAnsi="Times New Roman" w:cs="Times New Roman"/>
                <w:sz w:val="24"/>
                <w:szCs w:val="24"/>
                <w:lang w:eastAsia="ja-JP"/>
              </w:rPr>
              <w:t>3</w:t>
            </w:r>
          </w:p>
        </w:tc>
      </w:tr>
    </w:tbl>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p>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p>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p>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p>
    <w:tbl>
      <w:tblPr>
        <w:tblW w:w="8930" w:type="dxa"/>
        <w:tblInd w:w="817" w:type="dxa"/>
        <w:tblLook w:val="01E0"/>
      </w:tblPr>
      <w:tblGrid>
        <w:gridCol w:w="5387"/>
        <w:gridCol w:w="3543"/>
      </w:tblGrid>
      <w:tr w:rsidR="0009020C" w:rsidRPr="0009020C" w:rsidTr="00CA69A1">
        <w:tc>
          <w:tcPr>
            <w:tcW w:w="5387" w:type="dxa"/>
          </w:tcPr>
          <w:p w:rsidR="0009020C" w:rsidRPr="0009020C" w:rsidRDefault="0009020C" w:rsidP="0009020C">
            <w:pPr>
              <w:spacing w:after="0" w:line="240" w:lineRule="auto"/>
              <w:rPr>
                <w:rFonts w:ascii="Times New Roman" w:eastAsia="MS Mincho" w:hAnsi="Times New Roman" w:cs="Times New Roman"/>
                <w:sz w:val="28"/>
                <w:szCs w:val="28"/>
                <w:lang w:eastAsia="ja-JP"/>
              </w:rPr>
            </w:pPr>
            <w:r w:rsidRPr="0009020C">
              <w:rPr>
                <w:rFonts w:ascii="Times New Roman" w:eastAsia="MS Mincho" w:hAnsi="Times New Roman" w:cs="Times New Roman"/>
                <w:sz w:val="28"/>
                <w:szCs w:val="28"/>
                <w:lang w:eastAsia="ja-JP"/>
              </w:rPr>
              <w:t>СОГЛАСОВАНО</w:t>
            </w:r>
          </w:p>
        </w:tc>
        <w:tc>
          <w:tcPr>
            <w:tcW w:w="3543" w:type="dxa"/>
          </w:tcPr>
          <w:p w:rsidR="0009020C" w:rsidRPr="0009020C" w:rsidRDefault="0009020C" w:rsidP="0009020C">
            <w:pPr>
              <w:spacing w:after="0" w:line="240" w:lineRule="auto"/>
              <w:rPr>
                <w:rFonts w:ascii="Times New Roman" w:eastAsia="MS Mincho" w:hAnsi="Times New Roman" w:cs="Times New Roman"/>
                <w:sz w:val="28"/>
                <w:szCs w:val="28"/>
                <w:lang w:eastAsia="ja-JP"/>
              </w:rPr>
            </w:pPr>
          </w:p>
        </w:tc>
      </w:tr>
      <w:tr w:rsidR="0009020C" w:rsidRPr="0009020C" w:rsidTr="00CA69A1">
        <w:tc>
          <w:tcPr>
            <w:tcW w:w="5387" w:type="dxa"/>
          </w:tcPr>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Председатель трудового коллектива</w:t>
            </w:r>
          </w:p>
          <w:p w:rsidR="0009020C" w:rsidRPr="0009020C" w:rsidRDefault="0009020C" w:rsidP="0009020C">
            <w:pPr>
              <w:spacing w:after="0" w:line="240" w:lineRule="auto"/>
              <w:rPr>
                <w:rFonts w:ascii="Times New Roman" w:eastAsia="MS Mincho" w:hAnsi="Times New Roman" w:cs="Times New Roman"/>
                <w:sz w:val="26"/>
                <w:szCs w:val="26"/>
                <w:lang w:eastAsia="ja-JP"/>
              </w:rPr>
            </w:pPr>
            <w:r w:rsidRPr="0009020C">
              <w:rPr>
                <w:rFonts w:ascii="Times New Roman" w:eastAsia="MS Mincho" w:hAnsi="Times New Roman" w:cs="Times New Roman"/>
                <w:sz w:val="26"/>
                <w:szCs w:val="26"/>
                <w:lang w:eastAsia="ja-JP"/>
              </w:rPr>
              <w:t>____________________ С.Г. Плесовских</w:t>
            </w:r>
          </w:p>
          <w:p w:rsidR="0009020C" w:rsidRPr="0009020C" w:rsidRDefault="0009020C" w:rsidP="0009020C">
            <w:pPr>
              <w:spacing w:after="0" w:line="240" w:lineRule="auto"/>
              <w:rPr>
                <w:rFonts w:ascii="Times New Roman" w:eastAsia="MS Mincho" w:hAnsi="Times New Roman" w:cs="Times New Roman"/>
                <w:sz w:val="28"/>
                <w:szCs w:val="28"/>
                <w:lang w:eastAsia="ja-JP"/>
              </w:rPr>
            </w:pPr>
            <w:r w:rsidRPr="0009020C">
              <w:rPr>
                <w:rFonts w:ascii="Times New Roman" w:eastAsia="MS Mincho" w:hAnsi="Times New Roman" w:cs="Times New Roman"/>
                <w:sz w:val="26"/>
                <w:szCs w:val="26"/>
                <w:lang w:eastAsia="ja-JP"/>
              </w:rPr>
              <w:t>«____» _______________2018  г.</w:t>
            </w:r>
          </w:p>
        </w:tc>
        <w:tc>
          <w:tcPr>
            <w:tcW w:w="3543" w:type="dxa"/>
          </w:tcPr>
          <w:p w:rsidR="0009020C" w:rsidRPr="0009020C" w:rsidRDefault="0009020C" w:rsidP="0009020C">
            <w:pPr>
              <w:spacing w:after="0" w:line="240" w:lineRule="auto"/>
              <w:rPr>
                <w:rFonts w:ascii="Times New Roman" w:eastAsia="MS Mincho" w:hAnsi="Times New Roman" w:cs="Times New Roman"/>
                <w:sz w:val="28"/>
                <w:szCs w:val="28"/>
                <w:lang w:eastAsia="ja-JP"/>
              </w:rPr>
            </w:pPr>
          </w:p>
        </w:tc>
      </w:tr>
    </w:tbl>
    <w:p w:rsidR="0009020C" w:rsidRPr="0009020C" w:rsidRDefault="0009020C" w:rsidP="0009020C">
      <w:pPr>
        <w:spacing w:after="0" w:line="240" w:lineRule="auto"/>
        <w:jc w:val="center"/>
        <w:rPr>
          <w:rFonts w:ascii="Times New Roman" w:eastAsia="MS Mincho" w:hAnsi="Times New Roman" w:cs="Times New Roman"/>
          <w:sz w:val="24"/>
          <w:szCs w:val="24"/>
          <w:lang w:eastAsia="ja-JP"/>
        </w:rPr>
      </w:pPr>
    </w:p>
    <w:p w:rsidR="0009020C" w:rsidRPr="0009020C" w:rsidRDefault="0009020C" w:rsidP="0009020C">
      <w:pPr>
        <w:tabs>
          <w:tab w:val="left" w:pos="5445"/>
        </w:tabs>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tabs>
          <w:tab w:val="left" w:pos="5445"/>
        </w:tabs>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tabs>
          <w:tab w:val="left" w:pos="5445"/>
        </w:tabs>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tabs>
          <w:tab w:val="left" w:pos="5445"/>
        </w:tabs>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tabs>
          <w:tab w:val="left" w:pos="5445"/>
        </w:tabs>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tabs>
          <w:tab w:val="left" w:pos="5445"/>
        </w:tabs>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tabs>
          <w:tab w:val="left" w:pos="5445"/>
        </w:tabs>
        <w:spacing w:after="0" w:line="240" w:lineRule="auto"/>
        <w:jc w:val="right"/>
        <w:rPr>
          <w:rFonts w:ascii="Times New Roman" w:eastAsia="MS Mincho" w:hAnsi="Times New Roman" w:cs="Times New Roman"/>
          <w:sz w:val="28"/>
          <w:szCs w:val="28"/>
          <w:lang w:eastAsia="ja-JP"/>
        </w:rPr>
      </w:pPr>
    </w:p>
    <w:p w:rsidR="0009020C" w:rsidRPr="0009020C" w:rsidRDefault="0009020C" w:rsidP="0009020C">
      <w:pPr>
        <w:tabs>
          <w:tab w:val="left" w:pos="5445"/>
        </w:tabs>
        <w:spacing w:after="0" w:line="240" w:lineRule="auto"/>
        <w:jc w:val="right"/>
        <w:rPr>
          <w:rFonts w:ascii="Times New Roman" w:eastAsia="MS Mincho" w:hAnsi="Times New Roman" w:cs="Times New Roman"/>
          <w:sz w:val="28"/>
          <w:szCs w:val="28"/>
          <w:lang w:eastAsia="ja-JP"/>
        </w:rPr>
      </w:pPr>
    </w:p>
    <w:p w:rsidR="00A85703" w:rsidRDefault="00083ABB"/>
    <w:sectPr w:rsidR="00A85703" w:rsidSect="00B860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ABB" w:rsidRDefault="00083ABB" w:rsidP="002C6142">
      <w:pPr>
        <w:spacing w:after="0" w:line="240" w:lineRule="auto"/>
      </w:pPr>
      <w:r>
        <w:separator/>
      </w:r>
    </w:p>
  </w:endnote>
  <w:endnote w:type="continuationSeparator" w:id="0">
    <w:p w:rsidR="00083ABB" w:rsidRDefault="00083ABB" w:rsidP="002C6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0C" w:rsidRDefault="0009020C">
    <w:pPr>
      <w:pStyle w:val="ae"/>
      <w:jc w:val="center"/>
    </w:pPr>
  </w:p>
  <w:p w:rsidR="0009020C" w:rsidRDefault="0009020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ABB" w:rsidRDefault="00083ABB" w:rsidP="002C6142">
      <w:pPr>
        <w:spacing w:after="0" w:line="240" w:lineRule="auto"/>
      </w:pPr>
      <w:r>
        <w:separator/>
      </w:r>
    </w:p>
  </w:footnote>
  <w:footnote w:type="continuationSeparator" w:id="0">
    <w:p w:rsidR="00083ABB" w:rsidRDefault="00083ABB" w:rsidP="002C6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04D"/>
    <w:multiLevelType w:val="hybridMultilevel"/>
    <w:tmpl w:val="6316D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275F40"/>
    <w:multiLevelType w:val="hybridMultilevel"/>
    <w:tmpl w:val="D42654D8"/>
    <w:lvl w:ilvl="0" w:tplc="61127B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525570"/>
    <w:multiLevelType w:val="hybridMultilevel"/>
    <w:tmpl w:val="07547D48"/>
    <w:lvl w:ilvl="0" w:tplc="AEBAC3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F7CEA"/>
    <w:multiLevelType w:val="hybridMultilevel"/>
    <w:tmpl w:val="24180510"/>
    <w:lvl w:ilvl="0" w:tplc="058E9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50698F"/>
    <w:multiLevelType w:val="hybridMultilevel"/>
    <w:tmpl w:val="A42E2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B2448"/>
    <w:multiLevelType w:val="hybridMultilevel"/>
    <w:tmpl w:val="23340362"/>
    <w:lvl w:ilvl="0" w:tplc="18700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5D5119"/>
    <w:multiLevelType w:val="hybridMultilevel"/>
    <w:tmpl w:val="D7BE2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F06DC"/>
    <w:multiLevelType w:val="hybridMultilevel"/>
    <w:tmpl w:val="ED823F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9D2388"/>
    <w:multiLevelType w:val="hybridMultilevel"/>
    <w:tmpl w:val="9DEA81F6"/>
    <w:lvl w:ilvl="0" w:tplc="8A60F4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6374339"/>
    <w:multiLevelType w:val="hybridMultilevel"/>
    <w:tmpl w:val="3892909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3046A8"/>
    <w:multiLevelType w:val="hybridMultilevel"/>
    <w:tmpl w:val="D2AEE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E25388"/>
    <w:multiLevelType w:val="hybridMultilevel"/>
    <w:tmpl w:val="87A085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C13113B"/>
    <w:multiLevelType w:val="hybridMultilevel"/>
    <w:tmpl w:val="1F7C1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5744F4"/>
    <w:multiLevelType w:val="hybridMultilevel"/>
    <w:tmpl w:val="705AA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F04ED"/>
    <w:multiLevelType w:val="multilevel"/>
    <w:tmpl w:val="C3762A38"/>
    <w:lvl w:ilvl="0">
      <w:start w:val="1"/>
      <w:numFmt w:val="decimal"/>
      <w:lvlText w:val="%1."/>
      <w:lvlJc w:val="left"/>
      <w:pPr>
        <w:ind w:left="1068"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3A6F6703"/>
    <w:multiLevelType w:val="hybridMultilevel"/>
    <w:tmpl w:val="31447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05220B"/>
    <w:multiLevelType w:val="hybridMultilevel"/>
    <w:tmpl w:val="69100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F807E9"/>
    <w:multiLevelType w:val="hybridMultilevel"/>
    <w:tmpl w:val="54E6516A"/>
    <w:lvl w:ilvl="0" w:tplc="8A60F4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8A6201"/>
    <w:multiLevelType w:val="hybridMultilevel"/>
    <w:tmpl w:val="E9760DAE"/>
    <w:lvl w:ilvl="0" w:tplc="3C341D7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334D92"/>
    <w:multiLevelType w:val="hybridMultilevel"/>
    <w:tmpl w:val="4F98D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6E2716"/>
    <w:multiLevelType w:val="hybridMultilevel"/>
    <w:tmpl w:val="56B01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FD6198"/>
    <w:multiLevelType w:val="hybridMultilevel"/>
    <w:tmpl w:val="B3BE1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631B57"/>
    <w:multiLevelType w:val="hybridMultilevel"/>
    <w:tmpl w:val="06DC7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B4ED5"/>
    <w:multiLevelType w:val="hybridMultilevel"/>
    <w:tmpl w:val="B80C52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4">
    <w:nsid w:val="56315513"/>
    <w:multiLevelType w:val="hybridMultilevel"/>
    <w:tmpl w:val="D7BE2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E5051C"/>
    <w:multiLevelType w:val="multilevel"/>
    <w:tmpl w:val="73A4C772"/>
    <w:lvl w:ilvl="0">
      <w:start w:val="1"/>
      <w:numFmt w:val="decimal"/>
      <w:lvlText w:val="%1."/>
      <w:lvlJc w:val="left"/>
      <w:pPr>
        <w:ind w:left="763" w:hanging="360"/>
      </w:pPr>
      <w:rPr>
        <w:rFonts w:cs="Times New Roman" w:hint="default"/>
      </w:rPr>
    </w:lvl>
    <w:lvl w:ilvl="1">
      <w:start w:val="1"/>
      <w:numFmt w:val="bullet"/>
      <w:lvlText w:val=""/>
      <w:lvlJc w:val="left"/>
      <w:pPr>
        <w:ind w:left="1123" w:hanging="720"/>
      </w:pPr>
      <w:rPr>
        <w:rFonts w:ascii="Symbol" w:hAnsi="Symbol" w:hint="default"/>
      </w:rPr>
    </w:lvl>
    <w:lvl w:ilvl="2">
      <w:start w:val="1"/>
      <w:numFmt w:val="decimal"/>
      <w:isLgl/>
      <w:lvlText w:val="%1.%2.%3."/>
      <w:lvlJc w:val="left"/>
      <w:pPr>
        <w:ind w:left="1123" w:hanging="720"/>
      </w:pPr>
      <w:rPr>
        <w:rFonts w:cs="Times New Roman" w:hint="default"/>
      </w:rPr>
    </w:lvl>
    <w:lvl w:ilvl="3">
      <w:start w:val="1"/>
      <w:numFmt w:val="decimal"/>
      <w:isLgl/>
      <w:lvlText w:val="%1.%2.%3.%4."/>
      <w:lvlJc w:val="left"/>
      <w:pPr>
        <w:ind w:left="1483" w:hanging="1080"/>
      </w:pPr>
      <w:rPr>
        <w:rFonts w:cs="Times New Roman" w:hint="default"/>
      </w:rPr>
    </w:lvl>
    <w:lvl w:ilvl="4">
      <w:start w:val="1"/>
      <w:numFmt w:val="decimal"/>
      <w:isLgl/>
      <w:lvlText w:val="%1.%2.%3.%4.%5."/>
      <w:lvlJc w:val="left"/>
      <w:pPr>
        <w:ind w:left="1483" w:hanging="1080"/>
      </w:pPr>
      <w:rPr>
        <w:rFonts w:cs="Times New Roman" w:hint="default"/>
      </w:rPr>
    </w:lvl>
    <w:lvl w:ilvl="5">
      <w:start w:val="1"/>
      <w:numFmt w:val="decimal"/>
      <w:isLgl/>
      <w:lvlText w:val="%1.%2.%3.%4.%5.%6."/>
      <w:lvlJc w:val="left"/>
      <w:pPr>
        <w:ind w:left="1843" w:hanging="1440"/>
      </w:pPr>
      <w:rPr>
        <w:rFonts w:cs="Times New Roman" w:hint="default"/>
      </w:rPr>
    </w:lvl>
    <w:lvl w:ilvl="6">
      <w:start w:val="1"/>
      <w:numFmt w:val="decimal"/>
      <w:isLgl/>
      <w:lvlText w:val="%1.%2.%3.%4.%5.%6.%7."/>
      <w:lvlJc w:val="left"/>
      <w:pPr>
        <w:ind w:left="2203" w:hanging="1800"/>
      </w:pPr>
      <w:rPr>
        <w:rFonts w:cs="Times New Roman" w:hint="default"/>
      </w:rPr>
    </w:lvl>
    <w:lvl w:ilvl="7">
      <w:start w:val="1"/>
      <w:numFmt w:val="decimal"/>
      <w:isLgl/>
      <w:lvlText w:val="%1.%2.%3.%4.%5.%6.%7.%8."/>
      <w:lvlJc w:val="left"/>
      <w:pPr>
        <w:ind w:left="2203" w:hanging="1800"/>
      </w:pPr>
      <w:rPr>
        <w:rFonts w:cs="Times New Roman" w:hint="default"/>
      </w:rPr>
    </w:lvl>
    <w:lvl w:ilvl="8">
      <w:start w:val="1"/>
      <w:numFmt w:val="decimal"/>
      <w:isLgl/>
      <w:lvlText w:val="%1.%2.%3.%4.%5.%6.%7.%8.%9."/>
      <w:lvlJc w:val="left"/>
      <w:pPr>
        <w:ind w:left="2563" w:hanging="2160"/>
      </w:pPr>
      <w:rPr>
        <w:rFonts w:cs="Times New Roman" w:hint="default"/>
      </w:rPr>
    </w:lvl>
  </w:abstractNum>
  <w:abstractNum w:abstractNumId="26">
    <w:nsid w:val="5D4F62D6"/>
    <w:multiLevelType w:val="hybridMultilevel"/>
    <w:tmpl w:val="FBC45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DB1838"/>
    <w:multiLevelType w:val="hybridMultilevel"/>
    <w:tmpl w:val="9DC4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5432D3"/>
    <w:multiLevelType w:val="multilevel"/>
    <w:tmpl w:val="263C5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7A4EF4"/>
    <w:multiLevelType w:val="hybridMultilevel"/>
    <w:tmpl w:val="389C4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9106BA"/>
    <w:multiLevelType w:val="multilevel"/>
    <w:tmpl w:val="66E6F2F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E973C19"/>
    <w:multiLevelType w:val="hybridMultilevel"/>
    <w:tmpl w:val="FAB22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9"/>
  </w:num>
  <w:num w:numId="4">
    <w:abstractNumId w:val="14"/>
  </w:num>
  <w:num w:numId="5">
    <w:abstractNumId w:val="21"/>
  </w:num>
  <w:num w:numId="6">
    <w:abstractNumId w:val="26"/>
  </w:num>
  <w:num w:numId="7">
    <w:abstractNumId w:val="5"/>
  </w:num>
  <w:num w:numId="8">
    <w:abstractNumId w:val="7"/>
  </w:num>
  <w:num w:numId="9">
    <w:abstractNumId w:val="16"/>
  </w:num>
  <w:num w:numId="10">
    <w:abstractNumId w:val="18"/>
  </w:num>
  <w:num w:numId="11">
    <w:abstractNumId w:val="3"/>
  </w:num>
  <w:num w:numId="12">
    <w:abstractNumId w:val="1"/>
  </w:num>
  <w:num w:numId="13">
    <w:abstractNumId w:val="4"/>
  </w:num>
  <w:num w:numId="14">
    <w:abstractNumId w:val="25"/>
  </w:num>
  <w:num w:numId="15">
    <w:abstractNumId w:val="30"/>
  </w:num>
  <w:num w:numId="16">
    <w:abstractNumId w:val="23"/>
  </w:num>
  <w:num w:numId="17">
    <w:abstractNumId w:val="22"/>
  </w:num>
  <w:num w:numId="18">
    <w:abstractNumId w:val="9"/>
  </w:num>
  <w:num w:numId="19">
    <w:abstractNumId w:val="11"/>
  </w:num>
  <w:num w:numId="20">
    <w:abstractNumId w:val="8"/>
  </w:num>
  <w:num w:numId="21">
    <w:abstractNumId w:val="28"/>
  </w:num>
  <w:num w:numId="22">
    <w:abstractNumId w:val="15"/>
  </w:num>
  <w:num w:numId="23">
    <w:abstractNumId w:val="27"/>
  </w:num>
  <w:num w:numId="24">
    <w:abstractNumId w:val="17"/>
  </w:num>
  <w:num w:numId="25">
    <w:abstractNumId w:val="10"/>
  </w:num>
  <w:num w:numId="26">
    <w:abstractNumId w:val="29"/>
  </w:num>
  <w:num w:numId="27">
    <w:abstractNumId w:val="24"/>
  </w:num>
  <w:num w:numId="28">
    <w:abstractNumId w:val="20"/>
  </w:num>
  <w:num w:numId="29">
    <w:abstractNumId w:val="2"/>
  </w:num>
  <w:num w:numId="30">
    <w:abstractNumId w:val="6"/>
  </w:num>
  <w:num w:numId="31">
    <w:abstractNumId w:val="3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9020C"/>
    <w:rsid w:val="00083ABB"/>
    <w:rsid w:val="0009020C"/>
    <w:rsid w:val="00123DE5"/>
    <w:rsid w:val="002C6142"/>
    <w:rsid w:val="007441C1"/>
    <w:rsid w:val="00B860B5"/>
    <w:rsid w:val="00BF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0B5"/>
  </w:style>
  <w:style w:type="paragraph" w:styleId="1">
    <w:name w:val="heading 1"/>
    <w:basedOn w:val="a"/>
    <w:next w:val="a"/>
    <w:link w:val="10"/>
    <w:uiPriority w:val="9"/>
    <w:qFormat/>
    <w:rsid w:val="0009020C"/>
    <w:pPr>
      <w:keepNext/>
      <w:keepLines/>
      <w:spacing w:after="0" w:line="240" w:lineRule="auto"/>
      <w:jc w:val="center"/>
      <w:outlineLvl w:val="0"/>
    </w:pPr>
    <w:rPr>
      <w:rFonts w:ascii="Times New Roman" w:eastAsiaTheme="majorEastAsia" w:hAnsi="Times New Roman" w:cstheme="majorBidi"/>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20C"/>
    <w:rPr>
      <w:rFonts w:ascii="Times New Roman" w:eastAsiaTheme="majorEastAsia" w:hAnsi="Times New Roman" w:cstheme="majorBidi"/>
      <w:b/>
      <w:bCs/>
      <w:sz w:val="28"/>
      <w:szCs w:val="28"/>
      <w:lang w:eastAsia="ja-JP"/>
    </w:rPr>
  </w:style>
  <w:style w:type="numbering" w:customStyle="1" w:styleId="11">
    <w:name w:val="Нет списка1"/>
    <w:next w:val="a2"/>
    <w:uiPriority w:val="99"/>
    <w:semiHidden/>
    <w:unhideWhenUsed/>
    <w:rsid w:val="0009020C"/>
  </w:style>
  <w:style w:type="paragraph" w:styleId="a3">
    <w:name w:val="TOC Heading"/>
    <w:basedOn w:val="1"/>
    <w:next w:val="a"/>
    <w:uiPriority w:val="39"/>
    <w:semiHidden/>
    <w:unhideWhenUsed/>
    <w:qFormat/>
    <w:rsid w:val="0009020C"/>
    <w:pPr>
      <w:spacing w:before="480" w:line="276" w:lineRule="auto"/>
      <w:jc w:val="left"/>
      <w:outlineLvl w:val="9"/>
    </w:pPr>
    <w:rPr>
      <w:rFonts w:asciiTheme="majorHAnsi" w:hAnsiTheme="majorHAnsi"/>
      <w:color w:val="365F91" w:themeColor="accent1" w:themeShade="BF"/>
      <w:lang w:eastAsia="en-US"/>
    </w:rPr>
  </w:style>
  <w:style w:type="paragraph" w:styleId="12">
    <w:name w:val="toc 1"/>
    <w:basedOn w:val="a"/>
    <w:next w:val="a"/>
    <w:autoRedefine/>
    <w:uiPriority w:val="39"/>
    <w:unhideWhenUsed/>
    <w:rsid w:val="0009020C"/>
    <w:pPr>
      <w:spacing w:after="100" w:line="240" w:lineRule="auto"/>
    </w:pPr>
    <w:rPr>
      <w:rFonts w:ascii="Times New Roman" w:eastAsia="MS Mincho" w:hAnsi="Times New Roman" w:cs="Times New Roman"/>
      <w:sz w:val="24"/>
      <w:szCs w:val="24"/>
      <w:lang w:eastAsia="ja-JP"/>
    </w:rPr>
  </w:style>
  <w:style w:type="character" w:styleId="a4">
    <w:name w:val="Hyperlink"/>
    <w:basedOn w:val="a0"/>
    <w:uiPriority w:val="99"/>
    <w:unhideWhenUsed/>
    <w:rsid w:val="0009020C"/>
    <w:rPr>
      <w:color w:val="0000FF" w:themeColor="hyperlink"/>
      <w:u w:val="single"/>
    </w:rPr>
  </w:style>
  <w:style w:type="paragraph" w:styleId="a5">
    <w:name w:val="Balloon Text"/>
    <w:basedOn w:val="a"/>
    <w:link w:val="a6"/>
    <w:semiHidden/>
    <w:unhideWhenUsed/>
    <w:rsid w:val="0009020C"/>
    <w:pPr>
      <w:spacing w:after="0" w:line="240" w:lineRule="auto"/>
    </w:pPr>
    <w:rPr>
      <w:rFonts w:ascii="Tahoma" w:eastAsia="MS Mincho" w:hAnsi="Tahoma" w:cs="Tahoma"/>
      <w:sz w:val="16"/>
      <w:szCs w:val="16"/>
      <w:lang w:eastAsia="ja-JP"/>
    </w:rPr>
  </w:style>
  <w:style w:type="character" w:customStyle="1" w:styleId="a6">
    <w:name w:val="Текст выноски Знак"/>
    <w:basedOn w:val="a0"/>
    <w:link w:val="a5"/>
    <w:semiHidden/>
    <w:rsid w:val="0009020C"/>
    <w:rPr>
      <w:rFonts w:ascii="Tahoma" w:eastAsia="MS Mincho" w:hAnsi="Tahoma" w:cs="Tahoma"/>
      <w:sz w:val="16"/>
      <w:szCs w:val="16"/>
      <w:lang w:eastAsia="ja-JP"/>
    </w:rPr>
  </w:style>
  <w:style w:type="paragraph" w:styleId="a7">
    <w:name w:val="Normal (Web)"/>
    <w:basedOn w:val="a"/>
    <w:uiPriority w:val="99"/>
    <w:unhideWhenUsed/>
    <w:rsid w:val="00090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9020C"/>
    <w:rPr>
      <w:b/>
      <w:bCs/>
    </w:rPr>
  </w:style>
  <w:style w:type="table" w:styleId="a9">
    <w:name w:val="Table Grid"/>
    <w:basedOn w:val="a1"/>
    <w:rsid w:val="000902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9020C"/>
    <w:pPr>
      <w:spacing w:after="0" w:line="240" w:lineRule="auto"/>
    </w:pPr>
    <w:rPr>
      <w:rFonts w:ascii="Times New Roman" w:eastAsia="MS Mincho" w:hAnsi="Times New Roman" w:cs="Times New Roman"/>
      <w:sz w:val="24"/>
      <w:szCs w:val="24"/>
      <w:lang w:eastAsia="ja-JP"/>
    </w:rPr>
  </w:style>
  <w:style w:type="paragraph" w:styleId="ab">
    <w:name w:val="List Paragraph"/>
    <w:basedOn w:val="a"/>
    <w:uiPriority w:val="34"/>
    <w:qFormat/>
    <w:rsid w:val="0009020C"/>
    <w:pPr>
      <w:spacing w:after="0" w:line="240" w:lineRule="auto"/>
      <w:ind w:left="720"/>
      <w:contextualSpacing/>
    </w:pPr>
    <w:rPr>
      <w:rFonts w:ascii="Times New Roman" w:eastAsia="MS Mincho" w:hAnsi="Times New Roman" w:cs="Times New Roman"/>
      <w:sz w:val="24"/>
      <w:szCs w:val="24"/>
      <w:lang w:eastAsia="ja-JP"/>
    </w:rPr>
  </w:style>
  <w:style w:type="paragraph" w:styleId="ac">
    <w:name w:val="header"/>
    <w:basedOn w:val="a"/>
    <w:link w:val="ad"/>
    <w:uiPriority w:val="99"/>
    <w:semiHidden/>
    <w:unhideWhenUsed/>
    <w:rsid w:val="000902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09020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902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09020C"/>
    <w:rPr>
      <w:rFonts w:ascii="Times New Roman" w:eastAsia="Times New Roman" w:hAnsi="Times New Roman" w:cs="Times New Roman"/>
      <w:sz w:val="24"/>
      <w:szCs w:val="24"/>
      <w:lang w:eastAsia="ru-RU"/>
    </w:rPr>
  </w:style>
  <w:style w:type="paragraph" w:customStyle="1" w:styleId="ConsPlusNormal">
    <w:name w:val="ConsPlusNormal"/>
    <w:next w:val="a"/>
    <w:rsid w:val="0009020C"/>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FontStyle13">
    <w:name w:val="Font Style13"/>
    <w:uiPriority w:val="99"/>
    <w:rsid w:val="0009020C"/>
    <w:rPr>
      <w:rFonts w:ascii="Arial" w:hAnsi="Arial"/>
      <w:sz w:val="20"/>
    </w:rPr>
  </w:style>
  <w:style w:type="paragraph" w:styleId="af0">
    <w:name w:val="Body Text"/>
    <w:basedOn w:val="a"/>
    <w:link w:val="af1"/>
    <w:rsid w:val="0009020C"/>
    <w:pPr>
      <w:widowControl w:val="0"/>
      <w:autoSpaceDE w:val="0"/>
      <w:autoSpaceDN w:val="0"/>
      <w:adjustRightInd w:val="0"/>
      <w:spacing w:after="120" w:line="240" w:lineRule="auto"/>
    </w:pPr>
    <w:rPr>
      <w:rFonts w:ascii="Times New Roman" w:eastAsia="Batang" w:hAnsi="Times New Roman" w:cs="Times New Roman"/>
      <w:sz w:val="20"/>
      <w:szCs w:val="20"/>
      <w:lang w:eastAsia="ko-KR"/>
    </w:rPr>
  </w:style>
  <w:style w:type="character" w:customStyle="1" w:styleId="af1">
    <w:name w:val="Основной текст Знак"/>
    <w:basedOn w:val="a0"/>
    <w:link w:val="af0"/>
    <w:rsid w:val="0009020C"/>
    <w:rPr>
      <w:rFonts w:ascii="Times New Roman" w:eastAsia="Batang" w:hAnsi="Times New Roman" w:cs="Times New Roman"/>
      <w:sz w:val="20"/>
      <w:szCs w:val="20"/>
      <w:lang w:eastAsia="ko-KR"/>
    </w:rPr>
  </w:style>
  <w:style w:type="character" w:customStyle="1" w:styleId="blk">
    <w:name w:val="blk"/>
    <w:basedOn w:val="a0"/>
    <w:rsid w:val="0009020C"/>
  </w:style>
  <w:style w:type="character" w:customStyle="1" w:styleId="apple-converted-space">
    <w:name w:val="apple-converted-space"/>
    <w:basedOn w:val="a0"/>
    <w:rsid w:val="0009020C"/>
  </w:style>
  <w:style w:type="paragraph" w:customStyle="1" w:styleId="headertext">
    <w:name w:val="headertext"/>
    <w:basedOn w:val="a"/>
    <w:rsid w:val="0009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09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09020C"/>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customStyle="1" w:styleId="fill">
    <w:name w:val="fill"/>
    <w:rsid w:val="0009020C"/>
    <w:rPr>
      <w:b/>
      <w:bCs/>
      <w:i/>
      <w:iCs/>
      <w:color w:val="FF0000"/>
    </w:rPr>
  </w:style>
  <w:style w:type="paragraph" w:customStyle="1" w:styleId="13">
    <w:name w:val="Обычный1"/>
    <w:rsid w:val="0009020C"/>
    <w:pPr>
      <w:widowControl w:val="0"/>
      <w:spacing w:after="0" w:line="240" w:lineRule="auto"/>
    </w:pPr>
    <w:rPr>
      <w:rFonts w:ascii="Arial" w:eastAsia="Times New Roman" w:hAnsi="Arial" w:cs="Times New Roman"/>
      <w:snapToGrid w:val="0"/>
      <w:sz w:val="20"/>
      <w:szCs w:val="20"/>
      <w:lang w:eastAsia="ru-RU"/>
    </w:rPr>
  </w:style>
  <w:style w:type="paragraph" w:customStyle="1" w:styleId="hc">
    <w:name w:val="hc"/>
    <w:basedOn w:val="a"/>
    <w:rsid w:val="0009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902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Subtitle"/>
    <w:basedOn w:val="a"/>
    <w:next w:val="a"/>
    <w:link w:val="af3"/>
    <w:uiPriority w:val="11"/>
    <w:qFormat/>
    <w:rsid w:val="0009020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3">
    <w:name w:val="Подзаголовок Знак"/>
    <w:basedOn w:val="a0"/>
    <w:link w:val="af2"/>
    <w:uiPriority w:val="11"/>
    <w:rsid w:val="0009020C"/>
    <w:rPr>
      <w:rFonts w:asciiTheme="majorHAnsi" w:eastAsiaTheme="majorEastAsia" w:hAnsiTheme="majorHAnsi" w:cstheme="majorBidi"/>
      <w:i/>
      <w:iCs/>
      <w:color w:val="4F81BD" w:themeColor="accent1"/>
      <w:spacing w:val="15"/>
      <w:sz w:val="24"/>
      <w:szCs w:val="24"/>
      <w:lang w:eastAsia="ru-RU"/>
    </w:rPr>
  </w:style>
  <w:style w:type="paragraph" w:styleId="2">
    <w:name w:val="toc 2"/>
    <w:basedOn w:val="a"/>
    <w:next w:val="a"/>
    <w:autoRedefine/>
    <w:uiPriority w:val="39"/>
    <w:unhideWhenUsed/>
    <w:rsid w:val="0009020C"/>
    <w:pPr>
      <w:spacing w:after="100" w:line="240" w:lineRule="auto"/>
      <w:ind w:left="240"/>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hyperlink" Target="consultantplus://offline/ref=C06363FE4AAFE2ED7ABAD4C825355DCC3144B871D413BD6FD8209A74AD8375A1E0D968AA469B5BF1A2gC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06363FE4AAFE2ED7ABAD4C825355DCC3140BA7DD512BD6FD8209A74AD8375A1E0D968AA469B52F8A2g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footnotes" Target="footnotes.xml"/><Relationship Id="rId15" Type="http://schemas.openxmlformats.org/officeDocument/2006/relationships/hyperlink" Target="consultantplus://offline/ref=C06363FE4AAFE2ED7ABAD4C825355DCC3140BA7DD512BD6FD8209A74AD8375A1E0D968AA4698A5gEG" TargetMode="External"/><Relationship Id="rId10" Type="http://schemas.openxmlformats.org/officeDocument/2006/relationships/hyperlink" Target="consultantplus://offline/ref=467876044085528C12BB003D3C1C0CF8551796527B0A94CA960269FD21AF485AAEBD0DC01B054A59OFtD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64D5EOFtFH" TargetMode="External"/><Relationship Id="rId14" Type="http://schemas.openxmlformats.org/officeDocument/2006/relationships/hyperlink" Target="consultantplus://offline/ref=C06363FE4AAFE2ED7ABAD4C825355DCC394DBF70D21CE065D0799676AA8C2AB6E79064AB469B5AAFg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20478</Words>
  <Characters>116728</Characters>
  <Application>Microsoft Office Word</Application>
  <DocSecurity>0</DocSecurity>
  <Lines>972</Lines>
  <Paragraphs>273</Paragraphs>
  <ScaleCrop>false</ScaleCrop>
  <Company>ZSNS</Company>
  <LinksUpToDate>false</LinksUpToDate>
  <CharactersWithSpaces>136933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2018-07-27T04:20:00Z</dcterms:created>
  <dcterms:modified xsi:type="dcterms:W3CDTF">2018-07-27T02:40:00Z</dcterms:modified>
</cp:coreProperties>
</file>