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23" w:rsidRDefault="00726F23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90005" cy="8786257"/>
            <wp:effectExtent l="19050" t="0" r="0" b="0"/>
            <wp:docPr id="1" name="Рисунок 1" descr="C:\Users\User\Desktop\лок. акты с сканоми тит. листов\тит лист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. акты с сканоми тит. листов\тит лист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0A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A22741">
        <w:rPr>
          <w:sz w:val="28"/>
          <w:szCs w:val="28"/>
        </w:rPr>
        <w:t xml:space="preserve">   </w:t>
      </w:r>
      <w:r w:rsidR="00C5440A">
        <w:rPr>
          <w:sz w:val="28"/>
          <w:szCs w:val="28"/>
        </w:rPr>
        <w:t xml:space="preserve">Обучающиеся обязаны выполнять индивидуальный учебный план, в том числе посещать предусмотренные индивидуальным планом учебные занятия. </w:t>
      </w:r>
    </w:p>
    <w:p w:rsidR="005112DA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227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Ознакомление родителей (законных представителей) детей с настоящим Положением, в том числе через информационные системы общего пользования, осуществляется при приеме детей в </w:t>
      </w:r>
      <w:r w:rsidR="00E512A5">
        <w:rPr>
          <w:sz w:val="28"/>
          <w:szCs w:val="28"/>
        </w:rPr>
        <w:t>МАУ ДО «Казанская районная ДЮСШ».</w:t>
      </w:r>
    </w:p>
    <w:p w:rsidR="00C5440A" w:rsidRDefault="00C44964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22741">
        <w:rPr>
          <w:sz w:val="28"/>
          <w:szCs w:val="28"/>
        </w:rPr>
        <w:t xml:space="preserve">   </w:t>
      </w:r>
      <w:r w:rsidR="00C5440A">
        <w:rPr>
          <w:sz w:val="28"/>
          <w:szCs w:val="28"/>
        </w:rPr>
        <w:t>Обучение по индивидуальному учебному плану начинается, как правило, с начала учебного года.</w:t>
      </w:r>
    </w:p>
    <w:p w:rsidR="00C5440A" w:rsidRDefault="00C5440A" w:rsidP="009630B6">
      <w:pPr>
        <w:pStyle w:val="a8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EF174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227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Индивидуальный учебный план утверждается </w:t>
      </w:r>
      <w:r w:rsidR="00EF1746">
        <w:rPr>
          <w:sz w:val="28"/>
          <w:szCs w:val="28"/>
        </w:rPr>
        <w:t>заместителем директора по учебно – воспитательной работе</w:t>
      </w:r>
      <w:r>
        <w:rPr>
          <w:sz w:val="28"/>
          <w:szCs w:val="28"/>
        </w:rPr>
        <w:t>.</w:t>
      </w:r>
    </w:p>
    <w:p w:rsidR="00C5440A" w:rsidRDefault="00C5440A" w:rsidP="009630B6">
      <w:pPr>
        <w:pStyle w:val="a8"/>
        <w:spacing w:after="0"/>
        <w:ind w:firstLine="567"/>
        <w:contextualSpacing/>
        <w:jc w:val="both"/>
        <w:rPr>
          <w:szCs w:val="28"/>
        </w:rPr>
      </w:pPr>
      <w:r>
        <w:rPr>
          <w:sz w:val="28"/>
          <w:szCs w:val="28"/>
        </w:rPr>
        <w:t>1</w:t>
      </w:r>
      <w:r w:rsidR="00EF174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112DA">
        <w:rPr>
          <w:sz w:val="28"/>
          <w:szCs w:val="28"/>
        </w:rPr>
        <w:t xml:space="preserve"> </w:t>
      </w:r>
      <w:r w:rsidR="00E512A5">
        <w:rPr>
          <w:sz w:val="28"/>
          <w:szCs w:val="28"/>
        </w:rPr>
        <w:t xml:space="preserve">МАУ ДО «Казанская районная ДЮСШ» </w:t>
      </w:r>
      <w:r>
        <w:rPr>
          <w:sz w:val="28"/>
          <w:szCs w:val="28"/>
        </w:rPr>
        <w:t xml:space="preserve">осуществляет контроль за освоением дополнительных образовательных программ обучающимися, </w:t>
      </w:r>
      <w:r w:rsidR="00EF1746">
        <w:rPr>
          <w:sz w:val="28"/>
          <w:szCs w:val="28"/>
        </w:rPr>
        <w:t>проходящих</w:t>
      </w:r>
      <w:r>
        <w:rPr>
          <w:sz w:val="28"/>
          <w:szCs w:val="28"/>
        </w:rPr>
        <w:t xml:space="preserve">  обучение по индивидуальному учебному плану. </w:t>
      </w:r>
    </w:p>
    <w:p w:rsidR="00E512A5" w:rsidRDefault="00EF1746" w:rsidP="009630B6">
      <w:pPr>
        <w:pStyle w:val="aa"/>
        <w:ind w:firstLine="567"/>
        <w:contextualSpacing/>
        <w:jc w:val="both"/>
        <w:rPr>
          <w:szCs w:val="28"/>
        </w:rPr>
      </w:pPr>
      <w:r>
        <w:rPr>
          <w:b w:val="0"/>
          <w:szCs w:val="28"/>
        </w:rPr>
        <w:t>14</w:t>
      </w:r>
      <w:r w:rsidR="00C5440A">
        <w:rPr>
          <w:b w:val="0"/>
          <w:szCs w:val="28"/>
        </w:rPr>
        <w:t xml:space="preserve">. Текущий контроль успеваемости и промежуточная аттестация обучающихся, </w:t>
      </w:r>
      <w:r>
        <w:rPr>
          <w:b w:val="0"/>
          <w:szCs w:val="28"/>
        </w:rPr>
        <w:t xml:space="preserve">проходящих </w:t>
      </w:r>
      <w:r w:rsidR="00C5440A">
        <w:rPr>
          <w:b w:val="0"/>
          <w:szCs w:val="28"/>
        </w:rPr>
        <w:t xml:space="preserve"> обучение по индивидуальному учебному плану, осуществляются в соответствии с </w:t>
      </w:r>
      <w:r>
        <w:rPr>
          <w:b w:val="0"/>
          <w:szCs w:val="28"/>
        </w:rPr>
        <w:t>«</w:t>
      </w:r>
      <w:r w:rsidR="00C5440A">
        <w:rPr>
          <w:b w:val="0"/>
          <w:szCs w:val="28"/>
        </w:rPr>
        <w:t>Положением о текущем контроле успеваемости</w:t>
      </w:r>
      <w:r>
        <w:rPr>
          <w:b w:val="0"/>
          <w:szCs w:val="28"/>
        </w:rPr>
        <w:t>, промежуточной итоговой аттестации</w:t>
      </w:r>
      <w:r w:rsidR="00C5440A">
        <w:rPr>
          <w:b w:val="0"/>
          <w:szCs w:val="28"/>
        </w:rPr>
        <w:t xml:space="preserve"> обучающихся </w:t>
      </w:r>
      <w:r w:rsidR="00E512A5" w:rsidRPr="00E512A5">
        <w:rPr>
          <w:b w:val="0"/>
          <w:szCs w:val="28"/>
        </w:rPr>
        <w:t>МАУ ДО «Казанская районная ДЮСШ».</w:t>
      </w:r>
    </w:p>
    <w:p w:rsidR="00C5440A" w:rsidRPr="006901C2" w:rsidRDefault="00C5440A" w:rsidP="009630B6">
      <w:pPr>
        <w:pStyle w:val="aa"/>
        <w:ind w:firstLine="567"/>
        <w:contextualSpacing/>
        <w:jc w:val="both"/>
        <w:rPr>
          <w:b w:val="0"/>
        </w:rPr>
      </w:pPr>
      <w:r w:rsidRPr="006901C2">
        <w:rPr>
          <w:b w:val="0"/>
        </w:rPr>
        <w:t>1</w:t>
      </w:r>
      <w:r w:rsidR="00C44964">
        <w:rPr>
          <w:b w:val="0"/>
        </w:rPr>
        <w:t>5</w:t>
      </w:r>
      <w:r w:rsidRPr="006901C2">
        <w:rPr>
          <w:b w:val="0"/>
        </w:rPr>
        <w:t xml:space="preserve">. </w:t>
      </w:r>
      <w:r w:rsidR="00A22741">
        <w:rPr>
          <w:b w:val="0"/>
        </w:rPr>
        <w:t xml:space="preserve">   </w:t>
      </w:r>
      <w:r w:rsidRPr="006901C2">
        <w:rPr>
          <w:b w:val="0"/>
        </w:rPr>
        <w:t xml:space="preserve">Материально-техническое оснащение образовательного процесса должно обеспечивать возможность реализации индивидуальных учебных планов обучающихся. </w:t>
      </w:r>
    </w:p>
    <w:p w:rsidR="00C5440A" w:rsidRDefault="00C5440A" w:rsidP="009630B6">
      <w:pPr>
        <w:pStyle w:val="aa"/>
        <w:ind w:firstLine="900"/>
        <w:contextualSpacing/>
        <w:jc w:val="both"/>
        <w:rPr>
          <w:b w:val="0"/>
          <w:szCs w:val="28"/>
        </w:rPr>
      </w:pPr>
    </w:p>
    <w:p w:rsidR="00C5440A" w:rsidRDefault="00C5440A" w:rsidP="009630B6">
      <w:pPr>
        <w:pStyle w:val="aa"/>
        <w:ind w:firstLine="900"/>
        <w:contextualSpacing/>
        <w:jc w:val="both"/>
        <w:rPr>
          <w:b w:val="0"/>
          <w:szCs w:val="28"/>
        </w:rPr>
      </w:pPr>
    </w:p>
    <w:p w:rsidR="00C5440A" w:rsidRDefault="00C5440A" w:rsidP="009630B6">
      <w:pPr>
        <w:pStyle w:val="aa"/>
        <w:ind w:firstLine="900"/>
        <w:contextualSpacing/>
        <w:jc w:val="both"/>
        <w:rPr>
          <w:b w:val="0"/>
          <w:szCs w:val="28"/>
        </w:rPr>
      </w:pPr>
    </w:p>
    <w:p w:rsidR="00C5440A" w:rsidRPr="004C1C79" w:rsidRDefault="00C5440A" w:rsidP="009630B6">
      <w:pPr>
        <w:ind w:firstLine="567"/>
        <w:contextualSpacing/>
        <w:jc w:val="both"/>
        <w:rPr>
          <w:sz w:val="28"/>
          <w:szCs w:val="28"/>
        </w:rPr>
      </w:pPr>
    </w:p>
    <w:sectPr w:rsidR="00C5440A" w:rsidRPr="004C1C79" w:rsidSect="00A22741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C2" w:rsidRDefault="00146BC2" w:rsidP="004C1C79">
      <w:r>
        <w:separator/>
      </w:r>
    </w:p>
  </w:endnote>
  <w:endnote w:type="continuationSeparator" w:id="0">
    <w:p w:rsidR="00146BC2" w:rsidRDefault="00146BC2" w:rsidP="004C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79" w:rsidRDefault="004C1C79">
    <w:pPr>
      <w:pStyle w:val="a5"/>
      <w:jc w:val="center"/>
    </w:pPr>
  </w:p>
  <w:p w:rsidR="004C1C79" w:rsidRDefault="004C1C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C2" w:rsidRDefault="00146BC2" w:rsidP="004C1C79">
      <w:r>
        <w:separator/>
      </w:r>
    </w:p>
  </w:footnote>
  <w:footnote w:type="continuationSeparator" w:id="0">
    <w:p w:rsidR="00146BC2" w:rsidRDefault="00146BC2" w:rsidP="004C1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B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47E8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59285E"/>
    <w:multiLevelType w:val="hybridMultilevel"/>
    <w:tmpl w:val="CC4067CC"/>
    <w:lvl w:ilvl="0" w:tplc="4D16A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7B04F0"/>
    <w:multiLevelType w:val="multilevel"/>
    <w:tmpl w:val="66B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12A"/>
    <w:rsid w:val="000513D1"/>
    <w:rsid w:val="000706F5"/>
    <w:rsid w:val="000A54D9"/>
    <w:rsid w:val="000C6F77"/>
    <w:rsid w:val="00112F77"/>
    <w:rsid w:val="001311C3"/>
    <w:rsid w:val="00145C18"/>
    <w:rsid w:val="00146BC2"/>
    <w:rsid w:val="00235741"/>
    <w:rsid w:val="00262A32"/>
    <w:rsid w:val="00372D1D"/>
    <w:rsid w:val="003B09BB"/>
    <w:rsid w:val="003E49B4"/>
    <w:rsid w:val="00462D1A"/>
    <w:rsid w:val="0047512A"/>
    <w:rsid w:val="004C1C79"/>
    <w:rsid w:val="004D7F90"/>
    <w:rsid w:val="004E0933"/>
    <w:rsid w:val="00504CDC"/>
    <w:rsid w:val="005112DA"/>
    <w:rsid w:val="00554896"/>
    <w:rsid w:val="0055682F"/>
    <w:rsid w:val="0056735F"/>
    <w:rsid w:val="00596005"/>
    <w:rsid w:val="005E5612"/>
    <w:rsid w:val="005F3655"/>
    <w:rsid w:val="0062697D"/>
    <w:rsid w:val="0064094C"/>
    <w:rsid w:val="006844D5"/>
    <w:rsid w:val="006901C2"/>
    <w:rsid w:val="006E3F20"/>
    <w:rsid w:val="006F3ADD"/>
    <w:rsid w:val="00712376"/>
    <w:rsid w:val="00712CA5"/>
    <w:rsid w:val="00726F23"/>
    <w:rsid w:val="007C546A"/>
    <w:rsid w:val="00816E5C"/>
    <w:rsid w:val="008A1544"/>
    <w:rsid w:val="008B1CE7"/>
    <w:rsid w:val="008B784A"/>
    <w:rsid w:val="008E1B26"/>
    <w:rsid w:val="008F25CC"/>
    <w:rsid w:val="00947255"/>
    <w:rsid w:val="00947686"/>
    <w:rsid w:val="009532B7"/>
    <w:rsid w:val="009630B6"/>
    <w:rsid w:val="00A22741"/>
    <w:rsid w:val="00A540BB"/>
    <w:rsid w:val="00AB1BA1"/>
    <w:rsid w:val="00AE0E39"/>
    <w:rsid w:val="00B04015"/>
    <w:rsid w:val="00B16DF0"/>
    <w:rsid w:val="00B64020"/>
    <w:rsid w:val="00B809AE"/>
    <w:rsid w:val="00BF091C"/>
    <w:rsid w:val="00C051D7"/>
    <w:rsid w:val="00C07A64"/>
    <w:rsid w:val="00C44964"/>
    <w:rsid w:val="00C5440A"/>
    <w:rsid w:val="00C60861"/>
    <w:rsid w:val="00CB7F0C"/>
    <w:rsid w:val="00CC0EA8"/>
    <w:rsid w:val="00D05019"/>
    <w:rsid w:val="00D77901"/>
    <w:rsid w:val="00E476A1"/>
    <w:rsid w:val="00E512A5"/>
    <w:rsid w:val="00E9070D"/>
    <w:rsid w:val="00E910B1"/>
    <w:rsid w:val="00EF1746"/>
    <w:rsid w:val="00EF24AF"/>
    <w:rsid w:val="00F07F6A"/>
    <w:rsid w:val="00F24055"/>
    <w:rsid w:val="00F73B0D"/>
    <w:rsid w:val="00F8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1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C7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1C79"/>
    <w:pPr>
      <w:ind w:left="720"/>
      <w:contextualSpacing/>
    </w:pPr>
  </w:style>
  <w:style w:type="paragraph" w:styleId="a8">
    <w:name w:val="Body Text"/>
    <w:basedOn w:val="a"/>
    <w:link w:val="a9"/>
    <w:rsid w:val="00C5440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C54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C5440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C5440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8"/>
    <w:link w:val="ad"/>
    <w:qFormat/>
    <w:rsid w:val="00C5440A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C5440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2274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27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323E-0F60-497A-83C4-BE7C4D98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Куксина</dc:creator>
  <cp:keywords/>
  <dc:description/>
  <cp:lastModifiedBy>User</cp:lastModifiedBy>
  <cp:revision>20</cp:revision>
  <cp:lastPrinted>2017-08-21T07:57:00Z</cp:lastPrinted>
  <dcterms:created xsi:type="dcterms:W3CDTF">2015-12-01T16:11:00Z</dcterms:created>
  <dcterms:modified xsi:type="dcterms:W3CDTF">2017-11-30T04:48:00Z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