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DA689C7" wp14:editId="69005B8D">
            <wp:simplePos x="0" y="0"/>
            <wp:positionH relativeFrom="column">
              <wp:posOffset>1172846</wp:posOffset>
            </wp:positionH>
            <wp:positionV relativeFrom="paragraph">
              <wp:posOffset>-2244090</wp:posOffset>
            </wp:positionV>
            <wp:extent cx="6958012" cy="10163175"/>
            <wp:effectExtent l="1600200" t="0" r="1576705" b="0"/>
            <wp:wrapNone/>
            <wp:docPr id="1" name="Рисунок 1" descr="C:\Users\ДЮСШ 2\Desktop\Тишкова\планы работы на 2020-2021уч.год\внутри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Тишкова\планы работы на 2020-2021уч.год\внутриш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" r="1"/>
                    <a:stretch/>
                  </pic:blipFill>
                  <pic:spPr bwMode="auto">
                    <a:xfrm rot="5400000">
                      <a:off x="0" y="0"/>
                      <a:ext cx="6958012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549EB" w:rsidRDefault="00C549E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4A369B" w:rsidRPr="00B62DBB" w:rsidRDefault="004A369B" w:rsidP="0061776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4A369B" w:rsidRPr="005F1A22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2996" w:type="dxa"/>
        <w:jc w:val="center"/>
        <w:tblInd w:w="-207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5450"/>
        <w:gridCol w:w="3577"/>
      </w:tblGrid>
      <w:tr w:rsidR="00F22531" w:rsidTr="00F22531">
        <w:trPr>
          <w:cantSplit/>
          <w:trHeight w:val="921"/>
          <w:jc w:val="center"/>
        </w:trPr>
        <w:tc>
          <w:tcPr>
            <w:tcW w:w="3969" w:type="dxa"/>
          </w:tcPr>
          <w:p w:rsidR="00F22531" w:rsidRDefault="00F2253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35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17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818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</w:tcPr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7" w:type="dxa"/>
          </w:tcPr>
          <w:p w:rsidR="00F22531" w:rsidRDefault="00F22531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_________А.В. Коротченко.</w:t>
            </w:r>
          </w:p>
          <w:p w:rsidR="00F22531" w:rsidRDefault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4640">
        <w:rPr>
          <w:rFonts w:ascii="Times New Roman" w:hAnsi="Times New Roman" w:cs="Times New Roman"/>
          <w:b/>
          <w:sz w:val="28"/>
          <w:szCs w:val="20"/>
        </w:rPr>
        <w:t xml:space="preserve">План </w:t>
      </w:r>
      <w:proofErr w:type="spellStart"/>
      <w:r w:rsidRPr="00954640">
        <w:rPr>
          <w:rFonts w:ascii="Times New Roman" w:hAnsi="Times New Roman" w:cs="Times New Roman"/>
          <w:b/>
          <w:sz w:val="28"/>
          <w:szCs w:val="20"/>
        </w:rPr>
        <w:t>внутришкольного</w:t>
      </w:r>
      <w:proofErr w:type="spellEnd"/>
      <w:r w:rsidRPr="00954640">
        <w:rPr>
          <w:rFonts w:ascii="Times New Roman" w:hAnsi="Times New Roman" w:cs="Times New Roman"/>
          <w:b/>
          <w:sz w:val="28"/>
          <w:szCs w:val="20"/>
        </w:rPr>
        <w:t xml:space="preserve"> контроля </w:t>
      </w:r>
    </w:p>
    <w:p w:rsidR="004A369B" w:rsidRPr="00954640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54640">
        <w:rPr>
          <w:rFonts w:ascii="Times New Roman" w:hAnsi="Times New Roman" w:cs="Times New Roman"/>
          <w:b/>
          <w:sz w:val="28"/>
          <w:szCs w:val="20"/>
        </w:rPr>
        <w:t>в МАУ ДО  «</w:t>
      </w:r>
      <w:r>
        <w:rPr>
          <w:rFonts w:ascii="Times New Roman" w:hAnsi="Times New Roman" w:cs="Times New Roman"/>
          <w:b/>
          <w:sz w:val="28"/>
          <w:szCs w:val="20"/>
        </w:rPr>
        <w:t>Казанская районная ДЮСШ</w:t>
      </w:r>
      <w:r w:rsidRPr="00954640">
        <w:rPr>
          <w:rFonts w:ascii="Times New Roman" w:hAnsi="Times New Roman" w:cs="Times New Roman"/>
          <w:b/>
          <w:sz w:val="28"/>
          <w:szCs w:val="20"/>
        </w:rPr>
        <w:t>»</w:t>
      </w:r>
    </w:p>
    <w:p w:rsidR="004A369B" w:rsidRDefault="0061776F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на 2020-2021</w:t>
      </w:r>
      <w:r w:rsidR="004A369B" w:rsidRPr="00954640">
        <w:rPr>
          <w:rFonts w:ascii="Times New Roman" w:hAnsi="Times New Roman" w:cs="Times New Roman"/>
          <w:b/>
          <w:sz w:val="28"/>
          <w:szCs w:val="20"/>
        </w:rPr>
        <w:t xml:space="preserve"> учебный год</w:t>
      </w: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A369B" w:rsidRDefault="004A369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549EB" w:rsidRDefault="00C549EB" w:rsidP="004A36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6143" w:type="dxa"/>
        <w:tblInd w:w="-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322"/>
        <w:gridCol w:w="2133"/>
        <w:gridCol w:w="2393"/>
        <w:gridCol w:w="3090"/>
        <w:gridCol w:w="1487"/>
        <w:gridCol w:w="1981"/>
        <w:gridCol w:w="2215"/>
      </w:tblGrid>
      <w:tr w:rsidR="004A369B" w:rsidRPr="00954640" w:rsidTr="00B117CE">
        <w:trPr>
          <w:trHeight w:val="99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контроля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осуществление контроля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Готовность спортивных помещений к учебному году.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состояния  техники безопасности, готовности материальной базы.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Осмотр спортивных сооружений.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Август.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>, заведующий хозчастью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кт/спр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авка.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к тарификации.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Расстановка педагогических кадров.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Осмотр личных дел педагогических работников.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20-31 августа.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кадрам,        бухгалтерия.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Тарификационные списки.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 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СОЭ, НП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всех отделений.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Комплектования групп.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для зачисления в ДЮСШ.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зачисление учащихся</w:t>
            </w:r>
            <w:r w:rsidR="004A369B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Обеспечение техники безопасности на занятиях.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инструкций по технике безопасности, охране труда, жизни и здоровья детей.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776F">
              <w:rPr>
                <w:rFonts w:ascii="Times New Roman" w:hAnsi="Times New Roman" w:cs="Times New Roman"/>
                <w:sz w:val="20"/>
                <w:szCs w:val="20"/>
              </w:rPr>
              <w:t>сзаместитель</w:t>
            </w:r>
            <w:proofErr w:type="spellEnd"/>
            <w:r w:rsidR="0061776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ФСР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за повышение квалификации педагогических работников.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даты прохождения курсов.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4A369B" w:rsidRPr="00954640" w:rsidRDefault="004A369B" w:rsidP="004A3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4A369B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медицинского допуска к занятиям в ДЮСШ.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медицинских справок.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фактического наличия справок в соответствии с приказами 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4A369B" w:rsidRPr="00954640" w:rsidTr="00B117CE">
        <w:trPr>
          <w:trHeight w:val="26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учебно-методической литературой 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программ, обновление календарно – тематически планов, научно-методические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разработки тренеров-преподавателей.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Собеседование с тренерам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преподавателями.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 Проверка наличия  программно-методического обеспечения у педагогов.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сентября.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617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B" w:rsidRPr="00954640" w:rsidRDefault="004A369B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Состояние оформления журналов групп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Выявление: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-   правильности и своевременности заполнения групповых журналов, личных дел учащихся;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-  выполнения единых требований по ведению журналов.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</w:t>
            </w:r>
            <w:r w:rsidR="00F22531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617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ФСР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 журнале, с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правка.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  вновь пришедших тренеров – преподавателей.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Ознакомление с профессиональным и методическим уровнем педагогической деятельности вновь пришедших  тренеров – преподавателей.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Предупредительный.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1.Собеседование.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4. Наблюдение.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приёме на работу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ФСР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родительских собраний по отделениям.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Комплектования групп, планы работы, правила занимающихся в ДЮСШ.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 проведенных собраний.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 собраний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102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Уровень знаний и умений воспитанников программного материала.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ЗУН.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Групповой  обобщающий.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 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совет.</w:t>
            </w:r>
          </w:p>
        </w:tc>
      </w:tr>
      <w:tr w:rsidR="00F22531" w:rsidRPr="00954640" w:rsidTr="00B117CE">
        <w:trPr>
          <w:trHeight w:val="916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Состояние работы тренеров-преподавателей.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 эффективности тренировочного занятия.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3.Анализ работы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запись в журнале/справка.</w:t>
            </w:r>
          </w:p>
        </w:tc>
      </w:tr>
      <w:tr w:rsidR="00F22531" w:rsidRPr="00954640" w:rsidTr="00B117CE">
        <w:trPr>
          <w:trHeight w:val="52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  к аттестации педагогов.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документации: групповых журналов, календарно-тематического, планирования; работы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самообразования, оформления портфолио тренера.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  Собеседование.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документации.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Посещение занятий.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 прохождения аттестации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на педагогических работников.</w:t>
            </w:r>
          </w:p>
        </w:tc>
      </w:tr>
      <w:tr w:rsidR="00F22531" w:rsidRPr="00954640" w:rsidTr="00B117CE">
        <w:trPr>
          <w:trHeight w:val="52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учащимися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, состоящими на различных видах учета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Выявление, предупреждение правонарушений.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 Беседа.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Наблюдение.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B117CE" w:rsidRDefault="0061776F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ФСР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17CE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тренеры-преподаватели, </w:t>
            </w:r>
          </w:p>
          <w:p w:rsidR="00B117CE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инструкторы 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по спорту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работе с несовершеннолетними, состоящими на различных видах учета.</w:t>
            </w:r>
          </w:p>
        </w:tc>
      </w:tr>
      <w:tr w:rsidR="00F22531" w:rsidRPr="00954640" w:rsidTr="00B117CE">
        <w:trPr>
          <w:trHeight w:val="118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Занятость </w:t>
            </w:r>
            <w:proofErr w:type="gramStart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в каникулярное время.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проведения мероприятий, согласно календарному плану по видам спорта.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 Посещение спортивно-массовых мероприятий.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 Проверка отчетной документации.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каникул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1757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тренеров-преподавателей за период</w:t>
            </w:r>
          </w:p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сентября-25 декабря 2019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посещаемости в группах, результаты соревнований, количество соревнований,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документация тренера.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1.Посещение учебных занятий.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2.Проверка фактического  посещения  занятий, согласно приказам.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3. Проверка отчетов тренеров.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плану-графику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совет.</w:t>
            </w:r>
          </w:p>
        </w:tc>
      </w:tr>
      <w:tr w:rsidR="00F22531" w:rsidRPr="00954640" w:rsidTr="00B117CE">
        <w:trPr>
          <w:trHeight w:val="523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учащихся  к итоговой аттестации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, проведение итоговой аттестации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контрольно-переводных испытаний.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проведения.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Диагностический.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B117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контрольно-переводных испытаний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контрольно-переводных испытаний</w:t>
            </w:r>
          </w:p>
        </w:tc>
      </w:tr>
      <w:tr w:rsidR="00B117CE" w:rsidRPr="00954640" w:rsidTr="00B117CE">
        <w:trPr>
          <w:trHeight w:val="268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оздоровительной работе в ДЮСШ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Проверка подготовки учащихся к летней оздоровительной площадке, летним сборам, лагерям.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A82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B117CE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B117CE" w:rsidRPr="00954640" w:rsidRDefault="0061776F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ФСР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B117C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Информация.</w:t>
            </w:r>
          </w:p>
        </w:tc>
      </w:tr>
      <w:tr w:rsidR="00F22531" w:rsidRPr="00954640" w:rsidTr="00B117CE">
        <w:trPr>
          <w:trHeight w:val="911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одведение итогов работы тренеров-преподавателей за учебный год.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Отчет тренера-преподавателя за год.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635EAE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предоставлением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отчетности.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мая.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78C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</w:t>
            </w:r>
            <w:r w:rsidR="0061776F">
              <w:rPr>
                <w:rFonts w:ascii="Times New Roman" w:hAnsi="Times New Roman" w:cs="Times New Roman"/>
                <w:sz w:val="20"/>
                <w:szCs w:val="20"/>
              </w:rPr>
              <w:t>ра по УВР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</w:tc>
      </w:tr>
      <w:tr w:rsidR="00F22531" w:rsidRPr="00954640" w:rsidTr="00B117CE">
        <w:trPr>
          <w:trHeight w:val="727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Оздоровление детей, обучающихся в летний период.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работой 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 в летний период.</w:t>
            </w: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A82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работников о работе в летний период</w:t>
            </w: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окончанию работы в летний период</w:t>
            </w:r>
          </w:p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УВР.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Отчет.</w:t>
            </w:r>
          </w:p>
        </w:tc>
      </w:tr>
      <w:tr w:rsidR="00F22531" w:rsidRPr="00954640" w:rsidTr="00B117CE">
        <w:trPr>
          <w:trHeight w:val="681"/>
        </w:trPr>
        <w:tc>
          <w:tcPr>
            <w:tcW w:w="5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531" w:rsidRPr="009546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2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Подведение итога работы ДЮСШ за учебный год.</w:t>
            </w:r>
          </w:p>
        </w:tc>
        <w:tc>
          <w:tcPr>
            <w:tcW w:w="213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A8278C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1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A8278C">
              <w:rPr>
                <w:rFonts w:ascii="Times New Roman" w:hAnsi="Times New Roman" w:cs="Times New Roman"/>
                <w:sz w:val="20"/>
                <w:szCs w:val="20"/>
              </w:rPr>
              <w:t>р, заместитель директора по УВР,</w:t>
            </w:r>
          </w:p>
          <w:p w:rsidR="00A8278C" w:rsidRPr="00954640" w:rsidRDefault="0061776F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ФСР</w:t>
            </w:r>
          </w:p>
        </w:tc>
        <w:tc>
          <w:tcPr>
            <w:tcW w:w="2215" w:type="dxa"/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31" w:rsidRPr="00954640" w:rsidRDefault="00F22531" w:rsidP="00F22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640"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</w:tc>
      </w:tr>
    </w:tbl>
    <w:p w:rsidR="004A369B" w:rsidRPr="00954640" w:rsidRDefault="004A369B" w:rsidP="004A36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369B" w:rsidRPr="00D80BBD" w:rsidRDefault="004A369B" w:rsidP="004A369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A369B" w:rsidRPr="00954640" w:rsidRDefault="004A369B" w:rsidP="004A369B"/>
    <w:p w:rsidR="00565807" w:rsidRDefault="00565807"/>
    <w:sectPr w:rsidR="00565807" w:rsidSect="00F22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69B"/>
    <w:rsid w:val="00034629"/>
    <w:rsid w:val="000A70CD"/>
    <w:rsid w:val="000C623D"/>
    <w:rsid w:val="00235ED4"/>
    <w:rsid w:val="004A369B"/>
    <w:rsid w:val="00501554"/>
    <w:rsid w:val="00565807"/>
    <w:rsid w:val="0061776F"/>
    <w:rsid w:val="00635EAE"/>
    <w:rsid w:val="006D193A"/>
    <w:rsid w:val="007E47A2"/>
    <w:rsid w:val="00871054"/>
    <w:rsid w:val="0088185E"/>
    <w:rsid w:val="008D32CC"/>
    <w:rsid w:val="008D671E"/>
    <w:rsid w:val="008E724A"/>
    <w:rsid w:val="00913BEB"/>
    <w:rsid w:val="00A161DF"/>
    <w:rsid w:val="00A26218"/>
    <w:rsid w:val="00A8278C"/>
    <w:rsid w:val="00B117CE"/>
    <w:rsid w:val="00C549EB"/>
    <w:rsid w:val="00C703CE"/>
    <w:rsid w:val="00CB2E90"/>
    <w:rsid w:val="00DC7E1E"/>
    <w:rsid w:val="00DE2F60"/>
    <w:rsid w:val="00E4208E"/>
    <w:rsid w:val="00EF3B4D"/>
    <w:rsid w:val="00F22531"/>
    <w:rsid w:val="00F73938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8037-DDE6-40CF-8E5E-5C8D10C7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11</cp:revision>
  <dcterms:created xsi:type="dcterms:W3CDTF">2017-08-28T06:38:00Z</dcterms:created>
  <dcterms:modified xsi:type="dcterms:W3CDTF">2020-08-14T03:39:00Z</dcterms:modified>
</cp:coreProperties>
</file>