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ED" w:rsidRPr="00D15EED" w:rsidRDefault="00D15EED" w:rsidP="00D15EED">
      <w:pPr>
        <w:spacing w:after="0" w:line="360" w:lineRule="auto"/>
        <w:ind w:firstLine="142"/>
        <w:contextualSpacing/>
        <w:jc w:val="center"/>
        <w:rPr>
          <w:rFonts w:ascii="Times New Roman" w:eastAsia="Times New Roman" w:hAnsi="Times New Roman" w:cs="Times New Roman"/>
          <w:b/>
          <w:sz w:val="28"/>
          <w:szCs w:val="28"/>
          <w:lang w:eastAsia="ru-RU"/>
        </w:rPr>
      </w:pPr>
      <w:r w:rsidRPr="00D15EED">
        <w:rPr>
          <w:rFonts w:ascii="Times New Roman" w:eastAsia="Times New Roman" w:hAnsi="Times New Roman" w:cs="Times New Roman"/>
          <w:b/>
          <w:sz w:val="28"/>
          <w:szCs w:val="28"/>
          <w:lang w:eastAsia="ru-RU"/>
        </w:rPr>
        <w:t xml:space="preserve">Муниципальное автономное учреждение дополнительного образования  </w:t>
      </w:r>
    </w:p>
    <w:p w:rsidR="00D15EED" w:rsidRPr="00D15EED" w:rsidRDefault="00D15EED" w:rsidP="00D15EED">
      <w:pPr>
        <w:spacing w:after="0" w:line="360" w:lineRule="auto"/>
        <w:ind w:firstLine="709"/>
        <w:contextualSpacing/>
        <w:jc w:val="center"/>
        <w:rPr>
          <w:rFonts w:ascii="Times New Roman" w:eastAsia="Times New Roman" w:hAnsi="Times New Roman" w:cs="Times New Roman"/>
          <w:b/>
          <w:sz w:val="28"/>
          <w:szCs w:val="28"/>
          <w:u w:val="single"/>
          <w:lang w:eastAsia="ru-RU"/>
        </w:rPr>
      </w:pPr>
      <w:r w:rsidRPr="00D15EED">
        <w:rPr>
          <w:rFonts w:ascii="Times New Roman" w:eastAsia="Times New Roman" w:hAnsi="Times New Roman" w:cs="Times New Roman"/>
          <w:b/>
          <w:sz w:val="28"/>
          <w:szCs w:val="28"/>
          <w:u w:val="single"/>
          <w:lang w:eastAsia="ru-RU"/>
        </w:rPr>
        <w:t xml:space="preserve">«Казанская районная </w:t>
      </w:r>
      <w:proofErr w:type="spellStart"/>
      <w:r w:rsidRPr="00D15EED">
        <w:rPr>
          <w:rFonts w:ascii="Times New Roman" w:eastAsia="Times New Roman" w:hAnsi="Times New Roman" w:cs="Times New Roman"/>
          <w:b/>
          <w:sz w:val="28"/>
          <w:szCs w:val="28"/>
          <w:u w:val="single"/>
          <w:lang w:eastAsia="ru-RU"/>
        </w:rPr>
        <w:t>детско</w:t>
      </w:r>
      <w:proofErr w:type="spellEnd"/>
      <w:r w:rsidRPr="00D15EED">
        <w:rPr>
          <w:rFonts w:ascii="Times New Roman" w:eastAsia="Times New Roman" w:hAnsi="Times New Roman" w:cs="Times New Roman"/>
          <w:b/>
          <w:sz w:val="28"/>
          <w:szCs w:val="28"/>
          <w:u w:val="single"/>
          <w:lang w:eastAsia="ru-RU"/>
        </w:rPr>
        <w:t xml:space="preserve"> – юношеская спортивная школа»</w:t>
      </w:r>
    </w:p>
    <w:p w:rsidR="00D15EED" w:rsidRDefault="00D15EED" w:rsidP="00D15EED">
      <w:pPr>
        <w:spacing w:after="0" w:line="360" w:lineRule="auto"/>
        <w:ind w:firstLine="709"/>
        <w:contextualSpacing/>
        <w:jc w:val="center"/>
        <w:rPr>
          <w:rFonts w:ascii="Times New Roman" w:eastAsia="Times New Roman" w:hAnsi="Times New Roman" w:cs="Times New Roman"/>
          <w:sz w:val="28"/>
          <w:szCs w:val="28"/>
          <w:vertAlign w:val="superscript"/>
          <w:lang w:eastAsia="ru-RU"/>
        </w:rPr>
      </w:pPr>
      <w:r w:rsidRPr="00D15EED">
        <w:rPr>
          <w:rFonts w:ascii="Times New Roman" w:eastAsia="Times New Roman" w:hAnsi="Times New Roman" w:cs="Times New Roman"/>
          <w:sz w:val="28"/>
          <w:szCs w:val="28"/>
          <w:vertAlign w:val="superscript"/>
          <w:lang w:eastAsia="ru-RU"/>
        </w:rPr>
        <w:t xml:space="preserve">627420 Тюменская область, Казанский район, с. </w:t>
      </w:r>
      <w:proofErr w:type="gramStart"/>
      <w:r w:rsidRPr="00D15EED">
        <w:rPr>
          <w:rFonts w:ascii="Times New Roman" w:eastAsia="Times New Roman" w:hAnsi="Times New Roman" w:cs="Times New Roman"/>
          <w:sz w:val="28"/>
          <w:szCs w:val="28"/>
          <w:vertAlign w:val="superscript"/>
          <w:lang w:eastAsia="ru-RU"/>
        </w:rPr>
        <w:t>Казанское</w:t>
      </w:r>
      <w:proofErr w:type="gramEnd"/>
      <w:r w:rsidRPr="00D15EED">
        <w:rPr>
          <w:rFonts w:ascii="Times New Roman" w:eastAsia="Times New Roman" w:hAnsi="Times New Roman" w:cs="Times New Roman"/>
          <w:sz w:val="28"/>
          <w:szCs w:val="28"/>
          <w:vertAlign w:val="superscript"/>
          <w:lang w:eastAsia="ru-RU"/>
        </w:rPr>
        <w:t>, ул. Больничная 50, тел/факс 4-15-44</w:t>
      </w:r>
    </w:p>
    <w:p w:rsidR="00CC67FE" w:rsidRDefault="00CC67FE" w:rsidP="00D15EED">
      <w:pPr>
        <w:spacing w:after="0" w:line="360" w:lineRule="auto"/>
        <w:ind w:firstLine="709"/>
        <w:contextualSpacing/>
        <w:jc w:val="center"/>
        <w:rPr>
          <w:rFonts w:ascii="Times New Roman" w:eastAsia="Times New Roman" w:hAnsi="Times New Roman" w:cs="Times New Roman"/>
          <w:sz w:val="28"/>
          <w:szCs w:val="28"/>
          <w:vertAlign w:val="superscript"/>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p>
    <w:p w:rsidR="00D15EED" w:rsidRPr="00D15EED" w:rsidRDefault="00012DB3" w:rsidP="00012DB3">
      <w:pPr>
        <w:spacing w:after="0" w:line="360" w:lineRule="auto"/>
        <w:ind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029450" cy="1981341"/>
            <wp:effectExtent l="0" t="0" r="0" b="0"/>
            <wp:docPr id="1" name="Рисунок 1" descr="C:\Users\ДЮСШ 2\Desktop\программы 2022-2023\общеразвивающие\настольный теннис\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esktop\программы 2022-2023\общеразвивающие\настольный теннис\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4944" cy="1980071"/>
                    </a:xfrm>
                    <a:prstGeom prst="rect">
                      <a:avLst/>
                    </a:prstGeom>
                    <a:noFill/>
                    <a:ln>
                      <a:noFill/>
                    </a:ln>
                  </pic:spPr>
                </pic:pic>
              </a:graphicData>
            </a:graphic>
          </wp:inline>
        </w:drawing>
      </w:r>
    </w:p>
    <w:p w:rsidR="00012DB3" w:rsidRDefault="00012DB3" w:rsidP="00D15EED">
      <w:pPr>
        <w:spacing w:after="0" w:line="360" w:lineRule="auto"/>
        <w:ind w:firstLine="709"/>
        <w:contextualSpacing/>
        <w:jc w:val="center"/>
        <w:rPr>
          <w:rFonts w:ascii="Times New Roman" w:eastAsia="Times New Roman" w:hAnsi="Times New Roman" w:cs="Times New Roman"/>
          <w:b/>
          <w:sz w:val="28"/>
          <w:szCs w:val="28"/>
          <w:lang w:eastAsia="ru-RU"/>
        </w:rPr>
      </w:pPr>
    </w:p>
    <w:p w:rsidR="00D15EED" w:rsidRDefault="00D15EED" w:rsidP="00D15EED">
      <w:pPr>
        <w:spacing w:after="0" w:line="360" w:lineRule="auto"/>
        <w:ind w:firstLine="709"/>
        <w:contextualSpacing/>
        <w:jc w:val="center"/>
        <w:rPr>
          <w:rFonts w:ascii="Times New Roman" w:eastAsia="Times New Roman" w:hAnsi="Times New Roman" w:cs="Times New Roman"/>
          <w:b/>
          <w:sz w:val="28"/>
          <w:szCs w:val="28"/>
          <w:lang w:eastAsia="ru-RU"/>
        </w:rPr>
      </w:pPr>
      <w:bookmarkStart w:id="0" w:name="_GoBack"/>
      <w:bookmarkEnd w:id="0"/>
      <w:r w:rsidRPr="00D15EED">
        <w:rPr>
          <w:rFonts w:ascii="Times New Roman" w:eastAsia="Times New Roman" w:hAnsi="Times New Roman" w:cs="Times New Roman"/>
          <w:b/>
          <w:sz w:val="28"/>
          <w:szCs w:val="28"/>
          <w:lang w:eastAsia="ru-RU"/>
        </w:rPr>
        <w:t>Дополнительная общеобразовательная общеразвивающая программа</w:t>
      </w:r>
      <w:r>
        <w:rPr>
          <w:rFonts w:ascii="Times New Roman" w:eastAsia="Times New Roman" w:hAnsi="Times New Roman" w:cs="Times New Roman"/>
          <w:b/>
          <w:sz w:val="28"/>
          <w:szCs w:val="28"/>
          <w:lang w:eastAsia="ru-RU"/>
        </w:rPr>
        <w:t xml:space="preserve"> по виду спорта</w:t>
      </w:r>
    </w:p>
    <w:p w:rsidR="00D15EED" w:rsidRPr="00D15EED" w:rsidRDefault="00D15EED" w:rsidP="00D15EED">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«Шахматы»</w:t>
      </w: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tbl>
      <w:tblPr>
        <w:tblW w:w="0" w:type="auto"/>
        <w:tblInd w:w="5070" w:type="dxa"/>
        <w:tblLook w:val="04A0" w:firstRow="1" w:lastRow="0" w:firstColumn="1" w:lastColumn="0" w:noHBand="0" w:noVBand="1"/>
      </w:tblPr>
      <w:tblGrid>
        <w:gridCol w:w="4500"/>
      </w:tblGrid>
      <w:tr w:rsidR="00D15EED" w:rsidRPr="00D15EED" w:rsidTr="005D4C69">
        <w:tc>
          <w:tcPr>
            <w:tcW w:w="5352" w:type="dxa"/>
            <w:shd w:val="clear" w:color="auto" w:fill="auto"/>
          </w:tcPr>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b/>
                <w:sz w:val="28"/>
                <w:szCs w:val="28"/>
                <w:lang w:eastAsia="ru-RU"/>
              </w:rPr>
              <w:t>Возраст обучающихся</w:t>
            </w:r>
            <w:r>
              <w:rPr>
                <w:rFonts w:ascii="Times New Roman" w:eastAsia="Times New Roman" w:hAnsi="Times New Roman" w:cs="Times New Roman"/>
                <w:b/>
                <w:sz w:val="28"/>
                <w:szCs w:val="28"/>
                <w:lang w:eastAsia="ru-RU"/>
              </w:rPr>
              <w:t xml:space="preserve">: </w:t>
            </w:r>
            <w:r w:rsidRPr="00D15EED">
              <w:rPr>
                <w:rFonts w:ascii="Times New Roman" w:eastAsia="Times New Roman" w:hAnsi="Times New Roman" w:cs="Times New Roman"/>
                <w:sz w:val="28"/>
                <w:szCs w:val="28"/>
                <w:lang w:eastAsia="ru-RU"/>
              </w:rPr>
              <w:t>6-18</w:t>
            </w:r>
            <w:r>
              <w:rPr>
                <w:rFonts w:ascii="Times New Roman" w:eastAsia="Times New Roman" w:hAnsi="Times New Roman" w:cs="Times New Roman"/>
                <w:b/>
                <w:sz w:val="28"/>
                <w:szCs w:val="28"/>
                <w:lang w:eastAsia="ru-RU"/>
              </w:rPr>
              <w:t xml:space="preserve"> </w:t>
            </w:r>
            <w:r w:rsidRPr="00D15EED">
              <w:rPr>
                <w:rFonts w:ascii="Times New Roman" w:eastAsia="Times New Roman" w:hAnsi="Times New Roman" w:cs="Times New Roman"/>
                <w:sz w:val="28"/>
                <w:szCs w:val="28"/>
                <w:lang w:eastAsia="ru-RU"/>
              </w:rPr>
              <w:t>лет</w:t>
            </w:r>
          </w:p>
        </w:tc>
      </w:tr>
      <w:tr w:rsidR="00D15EED" w:rsidRPr="00D15EED" w:rsidTr="005D4C69">
        <w:tc>
          <w:tcPr>
            <w:tcW w:w="5352" w:type="dxa"/>
            <w:shd w:val="clear" w:color="auto" w:fill="auto"/>
          </w:tcPr>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p>
        </w:tc>
      </w:tr>
      <w:tr w:rsidR="00D15EED" w:rsidRPr="00D15EED" w:rsidTr="005D4C69">
        <w:tc>
          <w:tcPr>
            <w:tcW w:w="5352" w:type="dxa"/>
            <w:shd w:val="clear" w:color="auto" w:fill="auto"/>
          </w:tcPr>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b/>
                <w:sz w:val="28"/>
                <w:szCs w:val="28"/>
                <w:lang w:eastAsia="ru-RU"/>
              </w:rPr>
              <w:t>Срок реализации</w:t>
            </w:r>
            <w:r w:rsidRPr="00D15EED">
              <w:rPr>
                <w:rFonts w:ascii="Times New Roman" w:eastAsia="Times New Roman" w:hAnsi="Times New Roman" w:cs="Times New Roman"/>
                <w:sz w:val="28"/>
                <w:szCs w:val="28"/>
                <w:lang w:eastAsia="ru-RU"/>
              </w:rPr>
              <w:t xml:space="preserve"> – </w:t>
            </w:r>
            <w:r w:rsidR="00C42C4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w:t>
            </w:r>
          </w:p>
        </w:tc>
      </w:tr>
      <w:tr w:rsidR="00D15EED" w:rsidRPr="00D15EED" w:rsidTr="005D4C69">
        <w:tc>
          <w:tcPr>
            <w:tcW w:w="5352" w:type="dxa"/>
            <w:shd w:val="clear" w:color="auto" w:fill="auto"/>
          </w:tcPr>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p>
        </w:tc>
      </w:tr>
      <w:tr w:rsidR="00D15EED" w:rsidRPr="00D15EED" w:rsidTr="005D4C69">
        <w:tc>
          <w:tcPr>
            <w:tcW w:w="5352" w:type="dxa"/>
            <w:shd w:val="clear" w:color="auto" w:fill="auto"/>
          </w:tcPr>
          <w:p w:rsidR="00D15EED" w:rsidRPr="00D15EED" w:rsidRDefault="00D15EED" w:rsidP="00D15EED">
            <w:pPr>
              <w:shd w:val="clear" w:color="auto" w:fill="FFFFFF"/>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D15EED">
              <w:rPr>
                <w:rFonts w:ascii="Times New Roman" w:eastAsia="Times New Roman" w:hAnsi="Times New Roman" w:cs="Times New Roman"/>
                <w:b/>
                <w:sz w:val="28"/>
                <w:szCs w:val="28"/>
                <w:lang w:eastAsia="ru-RU"/>
              </w:rPr>
              <w:t xml:space="preserve">Автор-составитель – </w:t>
            </w:r>
            <w:proofErr w:type="spellStart"/>
            <w:r>
              <w:rPr>
                <w:rFonts w:ascii="Times New Roman" w:eastAsia="Times New Roman" w:hAnsi="Times New Roman" w:cs="Times New Roman"/>
                <w:sz w:val="28"/>
                <w:szCs w:val="28"/>
                <w:lang w:eastAsia="ru-RU"/>
              </w:rPr>
              <w:t>Яргер</w:t>
            </w:r>
            <w:proofErr w:type="spellEnd"/>
            <w:r>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color w:val="000000"/>
                <w:sz w:val="28"/>
                <w:szCs w:val="28"/>
                <w:shd w:val="clear" w:color="auto" w:fill="FFFFFF"/>
                <w:lang w:eastAsia="ru-RU"/>
              </w:rPr>
              <w:t>тренер-преподаватель</w:t>
            </w:r>
          </w:p>
          <w:p w:rsidR="00D15EED" w:rsidRPr="00D15EED" w:rsidRDefault="00D15EED" w:rsidP="00D15EED">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D15EED">
              <w:rPr>
                <w:rFonts w:ascii="Times New Roman" w:eastAsia="Times New Roman" w:hAnsi="Times New Roman" w:cs="Times New Roman"/>
                <w:color w:val="000000"/>
                <w:sz w:val="28"/>
                <w:szCs w:val="28"/>
                <w:shd w:val="clear" w:color="auto" w:fill="FFFFFF"/>
                <w:lang w:eastAsia="ru-RU"/>
              </w:rPr>
              <w:t>МАУ ДО «Казанская районная ДЮСШ»</w:t>
            </w:r>
          </w:p>
          <w:p w:rsidR="00D15EED" w:rsidRPr="00D15EED" w:rsidRDefault="00D15EED" w:rsidP="00D15EED">
            <w:pPr>
              <w:spacing w:after="0" w:line="240" w:lineRule="auto"/>
              <w:contextualSpacing/>
              <w:jc w:val="both"/>
              <w:rPr>
                <w:rFonts w:ascii="Times New Roman" w:eastAsia="Times New Roman" w:hAnsi="Times New Roman" w:cs="Times New Roman"/>
                <w:sz w:val="28"/>
                <w:szCs w:val="28"/>
                <w:lang w:eastAsia="ru-RU"/>
              </w:rPr>
            </w:pPr>
          </w:p>
        </w:tc>
      </w:tr>
    </w:tbl>
    <w:p w:rsidR="00D15EED" w:rsidRPr="00D15EED" w:rsidRDefault="00D15EED" w:rsidP="00D15EED">
      <w:pPr>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D15EED">
        <w:rPr>
          <w:rFonts w:ascii="Times New Roman" w:eastAsia="Times New Roman" w:hAnsi="Times New Roman" w:cs="Times New Roman"/>
          <w:sz w:val="28"/>
          <w:szCs w:val="28"/>
          <w:lang w:eastAsia="ru-RU"/>
        </w:rPr>
        <w:t xml:space="preserve">                                  </w:t>
      </w:r>
    </w:p>
    <w:p w:rsidR="00D15EED" w:rsidRPr="00D15EED" w:rsidRDefault="00012DB3" w:rsidP="00D15EED">
      <w:pPr>
        <w:shd w:val="clear" w:color="auto" w:fill="FFFFFF"/>
        <w:spacing w:after="0" w:line="36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с. </w:t>
      </w:r>
      <w:proofErr w:type="gramStart"/>
      <w:r>
        <w:rPr>
          <w:rFonts w:ascii="Times New Roman" w:eastAsia="Times New Roman" w:hAnsi="Times New Roman" w:cs="Times New Roman"/>
          <w:sz w:val="28"/>
          <w:szCs w:val="28"/>
          <w:lang w:eastAsia="ru-RU"/>
        </w:rPr>
        <w:t>Казанское</w:t>
      </w:r>
      <w:proofErr w:type="gramEnd"/>
      <w:r>
        <w:rPr>
          <w:rFonts w:ascii="Times New Roman" w:eastAsia="Times New Roman" w:hAnsi="Times New Roman" w:cs="Times New Roman"/>
          <w:sz w:val="28"/>
          <w:szCs w:val="28"/>
          <w:lang w:eastAsia="ru-RU"/>
        </w:rPr>
        <w:t>, 2022</w:t>
      </w:r>
      <w:r w:rsidR="00D15EED" w:rsidRPr="00D15EED">
        <w:rPr>
          <w:rFonts w:ascii="Times New Roman" w:eastAsia="Times New Roman" w:hAnsi="Times New Roman" w:cs="Times New Roman"/>
          <w:sz w:val="28"/>
          <w:szCs w:val="28"/>
          <w:lang w:eastAsia="ru-RU"/>
        </w:rPr>
        <w:t xml:space="preserve"> г.</w:t>
      </w:r>
    </w:p>
    <w:p w:rsidR="005D4C69" w:rsidRDefault="005D4C69" w:rsidP="00D15EED">
      <w:pPr>
        <w:shd w:val="clear" w:color="auto" w:fill="FFFFFF"/>
        <w:spacing w:after="0" w:line="360" w:lineRule="auto"/>
        <w:ind w:firstLine="709"/>
        <w:contextualSpacing/>
        <w:jc w:val="center"/>
        <w:rPr>
          <w:rFonts w:ascii="Times New Roman" w:eastAsia="Times New Roman" w:hAnsi="Times New Roman" w:cs="Times New Roman"/>
          <w:b/>
          <w:sz w:val="28"/>
          <w:szCs w:val="28"/>
          <w:lang w:eastAsia="ru-RU"/>
        </w:rPr>
      </w:pPr>
    </w:p>
    <w:p w:rsidR="00D15EED" w:rsidRDefault="00D15EED" w:rsidP="00D15EED">
      <w:pPr>
        <w:shd w:val="clear" w:color="auto" w:fill="FFFFFF"/>
        <w:spacing w:after="0" w:line="360" w:lineRule="auto"/>
        <w:ind w:firstLine="709"/>
        <w:contextualSpacing/>
        <w:jc w:val="center"/>
        <w:rPr>
          <w:rFonts w:ascii="Times New Roman" w:eastAsia="Times New Roman" w:hAnsi="Times New Roman" w:cs="Times New Roman"/>
          <w:b/>
          <w:sz w:val="28"/>
          <w:szCs w:val="28"/>
          <w:lang w:eastAsia="ru-RU"/>
        </w:rPr>
      </w:pPr>
      <w:r w:rsidRPr="00D15EED">
        <w:rPr>
          <w:rFonts w:ascii="Times New Roman" w:eastAsia="Times New Roman" w:hAnsi="Times New Roman" w:cs="Times New Roman"/>
          <w:b/>
          <w:sz w:val="28"/>
          <w:szCs w:val="28"/>
          <w:lang w:eastAsia="ru-RU"/>
        </w:rPr>
        <w:lastRenderedPageBreak/>
        <w:t>Содержание</w:t>
      </w:r>
    </w:p>
    <w:p w:rsidR="00AD279F" w:rsidRPr="00D15EED" w:rsidRDefault="00AD279F" w:rsidP="00D15EED">
      <w:pPr>
        <w:shd w:val="clear" w:color="auto" w:fill="FFFFFF"/>
        <w:spacing w:after="0" w:line="360" w:lineRule="auto"/>
        <w:ind w:firstLine="709"/>
        <w:contextualSpacing/>
        <w:jc w:val="center"/>
        <w:rPr>
          <w:rFonts w:ascii="Times New Roman" w:eastAsia="Times New Roman" w:hAnsi="Times New Roman" w:cs="Times New Roman"/>
          <w:b/>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3"/>
      </w:tblGrid>
      <w:tr w:rsidR="00D15EED" w:rsidRPr="00A7683A" w:rsidTr="00AD279F">
        <w:tc>
          <w:tcPr>
            <w:tcW w:w="8897" w:type="dxa"/>
          </w:tcPr>
          <w:p w:rsidR="00D15EED" w:rsidRPr="00A7683A" w:rsidRDefault="00CC67FE" w:rsidP="00A7683A">
            <w:pPr>
              <w:numPr>
                <w:ilvl w:val="0"/>
                <w:numId w:val="15"/>
              </w:numPr>
              <w:spacing w:line="360" w:lineRule="auto"/>
              <w:ind w:left="0" w:firstLine="0"/>
              <w:contextualSpacing/>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Комплекс основных харак</w:t>
            </w:r>
            <w:r w:rsidR="00A7683A">
              <w:rPr>
                <w:rFonts w:ascii="Times New Roman" w:eastAsia="Times New Roman" w:hAnsi="Times New Roman" w:cs="Times New Roman"/>
                <w:sz w:val="28"/>
                <w:szCs w:val="28"/>
                <w:lang w:eastAsia="ru-RU"/>
              </w:rPr>
              <w:t>теристик программы…………………..</w:t>
            </w:r>
          </w:p>
        </w:tc>
        <w:tc>
          <w:tcPr>
            <w:tcW w:w="673" w:type="dxa"/>
          </w:tcPr>
          <w:p w:rsidR="00D15EED"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w:t>
            </w:r>
          </w:p>
        </w:tc>
      </w:tr>
      <w:tr w:rsidR="00D15EED" w:rsidRPr="00A7683A" w:rsidTr="00AD279F">
        <w:tc>
          <w:tcPr>
            <w:tcW w:w="8897" w:type="dxa"/>
          </w:tcPr>
          <w:p w:rsidR="00D15EED" w:rsidRPr="00A7683A" w:rsidRDefault="00D15EED"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Пояснительная записка</w:t>
            </w:r>
            <w:r w:rsidR="00A7683A">
              <w:rPr>
                <w:rFonts w:ascii="Times New Roman" w:eastAsia="Times New Roman" w:hAnsi="Times New Roman" w:cs="Times New Roman"/>
                <w:sz w:val="28"/>
                <w:szCs w:val="28"/>
                <w:lang w:eastAsia="ru-RU"/>
              </w:rPr>
              <w:t>……………………………………………….</w:t>
            </w:r>
          </w:p>
        </w:tc>
        <w:tc>
          <w:tcPr>
            <w:tcW w:w="673" w:type="dxa"/>
          </w:tcPr>
          <w:p w:rsidR="00D15EED"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w:t>
            </w:r>
          </w:p>
        </w:tc>
      </w:tr>
      <w:tr w:rsidR="00D15EED" w:rsidRPr="00A7683A" w:rsidTr="00AD279F">
        <w:tc>
          <w:tcPr>
            <w:tcW w:w="8897" w:type="dxa"/>
          </w:tcPr>
          <w:p w:rsidR="00CC67FE" w:rsidRPr="00D15EED" w:rsidRDefault="00CC67FE" w:rsidP="00A7683A">
            <w:pPr>
              <w:numPr>
                <w:ilvl w:val="1"/>
                <w:numId w:val="14"/>
              </w:numPr>
              <w:spacing w:line="360" w:lineRule="auto"/>
              <w:ind w:left="0" w:firstLine="0"/>
              <w:contextualSpacing/>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Цель и задачи Программы…………………………………………..</w:t>
            </w:r>
            <w:r w:rsidRPr="00A7683A">
              <w:rPr>
                <w:rFonts w:ascii="Times New Roman" w:eastAsia="Times New Roman" w:hAnsi="Times New Roman" w:cs="Times New Roman"/>
                <w:sz w:val="28"/>
                <w:szCs w:val="28"/>
                <w:lang w:eastAsia="ru-RU"/>
              </w:rPr>
              <w:t>..</w:t>
            </w:r>
          </w:p>
          <w:p w:rsidR="00D15EED" w:rsidRPr="00A7683A" w:rsidRDefault="00CC67FE"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Срок реализации Программы</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Планируемые результаты</w:t>
            </w:r>
            <w:r w:rsidR="00A7683A">
              <w:rPr>
                <w:rFonts w:ascii="Times New Roman" w:eastAsia="Times New Roman" w:hAnsi="Times New Roman" w:cs="Times New Roman"/>
                <w:sz w:val="28"/>
                <w:szCs w:val="28"/>
                <w:lang w:eastAsia="ru-RU"/>
              </w:rPr>
              <w:t>…………………………………………….</w:t>
            </w:r>
          </w:p>
        </w:tc>
        <w:tc>
          <w:tcPr>
            <w:tcW w:w="673" w:type="dxa"/>
          </w:tcPr>
          <w:p w:rsidR="00D15EED"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9</w:t>
            </w:r>
          </w:p>
          <w:p w:rsidR="00CC67FE"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10</w:t>
            </w:r>
          </w:p>
          <w:p w:rsidR="00CC67FE"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18</w:t>
            </w:r>
          </w:p>
        </w:tc>
      </w:tr>
      <w:tr w:rsidR="00CC67FE" w:rsidRPr="00A7683A" w:rsidTr="00AD279F">
        <w:tc>
          <w:tcPr>
            <w:tcW w:w="8897" w:type="dxa"/>
          </w:tcPr>
          <w:p w:rsidR="00CC67FE" w:rsidRPr="00A7683A" w:rsidRDefault="00CC67FE" w:rsidP="00A7683A">
            <w:pPr>
              <w:pStyle w:val="aa"/>
              <w:numPr>
                <w:ilvl w:val="0"/>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Комплекс организационно-педагогических условий</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Формы аттестации и оценочные материалы</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1"/>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Условия реализации программы</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2"/>
                <w:numId w:val="14"/>
              </w:numPr>
              <w:spacing w:line="360" w:lineRule="auto"/>
              <w:ind w:left="0" w:firstLine="0"/>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Описание материально-технических условий</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2"/>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Календарный учебный график</w:t>
            </w:r>
            <w:r w:rsidR="00A7683A">
              <w:rPr>
                <w:rFonts w:ascii="Times New Roman" w:eastAsia="Times New Roman" w:hAnsi="Times New Roman" w:cs="Times New Roman"/>
                <w:sz w:val="28"/>
                <w:szCs w:val="28"/>
                <w:lang w:eastAsia="ru-RU"/>
              </w:rPr>
              <w:t>……………………………………….</w:t>
            </w:r>
          </w:p>
          <w:p w:rsidR="00CC67FE" w:rsidRPr="00A7683A" w:rsidRDefault="00CC67FE" w:rsidP="00A7683A">
            <w:pPr>
              <w:pStyle w:val="aa"/>
              <w:numPr>
                <w:ilvl w:val="2"/>
                <w:numId w:val="14"/>
              </w:numPr>
              <w:spacing w:line="360" w:lineRule="auto"/>
              <w:ind w:left="0" w:firstLine="0"/>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Требования к кадровому составу</w:t>
            </w:r>
            <w:r w:rsidR="00AD279F">
              <w:rPr>
                <w:rFonts w:ascii="Times New Roman" w:eastAsia="Times New Roman" w:hAnsi="Times New Roman" w:cs="Times New Roman"/>
                <w:sz w:val="28"/>
                <w:szCs w:val="28"/>
                <w:lang w:eastAsia="ru-RU"/>
              </w:rPr>
              <w:t>……………………………………</w:t>
            </w:r>
          </w:p>
          <w:p w:rsidR="00CC67FE" w:rsidRPr="00A7683A" w:rsidRDefault="00CC67FE" w:rsidP="00A7683A">
            <w:pPr>
              <w:pStyle w:val="aa"/>
              <w:numPr>
                <w:ilvl w:val="2"/>
                <w:numId w:val="14"/>
              </w:numPr>
              <w:spacing w:line="360" w:lineRule="auto"/>
              <w:ind w:left="0" w:firstLine="0"/>
              <w:jc w:val="both"/>
              <w:rPr>
                <w:rFonts w:ascii="Times New Roman" w:eastAsia="Times New Roman" w:hAnsi="Times New Roman" w:cs="Times New Roman"/>
                <w:sz w:val="28"/>
                <w:szCs w:val="28"/>
                <w:lang w:eastAsia="ru-RU"/>
              </w:rPr>
            </w:pPr>
            <w:r w:rsidRPr="00D15EED">
              <w:rPr>
                <w:rFonts w:ascii="Times New Roman" w:eastAsia="Times New Roman" w:hAnsi="Times New Roman" w:cs="Times New Roman"/>
                <w:sz w:val="28"/>
                <w:szCs w:val="28"/>
                <w:lang w:eastAsia="ru-RU"/>
              </w:rPr>
              <w:t>Информационно-методическое обеспечение</w:t>
            </w:r>
            <w:r w:rsidR="00AD279F">
              <w:rPr>
                <w:rFonts w:ascii="Times New Roman" w:eastAsia="Times New Roman" w:hAnsi="Times New Roman" w:cs="Times New Roman"/>
                <w:sz w:val="28"/>
                <w:szCs w:val="28"/>
                <w:lang w:eastAsia="ru-RU"/>
              </w:rPr>
              <w:t>………………………..</w:t>
            </w:r>
          </w:p>
        </w:tc>
        <w:tc>
          <w:tcPr>
            <w:tcW w:w="673" w:type="dxa"/>
          </w:tcPr>
          <w:p w:rsidR="00CC67FE" w:rsidRPr="00A7683A" w:rsidRDefault="00CC67FE"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24</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24</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28</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28</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28</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29</w:t>
            </w:r>
          </w:p>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29</w:t>
            </w:r>
          </w:p>
        </w:tc>
      </w:tr>
      <w:tr w:rsidR="00CC67FE" w:rsidRPr="00A7683A" w:rsidTr="00AD279F">
        <w:tc>
          <w:tcPr>
            <w:tcW w:w="8897" w:type="dxa"/>
          </w:tcPr>
          <w:p w:rsidR="00CC67FE" w:rsidRPr="00A7683A" w:rsidRDefault="00255C59" w:rsidP="00A7683A">
            <w:pPr>
              <w:pStyle w:val="aa"/>
              <w:numPr>
                <w:ilvl w:val="0"/>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Воспитательная работа</w:t>
            </w:r>
            <w:r w:rsidR="00AD279F">
              <w:rPr>
                <w:rFonts w:ascii="Times New Roman" w:eastAsia="Times New Roman" w:hAnsi="Times New Roman" w:cs="Times New Roman"/>
                <w:sz w:val="28"/>
                <w:szCs w:val="28"/>
                <w:lang w:eastAsia="ru-RU"/>
              </w:rPr>
              <w:t>………………………………………………..</w:t>
            </w:r>
          </w:p>
        </w:tc>
        <w:tc>
          <w:tcPr>
            <w:tcW w:w="673" w:type="dxa"/>
          </w:tcPr>
          <w:p w:rsidR="00CC67FE"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30</w:t>
            </w:r>
          </w:p>
        </w:tc>
      </w:tr>
      <w:tr w:rsidR="00255C59" w:rsidRPr="00A7683A" w:rsidTr="00AD279F">
        <w:tc>
          <w:tcPr>
            <w:tcW w:w="8897" w:type="dxa"/>
          </w:tcPr>
          <w:p w:rsidR="00255C59" w:rsidRPr="00A7683A" w:rsidRDefault="00255C59" w:rsidP="00A7683A">
            <w:pPr>
              <w:pStyle w:val="aa"/>
              <w:numPr>
                <w:ilvl w:val="0"/>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Требования к технике безопасности на занятиях</w:t>
            </w:r>
            <w:r w:rsidR="00AD279F">
              <w:rPr>
                <w:rFonts w:ascii="Times New Roman" w:eastAsia="Times New Roman" w:hAnsi="Times New Roman" w:cs="Times New Roman"/>
                <w:sz w:val="28"/>
                <w:szCs w:val="28"/>
                <w:lang w:eastAsia="ru-RU"/>
              </w:rPr>
              <w:t>………………….</w:t>
            </w:r>
          </w:p>
        </w:tc>
        <w:tc>
          <w:tcPr>
            <w:tcW w:w="673" w:type="dxa"/>
          </w:tcPr>
          <w:p w:rsidR="00255C59"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32</w:t>
            </w:r>
          </w:p>
        </w:tc>
      </w:tr>
      <w:tr w:rsidR="00D15EED" w:rsidRPr="00A7683A" w:rsidTr="00AD279F">
        <w:tc>
          <w:tcPr>
            <w:tcW w:w="8897" w:type="dxa"/>
          </w:tcPr>
          <w:p w:rsidR="00D15EED" w:rsidRPr="00A7683A" w:rsidRDefault="00D15EED" w:rsidP="00A7683A">
            <w:pPr>
              <w:pStyle w:val="aa"/>
              <w:numPr>
                <w:ilvl w:val="0"/>
                <w:numId w:val="14"/>
              </w:numPr>
              <w:spacing w:line="360" w:lineRule="auto"/>
              <w:ind w:left="0" w:firstLine="0"/>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Список литературы</w:t>
            </w:r>
            <w:r w:rsidR="00AD279F">
              <w:rPr>
                <w:rFonts w:ascii="Times New Roman" w:eastAsia="Times New Roman" w:hAnsi="Times New Roman" w:cs="Times New Roman"/>
                <w:sz w:val="28"/>
                <w:szCs w:val="28"/>
                <w:lang w:eastAsia="ru-RU"/>
              </w:rPr>
              <w:t>…………………………………………………..</w:t>
            </w:r>
          </w:p>
        </w:tc>
        <w:tc>
          <w:tcPr>
            <w:tcW w:w="673" w:type="dxa"/>
          </w:tcPr>
          <w:p w:rsidR="00D15EED" w:rsidRPr="00A7683A"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35</w:t>
            </w:r>
          </w:p>
        </w:tc>
      </w:tr>
      <w:tr w:rsidR="00D15EED" w:rsidRPr="00A7683A" w:rsidTr="00AD279F">
        <w:tc>
          <w:tcPr>
            <w:tcW w:w="8897" w:type="dxa"/>
          </w:tcPr>
          <w:p w:rsidR="00D15EED" w:rsidRDefault="00255C59"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 xml:space="preserve">Приложение 1. </w:t>
            </w:r>
            <w:r w:rsidR="00A7683A" w:rsidRPr="00A7683A">
              <w:rPr>
                <w:rFonts w:ascii="Times New Roman" w:eastAsia="Times New Roman" w:hAnsi="Times New Roman" w:cs="Times New Roman"/>
                <w:sz w:val="28"/>
                <w:szCs w:val="28"/>
                <w:lang w:eastAsia="ru-RU"/>
              </w:rPr>
              <w:t xml:space="preserve">Примерные тесты для аттестации </w:t>
            </w:r>
            <w:proofErr w:type="gramStart"/>
            <w:r w:rsidR="00A7683A" w:rsidRPr="00A7683A">
              <w:rPr>
                <w:rFonts w:ascii="Times New Roman" w:eastAsia="Times New Roman" w:hAnsi="Times New Roman" w:cs="Times New Roman"/>
                <w:sz w:val="28"/>
                <w:szCs w:val="28"/>
                <w:lang w:eastAsia="ru-RU"/>
              </w:rPr>
              <w:t>обучающихся</w:t>
            </w:r>
            <w:proofErr w:type="gramEnd"/>
            <w:r w:rsidR="00AD279F">
              <w:rPr>
                <w:rFonts w:ascii="Times New Roman" w:eastAsia="Times New Roman" w:hAnsi="Times New Roman" w:cs="Times New Roman"/>
                <w:sz w:val="28"/>
                <w:szCs w:val="28"/>
                <w:lang w:eastAsia="ru-RU"/>
              </w:rPr>
              <w:t>……….</w:t>
            </w:r>
          </w:p>
          <w:p w:rsidR="007100A7" w:rsidRPr="00A7683A" w:rsidRDefault="007100A7" w:rsidP="00A7683A">
            <w:pPr>
              <w:spacing w:line="36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 Краткий шахматный словарь…………………………….</w:t>
            </w:r>
          </w:p>
        </w:tc>
        <w:tc>
          <w:tcPr>
            <w:tcW w:w="673" w:type="dxa"/>
          </w:tcPr>
          <w:p w:rsidR="00D15EED" w:rsidRDefault="00A7683A" w:rsidP="00A7683A">
            <w:pPr>
              <w:spacing w:line="360" w:lineRule="auto"/>
              <w:ind w:left="0"/>
              <w:contextualSpacing/>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37</w:t>
            </w:r>
          </w:p>
          <w:p w:rsidR="007100A7" w:rsidRPr="00A7683A" w:rsidRDefault="007100A7" w:rsidP="00A7683A">
            <w:pPr>
              <w:spacing w:line="36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r>
    </w:tbl>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D15EED" w:rsidRPr="00D15EED" w:rsidRDefault="00D15EED" w:rsidP="00D15EE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541A6B" w:rsidRDefault="00541A6B" w:rsidP="00513F18">
      <w:pPr>
        <w:pStyle w:val="Default"/>
        <w:rPr>
          <w:sz w:val="23"/>
          <w:szCs w:val="23"/>
        </w:rPr>
      </w:pPr>
    </w:p>
    <w:p w:rsidR="00AD279F" w:rsidRDefault="00AD279F" w:rsidP="00513F18">
      <w:pPr>
        <w:pStyle w:val="Default"/>
        <w:rPr>
          <w:sz w:val="23"/>
          <w:szCs w:val="23"/>
        </w:rPr>
      </w:pPr>
    </w:p>
    <w:p w:rsidR="00AD279F" w:rsidRDefault="00AD279F" w:rsidP="00513F18">
      <w:pPr>
        <w:pStyle w:val="Default"/>
        <w:rPr>
          <w:sz w:val="23"/>
          <w:szCs w:val="23"/>
        </w:rPr>
      </w:pPr>
    </w:p>
    <w:p w:rsidR="00541A6B" w:rsidRDefault="00541A6B" w:rsidP="00513F18">
      <w:pPr>
        <w:pStyle w:val="Default"/>
        <w:rPr>
          <w:sz w:val="23"/>
          <w:szCs w:val="23"/>
        </w:rPr>
      </w:pPr>
    </w:p>
    <w:p w:rsidR="007100A7" w:rsidRDefault="007100A7" w:rsidP="00513F18">
      <w:pPr>
        <w:pStyle w:val="Default"/>
        <w:rPr>
          <w:sz w:val="23"/>
          <w:szCs w:val="23"/>
        </w:rPr>
      </w:pPr>
    </w:p>
    <w:p w:rsidR="00513F18" w:rsidRPr="009E3EB7" w:rsidRDefault="00513F18" w:rsidP="009E3EB7">
      <w:pPr>
        <w:pStyle w:val="Default"/>
        <w:numPr>
          <w:ilvl w:val="0"/>
          <w:numId w:val="10"/>
        </w:numPr>
        <w:spacing w:line="360" w:lineRule="auto"/>
        <w:contextualSpacing/>
        <w:jc w:val="center"/>
        <w:rPr>
          <w:b/>
          <w:bCs/>
          <w:sz w:val="28"/>
          <w:szCs w:val="28"/>
        </w:rPr>
      </w:pPr>
      <w:r w:rsidRPr="009E3EB7">
        <w:rPr>
          <w:b/>
          <w:bCs/>
          <w:sz w:val="28"/>
          <w:szCs w:val="28"/>
        </w:rPr>
        <w:lastRenderedPageBreak/>
        <w:t>Комплекс основных характеристик программы</w:t>
      </w:r>
    </w:p>
    <w:p w:rsidR="00AB2835" w:rsidRPr="009E3EB7" w:rsidRDefault="00AB2835" w:rsidP="009E3EB7">
      <w:pPr>
        <w:pStyle w:val="Default"/>
        <w:spacing w:line="360" w:lineRule="auto"/>
        <w:ind w:firstLine="709"/>
        <w:contextualSpacing/>
        <w:jc w:val="both"/>
        <w:rPr>
          <w:sz w:val="28"/>
          <w:szCs w:val="28"/>
        </w:rPr>
      </w:pPr>
    </w:p>
    <w:p w:rsidR="00513F18" w:rsidRPr="009E3EB7" w:rsidRDefault="00513F18" w:rsidP="009E3EB7">
      <w:pPr>
        <w:pStyle w:val="Default"/>
        <w:numPr>
          <w:ilvl w:val="1"/>
          <w:numId w:val="10"/>
        </w:numPr>
        <w:spacing w:line="360" w:lineRule="auto"/>
        <w:contextualSpacing/>
        <w:jc w:val="center"/>
        <w:rPr>
          <w:b/>
          <w:bCs/>
          <w:sz w:val="28"/>
          <w:szCs w:val="28"/>
        </w:rPr>
      </w:pPr>
      <w:r w:rsidRPr="009E3EB7">
        <w:rPr>
          <w:b/>
          <w:bCs/>
          <w:sz w:val="28"/>
          <w:szCs w:val="28"/>
        </w:rPr>
        <w:t>Пояснительная записка</w:t>
      </w:r>
    </w:p>
    <w:p w:rsidR="009E3EB7" w:rsidRDefault="009E3EB7" w:rsidP="009E3EB7">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hAnsi="Times New Roman" w:cs="Times New Roman"/>
          <w:sz w:val="28"/>
          <w:szCs w:val="28"/>
        </w:rPr>
        <w:t>Дополнительная общеобразовательная общеразвивающая программа по виду спорта «Шахматы»</w:t>
      </w:r>
      <w:r w:rsidRPr="009E3EB7">
        <w:rPr>
          <w:rFonts w:ascii="Times New Roman" w:eastAsia="Calibri" w:hAnsi="Times New Roman" w:cs="Times New Roman"/>
          <w:color w:val="000000"/>
          <w:sz w:val="28"/>
          <w:szCs w:val="28"/>
        </w:rPr>
        <w:t xml:space="preserve"> (далее – Программа) разработана в соответствии </w:t>
      </w:r>
      <w:proofErr w:type="gramStart"/>
      <w:r w:rsidRPr="009E3EB7">
        <w:rPr>
          <w:rFonts w:ascii="Times New Roman" w:eastAsia="Calibri" w:hAnsi="Times New Roman" w:cs="Times New Roman"/>
          <w:color w:val="000000"/>
          <w:sz w:val="28"/>
          <w:szCs w:val="28"/>
        </w:rPr>
        <w:t>с</w:t>
      </w:r>
      <w:proofErr w:type="gramEnd"/>
      <w:r w:rsidRPr="009E3EB7">
        <w:rPr>
          <w:rFonts w:ascii="Times New Roman" w:eastAsia="Calibri" w:hAnsi="Times New Roman" w:cs="Times New Roman"/>
          <w:color w:val="000000"/>
          <w:sz w:val="28"/>
          <w:szCs w:val="28"/>
        </w:rPr>
        <w:t>:</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1. Федеральным Законом  «Об образовании в Российской Федерации» № 273-ФЗ от 29.12.2012 г.;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2. Распоряжения Правительства РФ от 29.05.2015 № 996-р «Об утверждении Стратегии развития воспитания в Российской Федерации на период до 2025 года»;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3. Распоряжения Правительства РФ от 04.09.2014 № 1726-р «Об утверждении Концепции развития дополнительного образования детей»;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4. Приказа Министерства образования и науки РФ от 09.11.2018г. № 196 «Об утверждении Порядка организации и осуществления образовательной деятельности по дополнительным общеобразовательным программам»;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 xml:space="preserve">5. </w:t>
      </w:r>
      <w:hyperlink r:id="rId10" w:anchor="6580IP" w:history="1">
        <w:r w:rsidRPr="009E3EB7">
          <w:rPr>
            <w:rFonts w:ascii="Times New Roman" w:eastAsia="Calibri" w:hAnsi="Times New Roman" w:cs="Times New Roman"/>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9E3EB7">
        <w:rPr>
          <w:rFonts w:ascii="Times New Roman" w:eastAsia="Calibri" w:hAnsi="Times New Roman" w:cs="Times New Roman"/>
          <w:sz w:val="28"/>
          <w:szCs w:val="28"/>
        </w:rPr>
        <w:t xml:space="preserve"> от 28.09.2020 г. №28;</w:t>
      </w:r>
      <w:r w:rsidRPr="009E3EB7">
        <w:rPr>
          <w:rFonts w:ascii="Times New Roman" w:eastAsia="Calibri" w:hAnsi="Times New Roman" w:cs="Times New Roman"/>
          <w:color w:val="000000"/>
          <w:sz w:val="28"/>
          <w:szCs w:val="28"/>
        </w:rPr>
        <w:t xml:space="preserve"> </w:t>
      </w:r>
    </w:p>
    <w:p w:rsidR="00541A6B" w:rsidRPr="009E3EB7" w:rsidRDefault="00541A6B" w:rsidP="009E3EB7">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9E3EB7">
        <w:rPr>
          <w:rFonts w:ascii="Times New Roman" w:eastAsia="Calibri" w:hAnsi="Times New Roman" w:cs="Times New Roman"/>
          <w:color w:val="000000"/>
          <w:sz w:val="28"/>
          <w:szCs w:val="28"/>
        </w:rPr>
        <w:t>6. Устава и локальных нормативных актов МАУ ДО «</w:t>
      </w:r>
      <w:proofErr w:type="gramStart"/>
      <w:r w:rsidRPr="009E3EB7">
        <w:rPr>
          <w:rFonts w:ascii="Times New Roman" w:eastAsia="Calibri" w:hAnsi="Times New Roman" w:cs="Times New Roman"/>
          <w:color w:val="000000"/>
          <w:sz w:val="28"/>
          <w:szCs w:val="28"/>
        </w:rPr>
        <w:t>Казанская</w:t>
      </w:r>
      <w:proofErr w:type="gramEnd"/>
      <w:r w:rsidRPr="009E3EB7">
        <w:rPr>
          <w:rFonts w:ascii="Times New Roman" w:eastAsia="Calibri" w:hAnsi="Times New Roman" w:cs="Times New Roman"/>
          <w:color w:val="000000"/>
          <w:sz w:val="28"/>
          <w:szCs w:val="28"/>
        </w:rPr>
        <w:t xml:space="preserve"> районная ДЮСШ».</w:t>
      </w:r>
    </w:p>
    <w:p w:rsidR="00214815" w:rsidRPr="009E3EB7" w:rsidRDefault="00214815"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Программа является основным документом при организации и проведении занятий в муниципальном автономном учреждении дополнительного образования «Казанская районная детско-юношеская спортивная школа».</w:t>
      </w:r>
    </w:p>
    <w:p w:rsidR="00214815" w:rsidRPr="009E3EB7" w:rsidRDefault="00214815" w:rsidP="009E3EB7">
      <w:pPr>
        <w:pStyle w:val="Default"/>
        <w:spacing w:line="360" w:lineRule="auto"/>
        <w:ind w:firstLine="709"/>
        <w:contextualSpacing/>
        <w:jc w:val="both"/>
        <w:rPr>
          <w:sz w:val="28"/>
          <w:szCs w:val="28"/>
        </w:rPr>
      </w:pPr>
      <w:r w:rsidRPr="009E3EB7">
        <w:rPr>
          <w:sz w:val="28"/>
          <w:szCs w:val="28"/>
        </w:rPr>
        <w:t>В Программе даны конкретные методические рекомендации по организации и планированию обучения.</w:t>
      </w:r>
    </w:p>
    <w:p w:rsidR="00513F18" w:rsidRPr="009E3EB7" w:rsidRDefault="00541A6B" w:rsidP="009E3EB7">
      <w:pPr>
        <w:pStyle w:val="Default"/>
        <w:spacing w:line="360" w:lineRule="auto"/>
        <w:ind w:firstLine="709"/>
        <w:contextualSpacing/>
        <w:jc w:val="both"/>
        <w:rPr>
          <w:sz w:val="28"/>
          <w:szCs w:val="28"/>
        </w:rPr>
      </w:pPr>
      <w:r w:rsidRPr="009E3EB7">
        <w:rPr>
          <w:sz w:val="28"/>
          <w:szCs w:val="28"/>
        </w:rPr>
        <w:t>Программа</w:t>
      </w:r>
      <w:r w:rsidR="00513F18" w:rsidRPr="009E3EB7">
        <w:rPr>
          <w:sz w:val="28"/>
          <w:szCs w:val="28"/>
        </w:rPr>
        <w:t xml:space="preserve"> направлена на организацию занятости учащихся</w:t>
      </w:r>
      <w:r w:rsidRPr="009E3EB7">
        <w:rPr>
          <w:sz w:val="28"/>
          <w:szCs w:val="28"/>
        </w:rPr>
        <w:t xml:space="preserve"> и </w:t>
      </w:r>
      <w:r w:rsidR="00513F18" w:rsidRPr="009E3EB7">
        <w:rPr>
          <w:sz w:val="28"/>
          <w:szCs w:val="28"/>
        </w:rPr>
        <w:t xml:space="preserve">нацелена на комплексное воздействие на личность учащегося через его включение в познавательную и практическую творческую деятельность.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lastRenderedPageBreak/>
        <w:t xml:space="preserve">Программа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использование на занятиях игровых ситуаций, участие в шахматных турнирах разного уровня, включая летний период. </w:t>
      </w:r>
    </w:p>
    <w:p w:rsidR="00214815" w:rsidRPr="003B263F" w:rsidRDefault="00541A6B" w:rsidP="009E3EB7">
      <w:pPr>
        <w:pStyle w:val="Default"/>
        <w:spacing w:line="360" w:lineRule="auto"/>
        <w:ind w:firstLine="709"/>
        <w:contextualSpacing/>
        <w:jc w:val="both"/>
        <w:rPr>
          <w:sz w:val="28"/>
          <w:szCs w:val="28"/>
        </w:rPr>
      </w:pPr>
      <w:r w:rsidRPr="003B263F">
        <w:rPr>
          <w:b/>
          <w:sz w:val="28"/>
          <w:szCs w:val="28"/>
        </w:rPr>
        <w:t>Направленность программы:</w:t>
      </w:r>
      <w:r w:rsidR="00513F18" w:rsidRPr="009E3EB7">
        <w:rPr>
          <w:sz w:val="28"/>
          <w:szCs w:val="28"/>
        </w:rPr>
        <w:t xml:space="preserve"> </w:t>
      </w:r>
      <w:r w:rsidRPr="003B263F">
        <w:rPr>
          <w:bCs/>
          <w:sz w:val="28"/>
          <w:szCs w:val="28"/>
        </w:rPr>
        <w:t>физкультурно-спортивная.</w:t>
      </w: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t xml:space="preserve">Актуальность программы </w:t>
      </w:r>
      <w:r w:rsidRPr="009E3EB7">
        <w:rPr>
          <w:sz w:val="28"/>
          <w:szCs w:val="28"/>
        </w:rPr>
        <w:t>в том, что шахматы положительно влияют на сов</w:t>
      </w:r>
      <w:r w:rsidR="00C735F5" w:rsidRPr="009E3EB7">
        <w:rPr>
          <w:sz w:val="28"/>
          <w:szCs w:val="28"/>
        </w:rPr>
        <w:t xml:space="preserve">ершенствование у учащихся (в том числе с ОВЗ) </w:t>
      </w:r>
      <w:r w:rsidRPr="009E3EB7">
        <w:rPr>
          <w:sz w:val="28"/>
          <w:szCs w:val="28"/>
        </w:rPr>
        <w:t xml:space="preserve">многих психических процессов и таких качеств, как восприятие, внимание, воображение, память, мышление, начальные формы волевого управления поведением. Эта игра приносит учащимся много творческих радостей. Гармонически сочетая в себе элементы спорта, искусства и науки, она оказывает многостороннее влияние на детей, помогают формированию лучших черт их характеров, развитию умственных способностей и художественных вкусов. </w:t>
      </w:r>
    </w:p>
    <w:p w:rsidR="00513F18" w:rsidRPr="009E3EB7" w:rsidRDefault="00541A6B" w:rsidP="009E3EB7">
      <w:pPr>
        <w:pStyle w:val="Default"/>
        <w:spacing w:line="360" w:lineRule="auto"/>
        <w:ind w:firstLine="709"/>
        <w:contextualSpacing/>
        <w:jc w:val="both"/>
        <w:rPr>
          <w:sz w:val="28"/>
          <w:szCs w:val="28"/>
        </w:rPr>
      </w:pPr>
      <w:r w:rsidRPr="009E3EB7">
        <w:rPr>
          <w:sz w:val="28"/>
          <w:szCs w:val="28"/>
        </w:rPr>
        <w:t xml:space="preserve">Программа </w:t>
      </w:r>
      <w:r w:rsidR="00513F18" w:rsidRPr="009E3EB7">
        <w:rPr>
          <w:sz w:val="28"/>
          <w:szCs w:val="28"/>
        </w:rPr>
        <w:t xml:space="preserve">создавалась на основе программ: Е. Гик «Шахматы школе» и «Шахматные сюжеты», Р. </w:t>
      </w:r>
      <w:proofErr w:type="spellStart"/>
      <w:r w:rsidR="00513F18" w:rsidRPr="009E3EB7">
        <w:rPr>
          <w:sz w:val="28"/>
          <w:szCs w:val="28"/>
        </w:rPr>
        <w:t>Нежметдинов</w:t>
      </w:r>
      <w:proofErr w:type="spellEnd"/>
      <w:r w:rsidR="00513F18" w:rsidRPr="009E3EB7">
        <w:rPr>
          <w:sz w:val="28"/>
          <w:szCs w:val="28"/>
        </w:rPr>
        <w:t xml:space="preserve"> «Шахматы».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В отличие от програ</w:t>
      </w:r>
      <w:r w:rsidR="00541A6B" w:rsidRPr="009E3EB7">
        <w:rPr>
          <w:sz w:val="28"/>
          <w:szCs w:val="28"/>
        </w:rPr>
        <w:t xml:space="preserve">мм Е. Гика и Р. </w:t>
      </w:r>
      <w:proofErr w:type="spellStart"/>
      <w:r w:rsidR="00541A6B" w:rsidRPr="009E3EB7">
        <w:rPr>
          <w:sz w:val="28"/>
          <w:szCs w:val="28"/>
        </w:rPr>
        <w:t>Нежметдинова</w:t>
      </w:r>
      <w:proofErr w:type="spellEnd"/>
      <w:r w:rsidR="00541A6B" w:rsidRPr="009E3EB7">
        <w:rPr>
          <w:sz w:val="28"/>
          <w:szCs w:val="28"/>
        </w:rPr>
        <w:t xml:space="preserve"> в П</w:t>
      </w:r>
      <w:r w:rsidRPr="009E3EB7">
        <w:rPr>
          <w:sz w:val="28"/>
          <w:szCs w:val="28"/>
        </w:rPr>
        <w:t xml:space="preserve">рограмме уделяется больше времени активным формам обучения: турнирам, конкурсам, соревнованиям. Наряду с </w:t>
      </w:r>
      <w:proofErr w:type="gramStart"/>
      <w:r w:rsidRPr="009E3EB7">
        <w:rPr>
          <w:sz w:val="28"/>
          <w:szCs w:val="28"/>
        </w:rPr>
        <w:t>спарринг-игрой</w:t>
      </w:r>
      <w:proofErr w:type="gramEnd"/>
      <w:r w:rsidRPr="009E3EB7">
        <w:rPr>
          <w:sz w:val="28"/>
          <w:szCs w:val="28"/>
        </w:rPr>
        <w:t xml:space="preserve"> время продиктовало ввести в программу тренировки на компьютерных программах шахматных тренажёрах, что позволяет существенно повысить уровень мастерства учащихся. </w:t>
      </w:r>
    </w:p>
    <w:p w:rsidR="00513F18" w:rsidRPr="009E3EB7" w:rsidRDefault="00513F18" w:rsidP="009E3EB7">
      <w:pPr>
        <w:pStyle w:val="Default"/>
        <w:spacing w:line="360" w:lineRule="auto"/>
        <w:ind w:firstLine="709"/>
        <w:contextualSpacing/>
        <w:jc w:val="both"/>
        <w:rPr>
          <w:sz w:val="28"/>
          <w:szCs w:val="28"/>
        </w:rPr>
      </w:pPr>
      <w:r w:rsidRPr="009E3EB7">
        <w:rPr>
          <w:i/>
          <w:iCs/>
          <w:sz w:val="28"/>
          <w:szCs w:val="28"/>
        </w:rPr>
        <w:t xml:space="preserve">В первый год обучения </w:t>
      </w:r>
      <w:r w:rsidRPr="009E3EB7">
        <w:rPr>
          <w:sz w:val="28"/>
          <w:szCs w:val="28"/>
        </w:rPr>
        <w:t xml:space="preserve">в объединении осуществляются </w:t>
      </w:r>
      <w:proofErr w:type="spellStart"/>
      <w:r w:rsidRPr="009E3EB7">
        <w:rPr>
          <w:sz w:val="28"/>
          <w:szCs w:val="28"/>
        </w:rPr>
        <w:t>межпредметные</w:t>
      </w:r>
      <w:proofErr w:type="spellEnd"/>
      <w:r w:rsidRPr="009E3EB7">
        <w:rPr>
          <w:sz w:val="28"/>
          <w:szCs w:val="28"/>
        </w:rPr>
        <w:t xml:space="preserve"> связи с предметами: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математикой (нахождение координат фигуры на шахматной доске и запись нотации партии);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геометрией (шахматные горизонтали, вертикали и диагонали);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иностранный язык (нотация партии на английском алфавите). </w:t>
      </w:r>
    </w:p>
    <w:p w:rsidR="00513F18" w:rsidRPr="009E3EB7" w:rsidRDefault="00513F18" w:rsidP="009E3EB7">
      <w:pPr>
        <w:pStyle w:val="Default"/>
        <w:spacing w:line="360" w:lineRule="auto"/>
        <w:ind w:firstLine="709"/>
        <w:contextualSpacing/>
        <w:jc w:val="both"/>
        <w:rPr>
          <w:sz w:val="28"/>
          <w:szCs w:val="28"/>
        </w:rPr>
      </w:pPr>
      <w:r w:rsidRPr="009E3EB7">
        <w:rPr>
          <w:i/>
          <w:iCs/>
          <w:sz w:val="28"/>
          <w:szCs w:val="28"/>
        </w:rPr>
        <w:lastRenderedPageBreak/>
        <w:t xml:space="preserve">Во второй год обучения </w:t>
      </w:r>
      <w:r w:rsidRPr="009E3EB7">
        <w:rPr>
          <w:sz w:val="28"/>
          <w:szCs w:val="28"/>
        </w:rPr>
        <w:t xml:space="preserve">осуществляется связь с предметами: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математикой (много вариантность позиций, плановость игры);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информатикой (работа на компьютерном тренажере);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геометрией (видение шахматной доски по секторам). </w:t>
      </w:r>
    </w:p>
    <w:p w:rsidR="00513F18" w:rsidRPr="009E3EB7" w:rsidRDefault="00513F18" w:rsidP="009E3EB7">
      <w:pPr>
        <w:pStyle w:val="Default"/>
        <w:spacing w:line="360" w:lineRule="auto"/>
        <w:ind w:firstLine="709"/>
        <w:contextualSpacing/>
        <w:jc w:val="both"/>
        <w:rPr>
          <w:sz w:val="28"/>
          <w:szCs w:val="28"/>
        </w:rPr>
      </w:pPr>
      <w:r w:rsidRPr="009E3EB7">
        <w:rPr>
          <w:i/>
          <w:iCs/>
          <w:sz w:val="28"/>
          <w:szCs w:val="28"/>
        </w:rPr>
        <w:t xml:space="preserve">В третий год обучения </w:t>
      </w:r>
      <w:r w:rsidRPr="009E3EB7">
        <w:rPr>
          <w:sz w:val="28"/>
          <w:szCs w:val="28"/>
        </w:rPr>
        <w:t xml:space="preserve">осуществляется связь с предметами: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математикой (стратегия и тактика игры, расчёт комбинаций, решение задач);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информатикой (решение заданных позиций, тренировки отдельных частей партии). </w:t>
      </w:r>
    </w:p>
    <w:p w:rsidR="003B263F" w:rsidRDefault="00513F18" w:rsidP="003B263F">
      <w:pPr>
        <w:pStyle w:val="Default"/>
        <w:spacing w:line="360" w:lineRule="auto"/>
        <w:ind w:firstLine="709"/>
        <w:contextualSpacing/>
        <w:jc w:val="both"/>
        <w:rPr>
          <w:sz w:val="28"/>
          <w:szCs w:val="28"/>
        </w:rPr>
      </w:pPr>
      <w:r w:rsidRPr="009E3EB7">
        <w:rPr>
          <w:sz w:val="28"/>
          <w:szCs w:val="28"/>
        </w:rPr>
        <w:t xml:space="preserve">Процесс изучения правил и приёмов шахматной игры на первых порах происходит на репродуктивном уровне, но уже на этом этапе возможны элементы творчества. На каждом занятии необходимо предусматривать несложные задачи, развивающие творческую инициативу, самостоятельность, умственную смекалку. На занятиях необходимо чередовать теоретическую подготовку с практическими занятиями, решением задач, сеансами одновременной игры, спарринг - игрой, командными турнирами и консультативными партиями. </w:t>
      </w:r>
    </w:p>
    <w:p w:rsidR="007A1745" w:rsidRPr="009E3EB7" w:rsidRDefault="007A1745" w:rsidP="003B263F">
      <w:pPr>
        <w:pStyle w:val="Default"/>
        <w:spacing w:line="360" w:lineRule="auto"/>
        <w:ind w:firstLine="709"/>
        <w:contextualSpacing/>
        <w:jc w:val="both"/>
        <w:rPr>
          <w:sz w:val="28"/>
          <w:szCs w:val="28"/>
        </w:rPr>
      </w:pPr>
      <w:r w:rsidRPr="009E3EB7">
        <w:rPr>
          <w:sz w:val="28"/>
          <w:szCs w:val="28"/>
        </w:rPr>
        <w:t xml:space="preserve">Теория шахматной игры должна преподноситься учащимся небольшими разделами т.к. трудно ими усваивается, (после школьных уроков) и быстро утомляет, поэтому, определяя метод  обучения и воспитания, следует выделять игровой метод как ведущий. Игра таит в себе огромные потенциальные возможности для развития учащихся. Через игру происходит психологическая подготовка учащегося к будущей жизни, воспитание любви к исследовательской работе, формирование устойчивого интереса к новому. Успех зависит также от правильного подбора компьютерных шахматных программ. Они должны быть интересными и доступными для учащихся. </w:t>
      </w: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t xml:space="preserve">Отличительные особенности программы </w:t>
      </w:r>
      <w:r w:rsidRPr="009E3EB7">
        <w:rPr>
          <w:sz w:val="28"/>
          <w:szCs w:val="28"/>
        </w:rPr>
        <w:t xml:space="preserve">в том, что при проведении занятий учитываются результаты диагностик и особенности психофизиологического развития каждого учащегося. </w:t>
      </w:r>
      <w:r w:rsidR="0069557F" w:rsidRPr="009E3EB7">
        <w:rPr>
          <w:sz w:val="28"/>
          <w:szCs w:val="28"/>
        </w:rPr>
        <w:t xml:space="preserve"> З</w:t>
      </w:r>
      <w:r w:rsidRPr="009E3EB7">
        <w:rPr>
          <w:sz w:val="28"/>
          <w:szCs w:val="28"/>
        </w:rPr>
        <w:t xml:space="preserve">адания могут быть упрощены или усложнены. </w:t>
      </w: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lastRenderedPageBreak/>
        <w:t xml:space="preserve">Адресатом программы </w:t>
      </w:r>
      <w:r w:rsidRPr="009E3EB7">
        <w:rPr>
          <w:sz w:val="28"/>
          <w:szCs w:val="28"/>
        </w:rPr>
        <w:t>являются учащиеся</w:t>
      </w:r>
      <w:r w:rsidR="00C735F5" w:rsidRPr="009E3EB7">
        <w:rPr>
          <w:sz w:val="28"/>
          <w:szCs w:val="28"/>
        </w:rPr>
        <w:t xml:space="preserve"> </w:t>
      </w:r>
      <w:r w:rsidR="00C735F5" w:rsidRPr="009E3EB7">
        <w:rPr>
          <w:b/>
          <w:bCs/>
          <w:sz w:val="28"/>
          <w:szCs w:val="28"/>
        </w:rPr>
        <w:t>6- 18 лет</w:t>
      </w:r>
      <w:r w:rsidRPr="009E3EB7">
        <w:rPr>
          <w:sz w:val="28"/>
          <w:szCs w:val="28"/>
        </w:rPr>
        <w:t xml:space="preserve"> (</w:t>
      </w:r>
      <w:r w:rsidR="00C735F5" w:rsidRPr="009E3EB7">
        <w:rPr>
          <w:sz w:val="28"/>
          <w:szCs w:val="28"/>
        </w:rPr>
        <w:t xml:space="preserve">в том числе с </w:t>
      </w:r>
      <w:r w:rsidR="003B263F">
        <w:rPr>
          <w:sz w:val="28"/>
          <w:szCs w:val="28"/>
        </w:rPr>
        <w:t>ОВЗ)</w:t>
      </w:r>
      <w:r w:rsidRPr="009E3EB7">
        <w:rPr>
          <w:sz w:val="28"/>
          <w:szCs w:val="28"/>
        </w:rPr>
        <w:t xml:space="preserve">.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 </w:t>
      </w:r>
      <w:r w:rsidRPr="009E3EB7">
        <w:rPr>
          <w:b/>
          <w:bCs/>
          <w:sz w:val="28"/>
          <w:szCs w:val="28"/>
        </w:rPr>
        <w:t xml:space="preserve">Объем программы. </w:t>
      </w:r>
      <w:r w:rsidRPr="009E3EB7">
        <w:rPr>
          <w:sz w:val="28"/>
          <w:szCs w:val="28"/>
        </w:rPr>
        <w:t>Общее количество учебных часов, запланированных на весь период обучения, необход</w:t>
      </w:r>
      <w:r w:rsidR="00FB4019" w:rsidRPr="009E3EB7">
        <w:rPr>
          <w:sz w:val="28"/>
          <w:szCs w:val="28"/>
        </w:rPr>
        <w:t>имых</w:t>
      </w:r>
      <w:r w:rsidR="00F468B3" w:rsidRPr="009E3EB7">
        <w:rPr>
          <w:sz w:val="28"/>
          <w:szCs w:val="28"/>
        </w:rPr>
        <w:t xml:space="preserve"> для освоения программы- 432</w:t>
      </w:r>
      <w:r w:rsidRPr="009E3EB7">
        <w:rPr>
          <w:sz w:val="28"/>
          <w:szCs w:val="28"/>
        </w:rPr>
        <w:t xml:space="preserve"> часа. Продолжительность обучения 3 года. </w:t>
      </w:r>
    </w:p>
    <w:p w:rsidR="00513F18" w:rsidRPr="009E3EB7" w:rsidRDefault="00513F18" w:rsidP="009E3EB7">
      <w:pPr>
        <w:pStyle w:val="Default"/>
        <w:spacing w:line="360" w:lineRule="auto"/>
        <w:ind w:firstLine="709"/>
        <w:contextualSpacing/>
        <w:jc w:val="both"/>
        <w:rPr>
          <w:sz w:val="28"/>
          <w:szCs w:val="28"/>
        </w:rPr>
      </w:pPr>
      <w:r w:rsidRPr="003B263F">
        <w:rPr>
          <w:sz w:val="28"/>
          <w:szCs w:val="28"/>
        </w:rPr>
        <w:t xml:space="preserve">При реализации программы используются следующие </w:t>
      </w:r>
      <w:r w:rsidRPr="003B263F">
        <w:rPr>
          <w:bCs/>
          <w:sz w:val="28"/>
          <w:szCs w:val="28"/>
        </w:rPr>
        <w:t>формы обучения</w:t>
      </w:r>
      <w:r w:rsidRPr="009E3EB7">
        <w:rPr>
          <w:b/>
          <w:bCs/>
          <w:sz w:val="28"/>
          <w:szCs w:val="28"/>
        </w:rPr>
        <w:t xml:space="preserve"> </w:t>
      </w:r>
      <w:r w:rsidR="0069557F" w:rsidRPr="009E3EB7">
        <w:rPr>
          <w:b/>
          <w:bCs/>
          <w:sz w:val="28"/>
          <w:szCs w:val="28"/>
        </w:rPr>
        <w:t>–</w:t>
      </w:r>
      <w:r w:rsidRPr="009E3EB7">
        <w:rPr>
          <w:b/>
          <w:bCs/>
          <w:sz w:val="28"/>
          <w:szCs w:val="28"/>
        </w:rPr>
        <w:t xml:space="preserve"> </w:t>
      </w:r>
      <w:proofErr w:type="gramStart"/>
      <w:r w:rsidR="0069557F" w:rsidRPr="009E3EB7">
        <w:rPr>
          <w:sz w:val="28"/>
          <w:szCs w:val="28"/>
        </w:rPr>
        <w:t>очная</w:t>
      </w:r>
      <w:proofErr w:type="gramEnd"/>
      <w:r w:rsidR="00541A6B" w:rsidRPr="009E3EB7">
        <w:rPr>
          <w:sz w:val="28"/>
          <w:szCs w:val="28"/>
        </w:rPr>
        <w:t xml:space="preserve"> с применением дистанционных технологий.</w:t>
      </w:r>
      <w:r w:rsidRPr="009E3EB7">
        <w:rPr>
          <w:sz w:val="28"/>
          <w:szCs w:val="28"/>
        </w:rPr>
        <w:t xml:space="preserve"> </w:t>
      </w:r>
    </w:p>
    <w:p w:rsidR="007B5D65" w:rsidRPr="009E3EB7" w:rsidRDefault="007B5D65" w:rsidP="009E3EB7">
      <w:pPr>
        <w:spacing w:after="0" w:line="360" w:lineRule="auto"/>
        <w:ind w:firstLine="709"/>
        <w:contextualSpacing/>
        <w:jc w:val="both"/>
        <w:rPr>
          <w:rFonts w:ascii="Times New Roman" w:eastAsia="Calibri" w:hAnsi="Times New Roman" w:cs="Times New Roman"/>
          <w:b/>
          <w:bCs/>
          <w:i/>
          <w:iCs/>
          <w:sz w:val="28"/>
          <w:szCs w:val="28"/>
        </w:rPr>
      </w:pPr>
      <w:r w:rsidRPr="009E3EB7">
        <w:rPr>
          <w:rFonts w:ascii="Times New Roman" w:eastAsia="Calibri" w:hAnsi="Times New Roman" w:cs="Times New Roman"/>
          <w:color w:val="000000"/>
          <w:sz w:val="28"/>
          <w:szCs w:val="28"/>
        </w:rPr>
        <w:t xml:space="preserve">При </w:t>
      </w:r>
      <w:r w:rsidRPr="009E3EB7">
        <w:rPr>
          <w:rFonts w:ascii="Times New Roman" w:eastAsia="Calibri" w:hAnsi="Times New Roman" w:cs="Times New Roman"/>
          <w:i/>
          <w:color w:val="000000"/>
          <w:sz w:val="28"/>
          <w:szCs w:val="28"/>
        </w:rPr>
        <w:t>очном обучении</w:t>
      </w:r>
      <w:r w:rsidRPr="009E3EB7">
        <w:rPr>
          <w:rFonts w:ascii="Times New Roman" w:eastAsia="Calibri" w:hAnsi="Times New Roman" w:cs="Times New Roman"/>
          <w:color w:val="000000"/>
          <w:sz w:val="28"/>
          <w:szCs w:val="28"/>
        </w:rPr>
        <w:t xml:space="preserve">  ф</w:t>
      </w:r>
      <w:r w:rsidRPr="009E3EB7">
        <w:rPr>
          <w:rFonts w:ascii="Times New Roman" w:eastAsia="Calibri" w:hAnsi="Times New Roman" w:cs="Times New Roman"/>
          <w:bCs/>
          <w:iCs/>
          <w:sz w:val="28"/>
          <w:szCs w:val="28"/>
        </w:rPr>
        <w:t>орма проведения учебных занятий:</w:t>
      </w:r>
      <w:r w:rsidRPr="009E3EB7">
        <w:rPr>
          <w:rFonts w:ascii="Times New Roman" w:eastAsia="Calibri" w:hAnsi="Times New Roman" w:cs="Times New Roman"/>
          <w:b/>
          <w:bCs/>
          <w:i/>
          <w:iCs/>
          <w:sz w:val="28"/>
          <w:szCs w:val="28"/>
        </w:rPr>
        <w:t xml:space="preserve"> </w:t>
      </w:r>
      <w:r w:rsidRPr="009E3EB7">
        <w:rPr>
          <w:rFonts w:ascii="Times New Roman" w:eastAsia="Calibri" w:hAnsi="Times New Roman" w:cs="Times New Roman"/>
          <w:sz w:val="28"/>
          <w:szCs w:val="28"/>
        </w:rPr>
        <w:t>групповая.</w:t>
      </w:r>
    </w:p>
    <w:p w:rsidR="007B5D65" w:rsidRPr="009E3EB7" w:rsidRDefault="007B5D65" w:rsidP="003B263F">
      <w:pPr>
        <w:spacing w:after="0" w:line="360" w:lineRule="auto"/>
        <w:ind w:firstLine="709"/>
        <w:contextualSpacing/>
        <w:jc w:val="both"/>
        <w:rPr>
          <w:rFonts w:ascii="Times New Roman" w:hAnsi="Times New Roman" w:cs="Times New Roman"/>
          <w:sz w:val="28"/>
          <w:szCs w:val="28"/>
        </w:rPr>
      </w:pPr>
      <w:r w:rsidRPr="009E3EB7">
        <w:rPr>
          <w:rFonts w:ascii="Times New Roman" w:eastAsia="Times New Roman" w:hAnsi="Times New Roman" w:cs="Times New Roman"/>
          <w:color w:val="000000"/>
          <w:sz w:val="28"/>
          <w:szCs w:val="28"/>
          <w:lang w:eastAsia="ru-RU"/>
        </w:rPr>
        <w:t xml:space="preserve">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При организации учебных занятий используются следующие </w:t>
      </w:r>
      <w:r w:rsidRPr="009E3EB7">
        <w:rPr>
          <w:b/>
          <w:bCs/>
          <w:sz w:val="28"/>
          <w:szCs w:val="28"/>
        </w:rPr>
        <w:t>методы обучения</w:t>
      </w:r>
      <w:r w:rsidRPr="009E3EB7">
        <w:rPr>
          <w:sz w:val="28"/>
          <w:szCs w:val="28"/>
        </w:rPr>
        <w:t xml:space="preserve">: </w:t>
      </w:r>
    </w:p>
    <w:p w:rsidR="007B5D65" w:rsidRPr="009E3EB7" w:rsidRDefault="003B263F" w:rsidP="003B263F">
      <w:pPr>
        <w:pStyle w:val="Default"/>
        <w:spacing w:line="360" w:lineRule="auto"/>
        <w:contextualSpacing/>
        <w:jc w:val="both"/>
        <w:rPr>
          <w:sz w:val="28"/>
          <w:szCs w:val="28"/>
        </w:rPr>
      </w:pPr>
      <w:r>
        <w:rPr>
          <w:b/>
          <w:bCs/>
          <w:i/>
          <w:iCs/>
          <w:sz w:val="28"/>
          <w:szCs w:val="28"/>
        </w:rPr>
        <w:t xml:space="preserve">        * </w:t>
      </w:r>
      <w:r w:rsidR="007B5D65" w:rsidRPr="009E3EB7">
        <w:rPr>
          <w:b/>
          <w:bCs/>
          <w:i/>
          <w:iCs/>
          <w:sz w:val="28"/>
          <w:szCs w:val="28"/>
        </w:rPr>
        <w:t xml:space="preserve">по внешним признакам деятельности педагога и учащихся: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r w:rsidR="007B5D65" w:rsidRPr="009E3EB7">
        <w:rPr>
          <w:i/>
          <w:iCs/>
          <w:sz w:val="28"/>
          <w:szCs w:val="28"/>
        </w:rPr>
        <w:t xml:space="preserve">словесный </w:t>
      </w:r>
      <w:r w:rsidR="007B5D65" w:rsidRPr="009E3EB7">
        <w:rPr>
          <w:sz w:val="28"/>
          <w:szCs w:val="28"/>
        </w:rPr>
        <w:t xml:space="preserve">– беседа, лекция, обсуждение, рассказ, анализ;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r w:rsidR="007B5D65" w:rsidRPr="009E3EB7">
        <w:rPr>
          <w:i/>
          <w:iCs/>
          <w:sz w:val="28"/>
          <w:szCs w:val="28"/>
        </w:rPr>
        <w:t xml:space="preserve">наглядный </w:t>
      </w:r>
      <w:r w:rsidR="007B5D65" w:rsidRPr="009E3EB7">
        <w:rPr>
          <w:sz w:val="28"/>
          <w:szCs w:val="28"/>
        </w:rPr>
        <w:t xml:space="preserve">– показ педагогом вариантов ходов шахматных фигур на демонстрационной доске, просмотр презентации; </w:t>
      </w:r>
    </w:p>
    <w:p w:rsidR="007B5D65" w:rsidRPr="009E3EB7" w:rsidRDefault="003B263F" w:rsidP="009E3EB7">
      <w:pPr>
        <w:pStyle w:val="Default"/>
        <w:spacing w:line="360" w:lineRule="auto"/>
        <w:ind w:firstLine="709"/>
        <w:contextualSpacing/>
        <w:jc w:val="both"/>
        <w:rPr>
          <w:sz w:val="28"/>
          <w:szCs w:val="28"/>
        </w:rPr>
      </w:pPr>
      <w:proofErr w:type="gramStart"/>
      <w:r>
        <w:rPr>
          <w:i/>
          <w:iCs/>
          <w:sz w:val="28"/>
          <w:szCs w:val="28"/>
        </w:rPr>
        <w:t xml:space="preserve">- </w:t>
      </w:r>
      <w:r w:rsidR="007B5D65" w:rsidRPr="009E3EB7">
        <w:rPr>
          <w:i/>
          <w:iCs/>
          <w:sz w:val="28"/>
          <w:szCs w:val="28"/>
        </w:rPr>
        <w:t xml:space="preserve">практический </w:t>
      </w:r>
      <w:r w:rsidR="007B5D65" w:rsidRPr="009E3EB7">
        <w:rPr>
          <w:sz w:val="28"/>
          <w:szCs w:val="28"/>
        </w:rPr>
        <w:t xml:space="preserve">– турниры, блиц – турниры, решение комбинаций и шахматных задач, тренинги, анализ решения задач, консультационные партии, сеанс одновременной игры; </w:t>
      </w:r>
      <w:proofErr w:type="gramEnd"/>
    </w:p>
    <w:p w:rsidR="007B5D65" w:rsidRPr="009E3EB7" w:rsidRDefault="003B263F" w:rsidP="009E3EB7">
      <w:pPr>
        <w:pStyle w:val="Default"/>
        <w:spacing w:line="360" w:lineRule="auto"/>
        <w:ind w:firstLine="709"/>
        <w:contextualSpacing/>
        <w:jc w:val="both"/>
        <w:rPr>
          <w:sz w:val="28"/>
          <w:szCs w:val="28"/>
        </w:rPr>
      </w:pPr>
      <w:r>
        <w:rPr>
          <w:b/>
          <w:bCs/>
          <w:i/>
          <w:iCs/>
          <w:sz w:val="28"/>
          <w:szCs w:val="28"/>
        </w:rPr>
        <w:t xml:space="preserve">* </w:t>
      </w:r>
      <w:r w:rsidR="007B5D65" w:rsidRPr="009E3EB7">
        <w:rPr>
          <w:b/>
          <w:bCs/>
          <w:i/>
          <w:iCs/>
          <w:sz w:val="28"/>
          <w:szCs w:val="28"/>
        </w:rPr>
        <w:t xml:space="preserve">по степени активности познавательной деятельности учащихся: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r w:rsidR="007B5D65" w:rsidRPr="009E3EB7">
        <w:rPr>
          <w:i/>
          <w:iCs/>
          <w:sz w:val="28"/>
          <w:szCs w:val="28"/>
        </w:rPr>
        <w:t xml:space="preserve">объяснительно-иллюстративные </w:t>
      </w:r>
      <w:r w:rsidR="007B5D65" w:rsidRPr="009E3EB7">
        <w:rPr>
          <w:sz w:val="28"/>
          <w:szCs w:val="28"/>
        </w:rPr>
        <w:t xml:space="preserve">- учащиеся воспринимают и усваивают готовую информацию;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proofErr w:type="gramStart"/>
      <w:r w:rsidR="007B5D65" w:rsidRPr="009E3EB7">
        <w:rPr>
          <w:i/>
          <w:iCs/>
          <w:sz w:val="28"/>
          <w:szCs w:val="28"/>
        </w:rPr>
        <w:t>репродуктивный</w:t>
      </w:r>
      <w:proofErr w:type="gramEnd"/>
      <w:r w:rsidR="007B5D65" w:rsidRPr="009E3EB7">
        <w:rPr>
          <w:i/>
          <w:iCs/>
          <w:sz w:val="28"/>
          <w:szCs w:val="28"/>
        </w:rPr>
        <w:t xml:space="preserve"> </w:t>
      </w:r>
      <w:r w:rsidR="007B5D65" w:rsidRPr="009E3EB7">
        <w:rPr>
          <w:sz w:val="28"/>
          <w:szCs w:val="28"/>
        </w:rPr>
        <w:t xml:space="preserve">–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r w:rsidR="007B5D65" w:rsidRPr="009E3EB7">
        <w:rPr>
          <w:i/>
          <w:iCs/>
          <w:sz w:val="28"/>
          <w:szCs w:val="28"/>
        </w:rPr>
        <w:t xml:space="preserve">исследовательский </w:t>
      </w:r>
      <w:r w:rsidR="007B5D65" w:rsidRPr="009E3EB7">
        <w:rPr>
          <w:sz w:val="28"/>
          <w:szCs w:val="28"/>
        </w:rPr>
        <w:t>–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7B5D65" w:rsidRPr="009E3EB7" w:rsidRDefault="003B263F" w:rsidP="009E3EB7">
      <w:pPr>
        <w:pStyle w:val="Default"/>
        <w:spacing w:line="360" w:lineRule="auto"/>
        <w:ind w:firstLine="709"/>
        <w:contextualSpacing/>
        <w:jc w:val="both"/>
        <w:rPr>
          <w:sz w:val="28"/>
          <w:szCs w:val="28"/>
        </w:rPr>
      </w:pPr>
      <w:r>
        <w:rPr>
          <w:b/>
          <w:bCs/>
          <w:i/>
          <w:iCs/>
          <w:sz w:val="28"/>
          <w:szCs w:val="28"/>
        </w:rPr>
        <w:lastRenderedPageBreak/>
        <w:t xml:space="preserve">* </w:t>
      </w:r>
      <w:r w:rsidR="007B5D65" w:rsidRPr="009E3EB7">
        <w:rPr>
          <w:b/>
          <w:bCs/>
          <w:i/>
          <w:iCs/>
          <w:sz w:val="28"/>
          <w:szCs w:val="28"/>
        </w:rPr>
        <w:t xml:space="preserve">по критерию степени самостоятельности и творчества в деятельности </w:t>
      </w:r>
      <w:proofErr w:type="gramStart"/>
      <w:r w:rsidR="007B5D65" w:rsidRPr="009E3EB7">
        <w:rPr>
          <w:b/>
          <w:bCs/>
          <w:i/>
          <w:iCs/>
          <w:sz w:val="28"/>
          <w:szCs w:val="28"/>
        </w:rPr>
        <w:t>обучаемых</w:t>
      </w:r>
      <w:proofErr w:type="gramEnd"/>
      <w:r w:rsidR="007B5D65" w:rsidRPr="009E3EB7">
        <w:rPr>
          <w:b/>
          <w:bCs/>
          <w:i/>
          <w:iCs/>
          <w:sz w:val="28"/>
          <w:szCs w:val="28"/>
        </w:rPr>
        <w:t xml:space="preserve">: </w:t>
      </w:r>
    </w:p>
    <w:p w:rsidR="007B5D65" w:rsidRPr="009E3EB7" w:rsidRDefault="003B263F" w:rsidP="009E3EB7">
      <w:pPr>
        <w:pStyle w:val="Default"/>
        <w:spacing w:line="360" w:lineRule="auto"/>
        <w:ind w:firstLine="709"/>
        <w:contextualSpacing/>
        <w:jc w:val="both"/>
        <w:rPr>
          <w:sz w:val="28"/>
          <w:szCs w:val="28"/>
        </w:rPr>
      </w:pPr>
      <w:r>
        <w:rPr>
          <w:i/>
          <w:iCs/>
          <w:sz w:val="28"/>
          <w:szCs w:val="28"/>
        </w:rPr>
        <w:t xml:space="preserve">- </w:t>
      </w:r>
      <w:proofErr w:type="gramStart"/>
      <w:r w:rsidR="007B5D65" w:rsidRPr="009E3EB7">
        <w:rPr>
          <w:i/>
          <w:iCs/>
          <w:sz w:val="28"/>
          <w:szCs w:val="28"/>
        </w:rPr>
        <w:t>частично-поисковый</w:t>
      </w:r>
      <w:proofErr w:type="gramEnd"/>
      <w:r w:rsidR="007B5D65" w:rsidRPr="009E3EB7">
        <w:rPr>
          <w:i/>
          <w:iCs/>
          <w:sz w:val="28"/>
          <w:szCs w:val="28"/>
        </w:rPr>
        <w:t xml:space="preserve"> </w:t>
      </w:r>
      <w:r w:rsidR="007B5D65" w:rsidRPr="009E3EB7">
        <w:rPr>
          <w:sz w:val="28"/>
          <w:szCs w:val="28"/>
        </w:rPr>
        <w:t xml:space="preserve">– учащиеся участвуют в коллективном поиске, в процессе решения шахматных задач, разборе учебных партий, консультационные партии.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Программой предусмотрены следующие </w:t>
      </w:r>
      <w:r w:rsidRPr="009E3EB7">
        <w:rPr>
          <w:b/>
          <w:bCs/>
          <w:sz w:val="28"/>
          <w:szCs w:val="28"/>
        </w:rPr>
        <w:t xml:space="preserve">типы занятий: </w:t>
      </w:r>
      <w:r w:rsidRPr="009E3EB7">
        <w:rPr>
          <w:sz w:val="28"/>
          <w:szCs w:val="28"/>
        </w:rPr>
        <w:t xml:space="preserve">комбинированный, теоретический, практический, контрольный. </w:t>
      </w:r>
    </w:p>
    <w:p w:rsidR="007B5D65" w:rsidRPr="009E3EB7" w:rsidRDefault="007B5D65" w:rsidP="009E3EB7">
      <w:pPr>
        <w:pStyle w:val="Default"/>
        <w:spacing w:line="360" w:lineRule="auto"/>
        <w:ind w:firstLine="709"/>
        <w:contextualSpacing/>
        <w:jc w:val="both"/>
        <w:rPr>
          <w:sz w:val="28"/>
          <w:szCs w:val="28"/>
        </w:rPr>
      </w:pPr>
      <w:r w:rsidRPr="009E3EB7">
        <w:rPr>
          <w:b/>
          <w:bCs/>
          <w:sz w:val="28"/>
          <w:szCs w:val="28"/>
        </w:rPr>
        <w:t xml:space="preserve">Формы проведения занятий: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беседы;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теоретические занятия;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практические занятия;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интерактивные занятия;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творческие игры-занятия;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сеансы одновременной игры;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соревнования и турниры;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праздники;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квалификационные турниры;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анализ партий;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консультационная партия; </w:t>
      </w:r>
    </w:p>
    <w:p w:rsidR="007B5D65" w:rsidRPr="009E3EB7" w:rsidRDefault="007B5D65" w:rsidP="009E3EB7">
      <w:pPr>
        <w:pStyle w:val="Default"/>
        <w:spacing w:line="360" w:lineRule="auto"/>
        <w:ind w:firstLine="709"/>
        <w:contextualSpacing/>
        <w:jc w:val="both"/>
        <w:rPr>
          <w:sz w:val="28"/>
          <w:szCs w:val="28"/>
        </w:rPr>
      </w:pPr>
      <w:r w:rsidRPr="009E3EB7">
        <w:rPr>
          <w:sz w:val="28"/>
          <w:szCs w:val="28"/>
        </w:rPr>
        <w:t xml:space="preserve"> индивидуальные консультации. </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При введении в учреждении режима </w:t>
      </w:r>
      <w:r w:rsidRPr="009E3EB7">
        <w:rPr>
          <w:rFonts w:ascii="Times New Roman" w:eastAsia="Calibri" w:hAnsi="Times New Roman" w:cs="Times New Roman"/>
          <w:i/>
          <w:sz w:val="28"/>
          <w:szCs w:val="28"/>
        </w:rPr>
        <w:t>дистанционного обучения</w:t>
      </w:r>
      <w:r w:rsidRPr="009E3EB7">
        <w:rPr>
          <w:rFonts w:ascii="Times New Roman" w:eastAsia="Calibri" w:hAnsi="Times New Roman" w:cs="Times New Roman"/>
          <w:sz w:val="28"/>
          <w:szCs w:val="28"/>
        </w:rPr>
        <w:t xml:space="preserve"> тренер-преподаватель разрабатывает план дистанционного обучения в соответствии с Программой и тематическими блоками необходимыми для изучения.</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Учащимся предлагается несколько видов работ:</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творческие работы (рисунки, разгадывание ребусов, кроссвордов, а так же их самостоятельное составление, и т.д.);</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рефераты;</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изучение теории;</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практические задания (индивидуальное выполнение заданных упражнений).</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lastRenderedPageBreak/>
        <w:t>При дистанционном обучении тренер-преподаватель вправе выбрать наиболее удобную форму взаимодействия с учащимися и родителями через средства связи: телефон и интернет.</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Рекомендуется использовать:</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 </w:t>
      </w:r>
      <w:proofErr w:type="gramStart"/>
      <w:r w:rsidRPr="009E3EB7">
        <w:rPr>
          <w:rFonts w:ascii="Times New Roman" w:eastAsia="Calibri" w:hAnsi="Times New Roman" w:cs="Times New Roman"/>
          <w:sz w:val="28"/>
          <w:szCs w:val="28"/>
        </w:rPr>
        <w:t>групповые</w:t>
      </w:r>
      <w:proofErr w:type="gramEnd"/>
      <w:r w:rsidRPr="009E3EB7">
        <w:rPr>
          <w:rFonts w:ascii="Times New Roman" w:eastAsia="Calibri" w:hAnsi="Times New Roman" w:cs="Times New Roman"/>
          <w:sz w:val="28"/>
          <w:szCs w:val="28"/>
        </w:rPr>
        <w:t xml:space="preserve"> видеоконференций с учащимися (с использованием платформ </w:t>
      </w:r>
      <w:proofErr w:type="spellStart"/>
      <w:r w:rsidRPr="009E3EB7">
        <w:rPr>
          <w:rFonts w:ascii="Times New Roman" w:eastAsia="Calibri" w:hAnsi="Times New Roman" w:cs="Times New Roman"/>
          <w:sz w:val="28"/>
          <w:szCs w:val="28"/>
        </w:rPr>
        <w:t>Zoom</w:t>
      </w:r>
      <w:proofErr w:type="spellEnd"/>
      <w:r w:rsidRPr="009E3EB7">
        <w:rPr>
          <w:rFonts w:ascii="Times New Roman" w:eastAsia="Calibri" w:hAnsi="Times New Roman" w:cs="Times New Roman"/>
          <w:sz w:val="28"/>
          <w:szCs w:val="28"/>
        </w:rPr>
        <w:t xml:space="preserve">, </w:t>
      </w:r>
      <w:proofErr w:type="spellStart"/>
      <w:r w:rsidRPr="009E3EB7">
        <w:rPr>
          <w:rFonts w:ascii="Times New Roman" w:eastAsia="Calibri" w:hAnsi="Times New Roman" w:cs="Times New Roman"/>
          <w:sz w:val="28"/>
          <w:szCs w:val="28"/>
        </w:rPr>
        <w:t>Skype</w:t>
      </w:r>
      <w:proofErr w:type="spellEnd"/>
      <w:r w:rsidRPr="009E3EB7">
        <w:rPr>
          <w:rFonts w:ascii="Times New Roman" w:eastAsia="Calibri" w:hAnsi="Times New Roman" w:cs="Times New Roman"/>
          <w:sz w:val="28"/>
          <w:szCs w:val="28"/>
        </w:rPr>
        <w:t xml:space="preserve"> и т.п.);</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 создание </w:t>
      </w:r>
      <w:proofErr w:type="spellStart"/>
      <w:r w:rsidRPr="009E3EB7">
        <w:rPr>
          <w:rFonts w:ascii="Times New Roman" w:eastAsia="Calibri" w:hAnsi="Times New Roman" w:cs="Times New Roman"/>
          <w:sz w:val="28"/>
          <w:szCs w:val="28"/>
        </w:rPr>
        <w:t>видеоуроков</w:t>
      </w:r>
      <w:proofErr w:type="spellEnd"/>
      <w:r w:rsidRPr="009E3EB7">
        <w:rPr>
          <w:rFonts w:ascii="Times New Roman" w:eastAsia="Calibri" w:hAnsi="Times New Roman" w:cs="Times New Roman"/>
          <w:sz w:val="28"/>
          <w:szCs w:val="28"/>
        </w:rPr>
        <w:t>;</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индивидуальные теоретические и практические задания, заполнение индивидуального дневника.</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При дистанционном обучении важную роль играет обратная связь, отслеживание и оценивание результатов работы учащихся. Контроль и обратная связь осуществляется посредствам общения с учащимися и родителями в чатах социальных сетей и </w:t>
      </w:r>
      <w:proofErr w:type="spellStart"/>
      <w:r w:rsidRPr="009E3EB7">
        <w:rPr>
          <w:rFonts w:ascii="Times New Roman" w:eastAsia="Calibri" w:hAnsi="Times New Roman" w:cs="Times New Roman"/>
          <w:sz w:val="28"/>
          <w:szCs w:val="28"/>
        </w:rPr>
        <w:t>мессенджерах</w:t>
      </w:r>
      <w:proofErr w:type="spellEnd"/>
      <w:r w:rsidRPr="009E3EB7">
        <w:rPr>
          <w:rFonts w:ascii="Times New Roman" w:eastAsia="Calibri" w:hAnsi="Times New Roman" w:cs="Times New Roman"/>
          <w:sz w:val="28"/>
          <w:szCs w:val="28"/>
        </w:rPr>
        <w:t>, телефонных звонков, составлением дневника занятий.</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Учащиеся совместно с родителями присылают тренеру-преподавателю фото или видеоотчет о выполненном задании, либо заполненный за прошедший день дневник занятий.</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xml:space="preserve">Дистанционное занятие предполагает работу с компьютером, что ведёт к зрительной нагрузке. Поэтому на каждом занятии необходима гимнастика для глаз. Для профилактики плоскостопия, используя имеющиеся дома предметы – небольшие пластиковые бутылки, маленькие мячи, пуговки и т.д., упражнения для мышечного корсета, суставная гимнастика. </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После занятия непосредственно за компьютером или с учебными пособиями, необходимо выполнить гимнастику для глаз, разминку и приступить к выполнению практических заданий.</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b/>
          <w:sz w:val="28"/>
          <w:szCs w:val="28"/>
        </w:rPr>
        <w:t>Необходимые условия работы при дистанционном обучении.</w:t>
      </w:r>
      <w:r w:rsidRPr="009E3EB7">
        <w:rPr>
          <w:rFonts w:ascii="Times New Roman" w:eastAsia="Calibri" w:hAnsi="Times New Roman" w:cs="Times New Roman"/>
          <w:sz w:val="28"/>
          <w:szCs w:val="28"/>
        </w:rPr>
        <w:t xml:space="preserve"> </w:t>
      </w:r>
      <w:proofErr w:type="gramStart"/>
      <w:r w:rsidRPr="009E3EB7">
        <w:rPr>
          <w:rFonts w:ascii="Times New Roman" w:eastAsia="Calibri" w:hAnsi="Times New Roman" w:cs="Times New Roman"/>
          <w:sz w:val="28"/>
          <w:szCs w:val="28"/>
        </w:rPr>
        <w:t>Для эффективного и комфортного дистанционного обучения необходимы:</w:t>
      </w:r>
      <w:proofErr w:type="gramEnd"/>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интернета с высокой скоростью;</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proofErr w:type="gramStart"/>
      <w:r w:rsidRPr="009E3EB7">
        <w:rPr>
          <w:rFonts w:ascii="Times New Roman" w:eastAsia="Calibri" w:hAnsi="Times New Roman" w:cs="Times New Roman"/>
          <w:sz w:val="28"/>
          <w:szCs w:val="28"/>
        </w:rPr>
        <w:t>- ноутбук, компьютер, планшет (менее предпочтителен – смартфон, так как  его экран обычно имеет малую диагональ, которой недостаточно, чтобы разобрать текст на презентации или видео.</w:t>
      </w:r>
      <w:proofErr w:type="gramEnd"/>
      <w:r w:rsidRPr="009E3EB7">
        <w:rPr>
          <w:rFonts w:ascii="Times New Roman" w:eastAsia="Calibri" w:hAnsi="Times New Roman" w:cs="Times New Roman"/>
          <w:sz w:val="28"/>
          <w:szCs w:val="28"/>
        </w:rPr>
        <w:t xml:space="preserve"> </w:t>
      </w:r>
      <w:proofErr w:type="gramStart"/>
      <w:r w:rsidRPr="009E3EB7">
        <w:rPr>
          <w:rFonts w:ascii="Times New Roman" w:eastAsia="Calibri" w:hAnsi="Times New Roman" w:cs="Times New Roman"/>
          <w:sz w:val="28"/>
          <w:szCs w:val="28"/>
        </w:rPr>
        <w:t xml:space="preserve">К тому же, если во время занятия </w:t>
      </w:r>
      <w:r w:rsidRPr="009E3EB7">
        <w:rPr>
          <w:rFonts w:ascii="Times New Roman" w:eastAsia="Calibri" w:hAnsi="Times New Roman" w:cs="Times New Roman"/>
          <w:sz w:val="28"/>
          <w:szCs w:val="28"/>
        </w:rPr>
        <w:lastRenderedPageBreak/>
        <w:t>нужно будет выполнять самостоятельную работу или вести конспект, сделать это на клавиатуре мобильного будет непросто);</w:t>
      </w:r>
      <w:proofErr w:type="gramEnd"/>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гарнитура;</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веб-камера;</w:t>
      </w:r>
    </w:p>
    <w:p w:rsidR="007B5D65" w:rsidRPr="009E3EB7" w:rsidRDefault="007B5D65" w:rsidP="009E3EB7">
      <w:pPr>
        <w:spacing w:after="0" w:line="360" w:lineRule="auto"/>
        <w:ind w:firstLine="709"/>
        <w:contextualSpacing/>
        <w:jc w:val="both"/>
        <w:rPr>
          <w:rFonts w:ascii="Times New Roman" w:eastAsia="Calibri" w:hAnsi="Times New Roman" w:cs="Times New Roman"/>
          <w:sz w:val="28"/>
          <w:szCs w:val="28"/>
        </w:rPr>
      </w:pPr>
      <w:r w:rsidRPr="009E3EB7">
        <w:rPr>
          <w:rFonts w:ascii="Times New Roman" w:eastAsia="Calibri" w:hAnsi="Times New Roman" w:cs="Times New Roman"/>
          <w:sz w:val="28"/>
          <w:szCs w:val="28"/>
        </w:rPr>
        <w:t>- принтер или многофункциональное устройство – для распечатки заданий, текстов, готовых работ;</w:t>
      </w:r>
    </w:p>
    <w:p w:rsidR="003B263F" w:rsidRDefault="007B5D65" w:rsidP="009E3EB7">
      <w:pPr>
        <w:pStyle w:val="Default"/>
        <w:spacing w:line="360" w:lineRule="auto"/>
        <w:ind w:firstLine="709"/>
        <w:contextualSpacing/>
        <w:jc w:val="both"/>
        <w:rPr>
          <w:rFonts w:eastAsia="Calibri"/>
          <w:sz w:val="28"/>
          <w:szCs w:val="28"/>
        </w:rPr>
      </w:pPr>
      <w:r w:rsidRPr="009E3EB7">
        <w:rPr>
          <w:rFonts w:eastAsia="Calibri"/>
          <w:sz w:val="28"/>
          <w:szCs w:val="28"/>
        </w:rPr>
        <w:t xml:space="preserve">- дополнительные гаджеты и аксессуары: подставка-вентилятор под ноутбук, которая поможет ему не перегреваться, усилитель сигнала </w:t>
      </w:r>
      <w:proofErr w:type="spellStart"/>
      <w:r w:rsidRPr="009E3EB7">
        <w:rPr>
          <w:rFonts w:eastAsia="Calibri"/>
          <w:sz w:val="28"/>
          <w:szCs w:val="28"/>
        </w:rPr>
        <w:t>wi-fi</w:t>
      </w:r>
      <w:proofErr w:type="spellEnd"/>
      <w:r w:rsidRPr="009E3EB7">
        <w:rPr>
          <w:rFonts w:eastAsia="Calibri"/>
          <w:sz w:val="28"/>
          <w:szCs w:val="28"/>
        </w:rPr>
        <w:t xml:space="preserve"> пригодится, если видеосвязь «тормозит» из-за слабого интернет</w:t>
      </w:r>
      <w:r w:rsidR="003B263F">
        <w:rPr>
          <w:rFonts w:eastAsia="Calibri"/>
          <w:sz w:val="28"/>
          <w:szCs w:val="28"/>
        </w:rPr>
        <w:t>а и т.д.</w:t>
      </w:r>
    </w:p>
    <w:p w:rsidR="00214815" w:rsidRPr="009E3EB7" w:rsidRDefault="00214815" w:rsidP="009E3EB7">
      <w:pPr>
        <w:pStyle w:val="Default"/>
        <w:spacing w:line="360" w:lineRule="auto"/>
        <w:ind w:firstLine="709"/>
        <w:contextualSpacing/>
        <w:jc w:val="both"/>
        <w:rPr>
          <w:sz w:val="28"/>
          <w:szCs w:val="28"/>
        </w:rPr>
      </w:pPr>
      <w:r w:rsidRPr="009E3EB7">
        <w:rPr>
          <w:b/>
          <w:bCs/>
          <w:sz w:val="28"/>
          <w:szCs w:val="28"/>
        </w:rPr>
        <w:t xml:space="preserve">Срок освоения программы – </w:t>
      </w:r>
      <w:r w:rsidRPr="009E3EB7">
        <w:rPr>
          <w:sz w:val="28"/>
          <w:szCs w:val="28"/>
        </w:rPr>
        <w:t xml:space="preserve">3 года. </w:t>
      </w:r>
    </w:p>
    <w:p w:rsidR="00214815" w:rsidRPr="009E3EB7" w:rsidRDefault="00214815" w:rsidP="009E3EB7">
      <w:pPr>
        <w:pStyle w:val="Default"/>
        <w:spacing w:line="360" w:lineRule="auto"/>
        <w:ind w:firstLine="709"/>
        <w:contextualSpacing/>
        <w:jc w:val="both"/>
        <w:rPr>
          <w:sz w:val="28"/>
          <w:szCs w:val="28"/>
        </w:rPr>
      </w:pPr>
      <w:proofErr w:type="gramStart"/>
      <w:r w:rsidRPr="009E3EB7">
        <w:rPr>
          <w:b/>
          <w:bCs/>
          <w:sz w:val="28"/>
          <w:szCs w:val="28"/>
        </w:rPr>
        <w:t>Режим занятий: з</w:t>
      </w:r>
      <w:r w:rsidRPr="009E3EB7">
        <w:rPr>
          <w:sz w:val="28"/>
          <w:szCs w:val="28"/>
        </w:rPr>
        <w:t>анятия проводятся 2 ра</w:t>
      </w:r>
      <w:r w:rsidR="00F468B3" w:rsidRPr="009E3EB7">
        <w:rPr>
          <w:sz w:val="28"/>
          <w:szCs w:val="28"/>
        </w:rPr>
        <w:t>за в неделю (36 недель)  по 2 часа (всего 144</w:t>
      </w:r>
      <w:r w:rsidR="00541A6B" w:rsidRPr="009E3EB7">
        <w:rPr>
          <w:sz w:val="28"/>
          <w:szCs w:val="28"/>
        </w:rPr>
        <w:t xml:space="preserve"> часа), продолжительность 1 академического часа при очном обучении – 45 минут, при дистанционном – 30 минут.</w:t>
      </w:r>
      <w:proofErr w:type="gramEnd"/>
    </w:p>
    <w:p w:rsidR="00214815" w:rsidRPr="009E3EB7" w:rsidRDefault="00214815"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b/>
          <w:bCs/>
          <w:sz w:val="28"/>
          <w:szCs w:val="28"/>
        </w:rPr>
        <w:t xml:space="preserve">Уровень сложности программы - </w:t>
      </w:r>
      <w:r w:rsidRPr="003B263F">
        <w:rPr>
          <w:rFonts w:ascii="Times New Roman" w:hAnsi="Times New Roman" w:cs="Times New Roman"/>
          <w:bCs/>
          <w:sz w:val="28"/>
          <w:szCs w:val="28"/>
        </w:rPr>
        <w:t>стартовый</w:t>
      </w:r>
      <w:r w:rsidRPr="003B263F">
        <w:rPr>
          <w:rFonts w:ascii="Times New Roman" w:hAnsi="Times New Roman" w:cs="Times New Roman"/>
          <w:sz w:val="28"/>
          <w:szCs w:val="28"/>
        </w:rPr>
        <w:t>.</w:t>
      </w:r>
      <w:r w:rsidRPr="009E3EB7">
        <w:rPr>
          <w:rFonts w:ascii="Times New Roman" w:hAnsi="Times New Roman" w:cs="Times New Roman"/>
          <w:sz w:val="28"/>
          <w:szCs w:val="28"/>
        </w:rPr>
        <w:t xml:space="preserve"> </w:t>
      </w:r>
    </w:p>
    <w:p w:rsidR="00214815" w:rsidRPr="009E3EB7" w:rsidRDefault="00214815" w:rsidP="009E3EB7">
      <w:pPr>
        <w:pStyle w:val="Default"/>
        <w:spacing w:line="360" w:lineRule="auto"/>
        <w:ind w:firstLine="709"/>
        <w:contextualSpacing/>
        <w:jc w:val="both"/>
        <w:rPr>
          <w:sz w:val="28"/>
          <w:szCs w:val="28"/>
        </w:rPr>
      </w:pPr>
      <w:r w:rsidRPr="009E3EB7">
        <w:rPr>
          <w:b/>
          <w:bCs/>
          <w:sz w:val="28"/>
          <w:szCs w:val="28"/>
        </w:rPr>
        <w:t xml:space="preserve">Язык </w:t>
      </w:r>
      <w:proofErr w:type="gramStart"/>
      <w:r w:rsidRPr="009E3EB7">
        <w:rPr>
          <w:b/>
          <w:bCs/>
          <w:sz w:val="28"/>
          <w:szCs w:val="28"/>
        </w:rPr>
        <w:t>обучения по программе</w:t>
      </w:r>
      <w:proofErr w:type="gramEnd"/>
      <w:r w:rsidRPr="009E3EB7">
        <w:rPr>
          <w:b/>
          <w:bCs/>
          <w:sz w:val="28"/>
          <w:szCs w:val="28"/>
        </w:rPr>
        <w:t xml:space="preserve"> </w:t>
      </w:r>
      <w:r w:rsidRPr="009E3EB7">
        <w:rPr>
          <w:sz w:val="28"/>
          <w:szCs w:val="28"/>
        </w:rPr>
        <w:t xml:space="preserve">- русский язык. </w:t>
      </w:r>
    </w:p>
    <w:p w:rsidR="00214815" w:rsidRPr="009E3EB7" w:rsidRDefault="00214815" w:rsidP="009E3EB7">
      <w:pPr>
        <w:pStyle w:val="Default"/>
        <w:spacing w:line="360" w:lineRule="auto"/>
        <w:ind w:firstLine="709"/>
        <w:contextualSpacing/>
        <w:jc w:val="both"/>
        <w:rPr>
          <w:sz w:val="28"/>
          <w:szCs w:val="28"/>
        </w:rPr>
      </w:pPr>
      <w:r w:rsidRPr="009E3EB7">
        <w:rPr>
          <w:b/>
          <w:bCs/>
          <w:sz w:val="28"/>
          <w:szCs w:val="28"/>
        </w:rPr>
        <w:t>Наполняемость группы</w:t>
      </w:r>
      <w:r w:rsidRPr="009E3EB7">
        <w:rPr>
          <w:sz w:val="28"/>
          <w:szCs w:val="28"/>
        </w:rPr>
        <w:t xml:space="preserve">: </w:t>
      </w:r>
      <w:r w:rsidR="00C735F5" w:rsidRPr="009E3EB7">
        <w:rPr>
          <w:sz w:val="28"/>
          <w:szCs w:val="28"/>
        </w:rPr>
        <w:t xml:space="preserve">минимальное количество </w:t>
      </w:r>
      <w:r w:rsidR="003B263F">
        <w:rPr>
          <w:sz w:val="28"/>
          <w:szCs w:val="28"/>
        </w:rPr>
        <w:t>20</w:t>
      </w:r>
      <w:r w:rsidRPr="009E3EB7">
        <w:rPr>
          <w:sz w:val="28"/>
          <w:szCs w:val="28"/>
        </w:rPr>
        <w:t xml:space="preserve"> чело</w:t>
      </w:r>
      <w:r w:rsidR="003B263F">
        <w:rPr>
          <w:sz w:val="28"/>
          <w:szCs w:val="28"/>
        </w:rPr>
        <w:t>век</w:t>
      </w:r>
      <w:r w:rsidR="00C735F5" w:rsidRPr="009E3EB7">
        <w:rPr>
          <w:sz w:val="28"/>
          <w:szCs w:val="28"/>
        </w:rPr>
        <w:t xml:space="preserve">, максимальное количество </w:t>
      </w:r>
      <w:r w:rsidR="00541A6B" w:rsidRPr="009E3EB7">
        <w:rPr>
          <w:sz w:val="28"/>
          <w:szCs w:val="28"/>
        </w:rPr>
        <w:t>–</w:t>
      </w:r>
      <w:r w:rsidR="007B5D65" w:rsidRPr="009E3EB7">
        <w:rPr>
          <w:sz w:val="28"/>
          <w:szCs w:val="28"/>
        </w:rPr>
        <w:t xml:space="preserve"> </w:t>
      </w:r>
      <w:r w:rsidR="00C735F5" w:rsidRPr="009E3EB7">
        <w:rPr>
          <w:sz w:val="28"/>
          <w:szCs w:val="28"/>
        </w:rPr>
        <w:t>25</w:t>
      </w:r>
      <w:r w:rsidRPr="009E3EB7">
        <w:rPr>
          <w:sz w:val="28"/>
          <w:szCs w:val="28"/>
        </w:rPr>
        <w:t xml:space="preserve"> человек. </w:t>
      </w:r>
    </w:p>
    <w:p w:rsidR="007B5D65" w:rsidRPr="009E3EB7" w:rsidRDefault="007B5D65" w:rsidP="009E3EB7">
      <w:pPr>
        <w:pStyle w:val="Default"/>
        <w:spacing w:line="360" w:lineRule="auto"/>
        <w:ind w:firstLine="709"/>
        <w:contextualSpacing/>
        <w:jc w:val="both"/>
        <w:rPr>
          <w:b/>
          <w:bCs/>
          <w:sz w:val="28"/>
          <w:szCs w:val="28"/>
        </w:rPr>
      </w:pPr>
    </w:p>
    <w:p w:rsidR="00513F18" w:rsidRPr="009E3EB7" w:rsidRDefault="00513F18" w:rsidP="003B263F">
      <w:pPr>
        <w:pStyle w:val="Default"/>
        <w:spacing w:line="360" w:lineRule="auto"/>
        <w:ind w:firstLine="709"/>
        <w:contextualSpacing/>
        <w:jc w:val="center"/>
        <w:rPr>
          <w:b/>
          <w:bCs/>
          <w:sz w:val="28"/>
          <w:szCs w:val="28"/>
        </w:rPr>
      </w:pPr>
      <w:r w:rsidRPr="009E3EB7">
        <w:rPr>
          <w:b/>
          <w:bCs/>
          <w:sz w:val="28"/>
          <w:szCs w:val="28"/>
        </w:rPr>
        <w:t>1.2. Цель и задачи программы</w:t>
      </w:r>
    </w:p>
    <w:p w:rsidR="007B5D65" w:rsidRPr="009E3EB7" w:rsidRDefault="007B5D65" w:rsidP="009E3EB7">
      <w:pPr>
        <w:pStyle w:val="Default"/>
        <w:spacing w:line="360" w:lineRule="auto"/>
        <w:ind w:firstLine="709"/>
        <w:contextualSpacing/>
        <w:jc w:val="both"/>
        <w:rPr>
          <w:sz w:val="28"/>
          <w:szCs w:val="28"/>
        </w:rPr>
      </w:pP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t xml:space="preserve">Цель программы: </w:t>
      </w:r>
      <w:r w:rsidRPr="009E3EB7">
        <w:rPr>
          <w:sz w:val="28"/>
          <w:szCs w:val="28"/>
        </w:rPr>
        <w:t xml:space="preserve">развитие личности учащегося, способной к логическому и аналитическому мышлению, а так же обладающей такими качествами как целеустремлённость и настойчивость в достижении цели, через овладение общеразвивающими и спортивными навыками шахматной игры. </w:t>
      </w:r>
    </w:p>
    <w:p w:rsidR="00513F18" w:rsidRPr="009E3EB7" w:rsidRDefault="00513F18" w:rsidP="009E3EB7">
      <w:pPr>
        <w:pStyle w:val="Default"/>
        <w:spacing w:line="360" w:lineRule="auto"/>
        <w:ind w:firstLine="709"/>
        <w:contextualSpacing/>
        <w:jc w:val="both"/>
        <w:rPr>
          <w:sz w:val="28"/>
          <w:szCs w:val="28"/>
        </w:rPr>
      </w:pPr>
      <w:r w:rsidRPr="009E3EB7">
        <w:rPr>
          <w:b/>
          <w:bCs/>
          <w:sz w:val="28"/>
          <w:szCs w:val="28"/>
        </w:rPr>
        <w:t xml:space="preserve">Задачи программы: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1. Познакомить с приёмами тактики и стратегии шахматной игры.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2. Обучить учащихся самостоятельно анализировать позицию через формирование умения решать комбинации на различные темы. </w:t>
      </w:r>
    </w:p>
    <w:p w:rsidR="00513F18" w:rsidRPr="009E3EB7" w:rsidRDefault="00513F18" w:rsidP="009E3EB7">
      <w:pPr>
        <w:pStyle w:val="Default"/>
        <w:spacing w:line="360" w:lineRule="auto"/>
        <w:ind w:firstLine="709"/>
        <w:contextualSpacing/>
        <w:jc w:val="both"/>
        <w:rPr>
          <w:sz w:val="28"/>
          <w:szCs w:val="28"/>
        </w:rPr>
      </w:pPr>
      <w:r w:rsidRPr="009E3EB7">
        <w:rPr>
          <w:sz w:val="28"/>
          <w:szCs w:val="28"/>
        </w:rPr>
        <w:t xml:space="preserve">3. Развивать логическое и аналитическое мышление, память, внимательность, усидчивость. </w:t>
      </w:r>
    </w:p>
    <w:p w:rsidR="00513F18" w:rsidRPr="009E3EB7" w:rsidRDefault="00513F18"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lastRenderedPageBreak/>
        <w:t>4. Воспитывать уважения к партнёру, самодисциплину, умение владеть собой и добиваться цели.</w:t>
      </w:r>
    </w:p>
    <w:p w:rsidR="003B263F" w:rsidRDefault="003B263F"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513F18" w:rsidRPr="009E3EB7" w:rsidRDefault="00513F18" w:rsidP="003B263F">
      <w:pPr>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1.3. Содержание программы</w:t>
      </w:r>
    </w:p>
    <w:p w:rsidR="00214815" w:rsidRPr="009E3EB7" w:rsidRDefault="0021481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214815" w:rsidRPr="009E3EB7" w:rsidRDefault="00513F18" w:rsidP="003B263F">
      <w:pPr>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Учебный план первого года обучения</w:t>
      </w:r>
    </w:p>
    <w:p w:rsidR="007B5D65" w:rsidRPr="009E3EB7" w:rsidRDefault="007B5D65" w:rsidP="003B263F">
      <w:pPr>
        <w:spacing w:after="0" w:line="360" w:lineRule="auto"/>
        <w:ind w:firstLine="709"/>
        <w:contextualSpacing/>
        <w:jc w:val="right"/>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Таблица 1</w:t>
      </w:r>
    </w:p>
    <w:tbl>
      <w:tblPr>
        <w:tblStyle w:val="a5"/>
        <w:tblW w:w="9983" w:type="dxa"/>
        <w:tblInd w:w="-176" w:type="dxa"/>
        <w:tblLayout w:type="fixed"/>
        <w:tblLook w:val="04A0" w:firstRow="1" w:lastRow="0" w:firstColumn="1" w:lastColumn="0" w:noHBand="0" w:noVBand="1"/>
      </w:tblPr>
      <w:tblGrid>
        <w:gridCol w:w="568"/>
        <w:gridCol w:w="3544"/>
        <w:gridCol w:w="1559"/>
        <w:gridCol w:w="850"/>
        <w:gridCol w:w="851"/>
        <w:gridCol w:w="2611"/>
      </w:tblGrid>
      <w:tr w:rsidR="00EF77FA" w:rsidRPr="003B263F" w:rsidTr="003B263F">
        <w:trPr>
          <w:trHeight w:val="375"/>
        </w:trPr>
        <w:tc>
          <w:tcPr>
            <w:tcW w:w="568"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w:t>
            </w:r>
          </w:p>
        </w:tc>
        <w:tc>
          <w:tcPr>
            <w:tcW w:w="3544"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Перечень разделов и тем</w:t>
            </w:r>
          </w:p>
        </w:tc>
        <w:tc>
          <w:tcPr>
            <w:tcW w:w="1559"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Общее количество часов</w:t>
            </w:r>
          </w:p>
        </w:tc>
        <w:tc>
          <w:tcPr>
            <w:tcW w:w="1701" w:type="dxa"/>
            <w:gridSpan w:val="2"/>
            <w:tcBorders>
              <w:bottom w:val="single" w:sz="4" w:space="0" w:color="auto"/>
            </w:tcBorders>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В том числе</w:t>
            </w:r>
          </w:p>
        </w:tc>
        <w:tc>
          <w:tcPr>
            <w:tcW w:w="2611"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Формы контроля</w:t>
            </w:r>
          </w:p>
        </w:tc>
      </w:tr>
      <w:tr w:rsidR="00EF77FA" w:rsidRPr="003B263F" w:rsidTr="003B263F">
        <w:trPr>
          <w:cantSplit/>
          <w:trHeight w:val="1891"/>
        </w:trPr>
        <w:tc>
          <w:tcPr>
            <w:tcW w:w="568"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3544"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1559"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850" w:type="dxa"/>
            <w:tcBorders>
              <w:top w:val="single" w:sz="4" w:space="0" w:color="auto"/>
              <w:right w:val="single" w:sz="4" w:space="0" w:color="auto"/>
            </w:tcBorders>
            <w:textDirection w:val="btLr"/>
            <w:vAlign w:val="center"/>
          </w:tcPr>
          <w:p w:rsidR="00EF77FA" w:rsidRPr="003B263F" w:rsidRDefault="00EF77FA" w:rsidP="003B263F">
            <w:pPr>
              <w:ind w:left="113" w:right="113"/>
              <w:contextualSpacing/>
              <w:jc w:val="center"/>
              <w:rPr>
                <w:rFonts w:ascii="Times New Roman" w:hAnsi="Times New Roman" w:cs="Times New Roman"/>
                <w:b/>
                <w:sz w:val="24"/>
                <w:szCs w:val="28"/>
              </w:rPr>
            </w:pPr>
            <w:proofErr w:type="gramStart"/>
            <w:r w:rsidRPr="003B263F">
              <w:rPr>
                <w:rFonts w:ascii="Times New Roman" w:hAnsi="Times New Roman" w:cs="Times New Roman"/>
                <w:b/>
                <w:sz w:val="24"/>
                <w:szCs w:val="28"/>
              </w:rPr>
              <w:t>Теоретические</w:t>
            </w:r>
            <w:proofErr w:type="gramEnd"/>
            <w:r w:rsidRPr="003B263F">
              <w:rPr>
                <w:rFonts w:ascii="Times New Roman" w:hAnsi="Times New Roman" w:cs="Times New Roman"/>
                <w:b/>
                <w:sz w:val="24"/>
                <w:szCs w:val="28"/>
              </w:rPr>
              <w:t xml:space="preserve"> (час)</w:t>
            </w:r>
          </w:p>
        </w:tc>
        <w:tc>
          <w:tcPr>
            <w:tcW w:w="851" w:type="dxa"/>
            <w:tcBorders>
              <w:top w:val="single" w:sz="4" w:space="0" w:color="auto"/>
              <w:left w:val="single" w:sz="4" w:space="0" w:color="auto"/>
            </w:tcBorders>
            <w:textDirection w:val="btLr"/>
            <w:vAlign w:val="center"/>
          </w:tcPr>
          <w:p w:rsidR="00EF77FA" w:rsidRPr="003B263F" w:rsidRDefault="00EF77FA" w:rsidP="003B263F">
            <w:pPr>
              <w:ind w:left="113" w:right="113"/>
              <w:contextualSpacing/>
              <w:jc w:val="center"/>
              <w:rPr>
                <w:rFonts w:ascii="Times New Roman" w:hAnsi="Times New Roman" w:cs="Times New Roman"/>
                <w:b/>
                <w:sz w:val="24"/>
                <w:szCs w:val="28"/>
              </w:rPr>
            </w:pPr>
            <w:proofErr w:type="gramStart"/>
            <w:r w:rsidRPr="003B263F">
              <w:rPr>
                <w:rFonts w:ascii="Times New Roman" w:hAnsi="Times New Roman" w:cs="Times New Roman"/>
                <w:b/>
                <w:sz w:val="24"/>
                <w:szCs w:val="28"/>
              </w:rPr>
              <w:t>Практические</w:t>
            </w:r>
            <w:proofErr w:type="gramEnd"/>
            <w:r w:rsidRPr="003B263F">
              <w:rPr>
                <w:rFonts w:ascii="Times New Roman" w:hAnsi="Times New Roman" w:cs="Times New Roman"/>
                <w:b/>
                <w:sz w:val="24"/>
                <w:szCs w:val="28"/>
              </w:rPr>
              <w:t xml:space="preserve"> (час)</w:t>
            </w:r>
          </w:p>
        </w:tc>
        <w:tc>
          <w:tcPr>
            <w:tcW w:w="2611"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Организационное занятие. Вводный инструктаж</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restart"/>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Педагогическое наблюдение, опрос</w:t>
            </w: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Шахматная теория: пешки и фигуры</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Ладья, конь, слон, ферзь и король</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Шах и мат королю</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11</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2611" w:type="dxa"/>
            <w:vMerge w:val="restart"/>
            <w:vAlign w:val="center"/>
          </w:tcPr>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p>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Контрольные вопросы</w:t>
            </w: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6.</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7.</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Типичные матовые позиции</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9.</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11.</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Мат ферзём</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12.</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2611" w:type="dxa"/>
            <w:vMerge/>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13.</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Разбор типичных ошибок</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restart"/>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Педагогическое наблюдение, опрос</w:t>
            </w: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15</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Рокировка</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16</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17</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Эндшпиль</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19</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c>
          <w:tcPr>
            <w:tcW w:w="568"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20</w:t>
            </w:r>
          </w:p>
        </w:tc>
        <w:tc>
          <w:tcPr>
            <w:tcW w:w="3544"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55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0"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611"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21</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Турнир</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261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Контрольные вопросы</w:t>
            </w: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22</w:t>
            </w: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Заключительное занятие</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2611" w:type="dxa"/>
            <w:vAlign w:val="center"/>
          </w:tcPr>
          <w:p w:rsidR="00EF77FA"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Опрос</w:t>
            </w:r>
          </w:p>
        </w:tc>
      </w:tr>
      <w:tr w:rsidR="00EF77FA" w:rsidRPr="003B263F" w:rsidTr="003B263F">
        <w:tc>
          <w:tcPr>
            <w:tcW w:w="568" w:type="dxa"/>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3544"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Итого:</w:t>
            </w:r>
          </w:p>
        </w:tc>
        <w:tc>
          <w:tcPr>
            <w:tcW w:w="155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144</w:t>
            </w:r>
          </w:p>
        </w:tc>
        <w:tc>
          <w:tcPr>
            <w:tcW w:w="850"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122</w:t>
            </w:r>
          </w:p>
        </w:tc>
        <w:tc>
          <w:tcPr>
            <w:tcW w:w="2611" w:type="dxa"/>
            <w:vAlign w:val="center"/>
          </w:tcPr>
          <w:p w:rsidR="00EF77FA" w:rsidRPr="003B263F" w:rsidRDefault="00EF77FA" w:rsidP="003B263F">
            <w:pPr>
              <w:ind w:left="0"/>
              <w:contextualSpacing/>
              <w:jc w:val="center"/>
              <w:rPr>
                <w:rFonts w:ascii="Times New Roman" w:hAnsi="Times New Roman" w:cs="Times New Roman"/>
                <w:sz w:val="24"/>
                <w:szCs w:val="28"/>
              </w:rPr>
            </w:pPr>
          </w:p>
        </w:tc>
      </w:tr>
    </w:tbl>
    <w:p w:rsidR="00513F18" w:rsidRPr="009E3EB7" w:rsidRDefault="00513F18" w:rsidP="003B263F">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Содержание учебного плана первого года обучения</w:t>
      </w:r>
      <w:r w:rsidR="003B263F">
        <w:rPr>
          <w:rFonts w:ascii="Times New Roman" w:hAnsi="Times New Roman" w:cs="Times New Roman"/>
          <w:b/>
          <w:bCs/>
          <w:color w:val="000000"/>
          <w:sz w:val="28"/>
          <w:szCs w:val="28"/>
        </w:rPr>
        <w:t>:</w:t>
      </w:r>
    </w:p>
    <w:p w:rsidR="00513F18" w:rsidRPr="009E3EB7" w:rsidRDefault="00513F18" w:rsidP="003B263F">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 Организационное занятие. Вводный инструктаж. </w:t>
      </w:r>
    </w:p>
    <w:p w:rsidR="003B263F" w:rsidRDefault="00513F18" w:rsidP="003B263F">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lastRenderedPageBreak/>
        <w:t xml:space="preserve">Теория: </w:t>
      </w:r>
      <w:r w:rsidRPr="009E3EB7">
        <w:rPr>
          <w:rFonts w:ascii="Times New Roman" w:hAnsi="Times New Roman" w:cs="Times New Roman"/>
          <w:color w:val="000000"/>
          <w:sz w:val="28"/>
          <w:szCs w:val="28"/>
        </w:rPr>
        <w:t>Игра, покорившая континенты. Историческая справка о происхождении шахмат. Современные шахматы - соревнование умов и характеров. Чемпионы мира по шахматам. Вводный инструктаж по пра</w:t>
      </w:r>
      <w:r w:rsidR="003B263F">
        <w:rPr>
          <w:rFonts w:ascii="Times New Roman" w:hAnsi="Times New Roman" w:cs="Times New Roman"/>
          <w:color w:val="000000"/>
          <w:sz w:val="28"/>
          <w:szCs w:val="28"/>
        </w:rPr>
        <w:t xml:space="preserve">вилам и условиям охраны труда. </w:t>
      </w:r>
    </w:p>
    <w:p w:rsidR="00513F18" w:rsidRPr="009E3EB7" w:rsidRDefault="00513F18" w:rsidP="003B263F">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2. Шахматная теория: пешки и фигуры.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Пешка - единица силы шахматных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3. Ладья, конь, слон, ферзь и король.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Лёгкие и тяжелые фигуры. Ценность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4. Шах и мат королю.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Нападение на короля-шах. Мат-цель игры в шахматы.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5. 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6.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7. Сеанс одновременной игры с педагогом.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8. Типичные матовые позиции.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Пешка </w:t>
      </w:r>
      <w:proofErr w:type="gramStart"/>
      <w:r w:rsidRPr="009E3EB7">
        <w:rPr>
          <w:rFonts w:ascii="Times New Roman" w:hAnsi="Times New Roman" w:cs="Times New Roman"/>
          <w:color w:val="000000"/>
          <w:sz w:val="28"/>
          <w:szCs w:val="28"/>
        </w:rPr>
        <w:t>-е</w:t>
      </w:r>
      <w:proofErr w:type="gramEnd"/>
      <w:r w:rsidRPr="009E3EB7">
        <w:rPr>
          <w:rFonts w:ascii="Times New Roman" w:hAnsi="Times New Roman" w:cs="Times New Roman"/>
          <w:color w:val="000000"/>
          <w:sz w:val="28"/>
          <w:szCs w:val="28"/>
        </w:rPr>
        <w:t xml:space="preserve">диница силы шахматных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9. 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10.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11. Мат ферзем.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Мат королём и ферзем.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lastRenderedPageBreak/>
        <w:t xml:space="preserve">12.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Форма контроля: Контрольные вопросы.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13. Разбор типичных ошибок.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Анализ записанных партий. Разбор сыгранных партий гроссмейстеров.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14.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15. Рокировка.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Рокировка - право один раз за партию сделать двойной ход. Короткая и длинная рокировки.</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16. 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17. Сеанс одновременной игры с педагогом.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18. Эндшпиль.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Окончание шахматной партии.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Пешечные окончания.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19. 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20. 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21. Турнир.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Мини-турниры на выявление победителя среди одного объединения.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Форма контроля: Контрольные вопросы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lastRenderedPageBreak/>
        <w:t xml:space="preserve">22. Заключительное занятие. </w:t>
      </w:r>
    </w:p>
    <w:p w:rsidR="00513F18" w:rsidRPr="009E3EB7" w:rsidRDefault="00513F18" w:rsidP="009E3EB7">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Подведение итогов работы за год. Итоги турниров и командных соревнований. Награждение.</w:t>
      </w:r>
    </w:p>
    <w:p w:rsidR="003B263F" w:rsidRDefault="003B263F" w:rsidP="009E3EB7">
      <w:pPr>
        <w:spacing w:after="0" w:line="360" w:lineRule="auto"/>
        <w:ind w:firstLine="709"/>
        <w:contextualSpacing/>
        <w:jc w:val="both"/>
        <w:rPr>
          <w:rFonts w:ascii="Times New Roman" w:hAnsi="Times New Roman" w:cs="Times New Roman"/>
          <w:b/>
          <w:bCs/>
          <w:sz w:val="28"/>
          <w:szCs w:val="28"/>
        </w:rPr>
      </w:pPr>
    </w:p>
    <w:p w:rsidR="00513F18" w:rsidRPr="009E3EB7" w:rsidRDefault="00513F18" w:rsidP="003B263F">
      <w:pPr>
        <w:spacing w:after="0" w:line="360" w:lineRule="auto"/>
        <w:ind w:firstLine="709"/>
        <w:contextualSpacing/>
        <w:jc w:val="center"/>
        <w:rPr>
          <w:rFonts w:ascii="Times New Roman" w:hAnsi="Times New Roman" w:cs="Times New Roman"/>
          <w:b/>
          <w:bCs/>
          <w:sz w:val="28"/>
          <w:szCs w:val="28"/>
        </w:rPr>
      </w:pPr>
      <w:r w:rsidRPr="009E3EB7">
        <w:rPr>
          <w:rFonts w:ascii="Times New Roman" w:hAnsi="Times New Roman" w:cs="Times New Roman"/>
          <w:b/>
          <w:bCs/>
          <w:sz w:val="28"/>
          <w:szCs w:val="28"/>
        </w:rPr>
        <w:t>Учебный план второго года обучения</w:t>
      </w:r>
    </w:p>
    <w:p w:rsidR="007B5D65" w:rsidRPr="009E3EB7" w:rsidRDefault="007B5D65" w:rsidP="003B263F">
      <w:pPr>
        <w:spacing w:after="0" w:line="360" w:lineRule="auto"/>
        <w:ind w:firstLine="709"/>
        <w:contextualSpacing/>
        <w:jc w:val="right"/>
        <w:rPr>
          <w:rFonts w:ascii="Times New Roman" w:hAnsi="Times New Roman" w:cs="Times New Roman"/>
          <w:b/>
          <w:bCs/>
          <w:sz w:val="28"/>
          <w:szCs w:val="28"/>
        </w:rPr>
      </w:pPr>
      <w:r w:rsidRPr="009E3EB7">
        <w:rPr>
          <w:rFonts w:ascii="Times New Roman" w:hAnsi="Times New Roman" w:cs="Times New Roman"/>
          <w:b/>
          <w:bCs/>
          <w:sz w:val="28"/>
          <w:szCs w:val="28"/>
        </w:rPr>
        <w:t>Таблица 2</w:t>
      </w:r>
    </w:p>
    <w:tbl>
      <w:tblPr>
        <w:tblStyle w:val="a5"/>
        <w:tblW w:w="10167" w:type="dxa"/>
        <w:jc w:val="center"/>
        <w:tblInd w:w="-34" w:type="dxa"/>
        <w:tblLayout w:type="fixed"/>
        <w:tblLook w:val="04A0" w:firstRow="1" w:lastRow="0" w:firstColumn="1" w:lastColumn="0" w:noHBand="0" w:noVBand="1"/>
      </w:tblPr>
      <w:tblGrid>
        <w:gridCol w:w="691"/>
        <w:gridCol w:w="3969"/>
        <w:gridCol w:w="1417"/>
        <w:gridCol w:w="709"/>
        <w:gridCol w:w="851"/>
        <w:gridCol w:w="2530"/>
      </w:tblGrid>
      <w:tr w:rsidR="00EF77FA" w:rsidRPr="003B263F" w:rsidTr="003B263F">
        <w:trPr>
          <w:trHeight w:val="375"/>
          <w:jc w:val="center"/>
        </w:trPr>
        <w:tc>
          <w:tcPr>
            <w:tcW w:w="691"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w:t>
            </w:r>
          </w:p>
        </w:tc>
        <w:tc>
          <w:tcPr>
            <w:tcW w:w="3969"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Перечень разделов и тем</w:t>
            </w:r>
          </w:p>
        </w:tc>
        <w:tc>
          <w:tcPr>
            <w:tcW w:w="1417"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Общее количество часов</w:t>
            </w:r>
          </w:p>
        </w:tc>
        <w:tc>
          <w:tcPr>
            <w:tcW w:w="1560" w:type="dxa"/>
            <w:gridSpan w:val="2"/>
            <w:tcBorders>
              <w:bottom w:val="single" w:sz="4" w:space="0" w:color="auto"/>
            </w:tcBorders>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В том числе</w:t>
            </w:r>
          </w:p>
        </w:tc>
        <w:tc>
          <w:tcPr>
            <w:tcW w:w="2530" w:type="dxa"/>
            <w:vMerge w:val="restart"/>
            <w:vAlign w:val="center"/>
          </w:tcPr>
          <w:p w:rsidR="00EF77FA" w:rsidRPr="003B263F" w:rsidRDefault="00EF77FA" w:rsidP="003B263F">
            <w:pPr>
              <w:ind w:left="0"/>
              <w:contextualSpacing/>
              <w:jc w:val="center"/>
              <w:rPr>
                <w:rFonts w:ascii="Times New Roman" w:hAnsi="Times New Roman" w:cs="Times New Roman"/>
                <w:b/>
                <w:sz w:val="24"/>
                <w:szCs w:val="28"/>
              </w:rPr>
            </w:pPr>
            <w:r w:rsidRPr="003B263F">
              <w:rPr>
                <w:rFonts w:ascii="Times New Roman" w:hAnsi="Times New Roman" w:cs="Times New Roman"/>
                <w:b/>
                <w:sz w:val="24"/>
                <w:szCs w:val="28"/>
              </w:rPr>
              <w:t>Формы контроля</w:t>
            </w:r>
          </w:p>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rPr>
          <w:cantSplit/>
          <w:trHeight w:val="1954"/>
          <w:jc w:val="center"/>
        </w:trPr>
        <w:tc>
          <w:tcPr>
            <w:tcW w:w="691"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3969"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1417"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709" w:type="dxa"/>
            <w:tcBorders>
              <w:top w:val="single" w:sz="4" w:space="0" w:color="auto"/>
              <w:right w:val="single" w:sz="4" w:space="0" w:color="auto"/>
            </w:tcBorders>
            <w:textDirection w:val="btLr"/>
            <w:vAlign w:val="center"/>
          </w:tcPr>
          <w:p w:rsidR="00EF77FA" w:rsidRPr="003B263F" w:rsidRDefault="00EF77FA" w:rsidP="003B263F">
            <w:pPr>
              <w:ind w:left="113" w:right="113"/>
              <w:contextualSpacing/>
              <w:jc w:val="center"/>
              <w:rPr>
                <w:rFonts w:ascii="Times New Roman" w:hAnsi="Times New Roman" w:cs="Times New Roman"/>
                <w:b/>
                <w:sz w:val="24"/>
                <w:szCs w:val="28"/>
              </w:rPr>
            </w:pPr>
            <w:proofErr w:type="gramStart"/>
            <w:r w:rsidRPr="003B263F">
              <w:rPr>
                <w:rFonts w:ascii="Times New Roman" w:hAnsi="Times New Roman" w:cs="Times New Roman"/>
                <w:b/>
                <w:sz w:val="24"/>
                <w:szCs w:val="28"/>
              </w:rPr>
              <w:t>Теоретические</w:t>
            </w:r>
            <w:proofErr w:type="gramEnd"/>
            <w:r w:rsidRPr="003B263F">
              <w:rPr>
                <w:rFonts w:ascii="Times New Roman" w:hAnsi="Times New Roman" w:cs="Times New Roman"/>
                <w:b/>
                <w:sz w:val="24"/>
                <w:szCs w:val="28"/>
              </w:rPr>
              <w:t xml:space="preserve"> (час)</w:t>
            </w:r>
          </w:p>
        </w:tc>
        <w:tc>
          <w:tcPr>
            <w:tcW w:w="851" w:type="dxa"/>
            <w:tcBorders>
              <w:top w:val="single" w:sz="4" w:space="0" w:color="auto"/>
              <w:left w:val="single" w:sz="4" w:space="0" w:color="auto"/>
            </w:tcBorders>
            <w:textDirection w:val="btLr"/>
            <w:vAlign w:val="center"/>
          </w:tcPr>
          <w:p w:rsidR="00EF77FA" w:rsidRPr="003B263F" w:rsidRDefault="00EF77FA" w:rsidP="003B263F">
            <w:pPr>
              <w:ind w:left="113" w:right="113"/>
              <w:contextualSpacing/>
              <w:jc w:val="center"/>
              <w:rPr>
                <w:rFonts w:ascii="Times New Roman" w:hAnsi="Times New Roman" w:cs="Times New Roman"/>
                <w:b/>
                <w:sz w:val="24"/>
                <w:szCs w:val="28"/>
              </w:rPr>
            </w:pPr>
            <w:proofErr w:type="gramStart"/>
            <w:r w:rsidRPr="003B263F">
              <w:rPr>
                <w:rFonts w:ascii="Times New Roman" w:hAnsi="Times New Roman" w:cs="Times New Roman"/>
                <w:b/>
                <w:sz w:val="24"/>
                <w:szCs w:val="28"/>
              </w:rPr>
              <w:t>Практические</w:t>
            </w:r>
            <w:proofErr w:type="gramEnd"/>
            <w:r w:rsidRPr="003B263F">
              <w:rPr>
                <w:rFonts w:ascii="Times New Roman" w:hAnsi="Times New Roman" w:cs="Times New Roman"/>
                <w:b/>
                <w:sz w:val="24"/>
                <w:szCs w:val="28"/>
              </w:rPr>
              <w:t xml:space="preserve"> (час)</w:t>
            </w:r>
          </w:p>
        </w:tc>
        <w:tc>
          <w:tcPr>
            <w:tcW w:w="2530" w:type="dxa"/>
            <w:vMerge/>
            <w:vAlign w:val="center"/>
          </w:tcPr>
          <w:p w:rsidR="00EF77FA" w:rsidRPr="003B263F" w:rsidRDefault="00EF77FA" w:rsidP="003B263F">
            <w:pPr>
              <w:ind w:left="0"/>
              <w:contextualSpacing/>
              <w:jc w:val="center"/>
              <w:rPr>
                <w:rFonts w:ascii="Times New Roman" w:hAnsi="Times New Roman" w:cs="Times New Roman"/>
                <w:b/>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Организационное занятие. Вводный инструктаж</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restart"/>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Педагогическое наблюдение, опрос</w:t>
            </w: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Игра пешками</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5.</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6.</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7.</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Типичные матовые позиции</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9.</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11.</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Мат ферзём</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12.</w:t>
            </w: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2530"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Тест</w:t>
            </w: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13.</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Разбор типичных ошибок</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restart"/>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Педагогическое наблюдение, опрос</w:t>
            </w: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10</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15</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Рокировка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16</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8</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17</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Сеанс одновременной игры с педагогом</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18</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Эндшпиль</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4</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7B5D65" w:rsidRPr="003B263F" w:rsidTr="003B263F">
        <w:trPr>
          <w:jc w:val="center"/>
        </w:trPr>
        <w:tc>
          <w:tcPr>
            <w:tcW w:w="691"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19</w:t>
            </w:r>
          </w:p>
        </w:tc>
        <w:tc>
          <w:tcPr>
            <w:tcW w:w="3969"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Спарринг игра</w:t>
            </w:r>
          </w:p>
        </w:tc>
        <w:tc>
          <w:tcPr>
            <w:tcW w:w="1417" w:type="dxa"/>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16</w:t>
            </w:r>
          </w:p>
        </w:tc>
        <w:tc>
          <w:tcPr>
            <w:tcW w:w="709" w:type="dxa"/>
            <w:tcBorders>
              <w:righ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7B5D65"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16</w:t>
            </w:r>
          </w:p>
        </w:tc>
        <w:tc>
          <w:tcPr>
            <w:tcW w:w="2530" w:type="dxa"/>
            <w:vMerge/>
            <w:vAlign w:val="center"/>
          </w:tcPr>
          <w:p w:rsidR="007B5D65" w:rsidRPr="003B263F" w:rsidRDefault="007B5D65" w:rsidP="003B263F">
            <w:pPr>
              <w:ind w:left="0"/>
              <w:contextualSpacing/>
              <w:jc w:val="center"/>
              <w:rPr>
                <w:rFonts w:ascii="Times New Roman" w:hAnsi="Times New Roman" w:cs="Times New Roman"/>
                <w:sz w:val="24"/>
                <w:szCs w:val="28"/>
              </w:rPr>
            </w:pP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20</w:t>
            </w: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Решение шахматных задач</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w:t>
            </w:r>
          </w:p>
        </w:tc>
        <w:tc>
          <w:tcPr>
            <w:tcW w:w="2530" w:type="dxa"/>
            <w:vAlign w:val="center"/>
          </w:tcPr>
          <w:p w:rsidR="00EF77FA" w:rsidRPr="003B263F" w:rsidRDefault="00EF77FA" w:rsidP="003B263F">
            <w:pPr>
              <w:ind w:left="0"/>
              <w:contextualSpacing/>
              <w:jc w:val="center"/>
              <w:rPr>
                <w:rFonts w:ascii="Times New Roman" w:hAnsi="Times New Roman" w:cs="Times New Roman"/>
                <w:sz w:val="24"/>
                <w:szCs w:val="28"/>
              </w:rPr>
            </w:pP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21</w:t>
            </w: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Турнир</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20</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20</w:t>
            </w:r>
          </w:p>
        </w:tc>
        <w:tc>
          <w:tcPr>
            <w:tcW w:w="2530"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Тест</w:t>
            </w: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22</w:t>
            </w: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Заключительное занятие</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2</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p>
        </w:tc>
        <w:tc>
          <w:tcPr>
            <w:tcW w:w="2530" w:type="dxa"/>
            <w:vAlign w:val="center"/>
          </w:tcPr>
          <w:p w:rsidR="00EF77FA" w:rsidRPr="003B263F" w:rsidRDefault="007B5D65"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Опрос</w:t>
            </w:r>
          </w:p>
        </w:tc>
      </w:tr>
      <w:tr w:rsidR="00EF77FA" w:rsidRPr="003B263F" w:rsidTr="003B263F">
        <w:trPr>
          <w:jc w:val="center"/>
        </w:trPr>
        <w:tc>
          <w:tcPr>
            <w:tcW w:w="691" w:type="dxa"/>
            <w:vAlign w:val="center"/>
          </w:tcPr>
          <w:p w:rsidR="00EF77FA" w:rsidRPr="003B263F" w:rsidRDefault="00EF77FA" w:rsidP="003B263F">
            <w:pPr>
              <w:ind w:left="0"/>
              <w:contextualSpacing/>
              <w:jc w:val="center"/>
              <w:rPr>
                <w:rFonts w:ascii="Times New Roman" w:hAnsi="Times New Roman" w:cs="Times New Roman"/>
                <w:b/>
                <w:sz w:val="24"/>
                <w:szCs w:val="28"/>
              </w:rPr>
            </w:pPr>
          </w:p>
        </w:tc>
        <w:tc>
          <w:tcPr>
            <w:tcW w:w="3969"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Итого:</w:t>
            </w:r>
          </w:p>
        </w:tc>
        <w:tc>
          <w:tcPr>
            <w:tcW w:w="1417" w:type="dxa"/>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144</w:t>
            </w:r>
          </w:p>
        </w:tc>
        <w:tc>
          <w:tcPr>
            <w:tcW w:w="709" w:type="dxa"/>
            <w:tcBorders>
              <w:righ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30</w:t>
            </w:r>
          </w:p>
        </w:tc>
        <w:tc>
          <w:tcPr>
            <w:tcW w:w="851" w:type="dxa"/>
            <w:tcBorders>
              <w:left w:val="single" w:sz="4" w:space="0" w:color="auto"/>
            </w:tcBorders>
            <w:vAlign w:val="center"/>
          </w:tcPr>
          <w:p w:rsidR="00EF77FA" w:rsidRPr="003B263F" w:rsidRDefault="00EF77FA" w:rsidP="003B263F">
            <w:pPr>
              <w:ind w:left="0"/>
              <w:contextualSpacing/>
              <w:jc w:val="center"/>
              <w:rPr>
                <w:rFonts w:ascii="Times New Roman" w:hAnsi="Times New Roman" w:cs="Times New Roman"/>
                <w:sz w:val="24"/>
                <w:szCs w:val="28"/>
              </w:rPr>
            </w:pPr>
            <w:r w:rsidRPr="003B263F">
              <w:rPr>
                <w:rFonts w:ascii="Times New Roman" w:hAnsi="Times New Roman" w:cs="Times New Roman"/>
                <w:sz w:val="24"/>
                <w:szCs w:val="28"/>
              </w:rPr>
              <w:t>114</w:t>
            </w:r>
          </w:p>
        </w:tc>
        <w:tc>
          <w:tcPr>
            <w:tcW w:w="2530" w:type="dxa"/>
            <w:vAlign w:val="center"/>
          </w:tcPr>
          <w:p w:rsidR="00EF77FA" w:rsidRPr="003B263F" w:rsidRDefault="00EF77FA" w:rsidP="003B263F">
            <w:pPr>
              <w:ind w:left="0"/>
              <w:contextualSpacing/>
              <w:jc w:val="center"/>
              <w:rPr>
                <w:rFonts w:ascii="Times New Roman" w:hAnsi="Times New Roman" w:cs="Times New Roman"/>
                <w:sz w:val="24"/>
                <w:szCs w:val="28"/>
              </w:rPr>
            </w:pPr>
          </w:p>
        </w:tc>
      </w:tr>
    </w:tbl>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Содержание учебного плана второго года обучения</w:t>
      </w:r>
      <w:r w:rsidR="003B263F">
        <w:rPr>
          <w:rFonts w:ascii="Times New Roman" w:hAnsi="Times New Roman" w:cs="Times New Roman"/>
          <w:b/>
          <w:bCs/>
          <w:color w:val="000000"/>
          <w:sz w:val="28"/>
          <w:szCs w:val="28"/>
        </w:rPr>
        <w:t>:</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 </w:t>
      </w:r>
      <w:r w:rsidRPr="009E3EB7">
        <w:rPr>
          <w:rFonts w:ascii="Times New Roman" w:hAnsi="Times New Roman" w:cs="Times New Roman"/>
          <w:b/>
          <w:bCs/>
          <w:color w:val="000000"/>
          <w:sz w:val="28"/>
          <w:szCs w:val="28"/>
        </w:rPr>
        <w:t xml:space="preserve">Организационное занятие. Вводный инструктаж.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Игра, покорившая континенты. Историческая справка о происхождении шахмат. Современные шахматы - соревнование умов и </w:t>
      </w:r>
      <w:r w:rsidRPr="009E3EB7">
        <w:rPr>
          <w:rFonts w:ascii="Times New Roman" w:hAnsi="Times New Roman" w:cs="Times New Roman"/>
          <w:color w:val="000000"/>
          <w:sz w:val="28"/>
          <w:szCs w:val="28"/>
        </w:rPr>
        <w:lastRenderedPageBreak/>
        <w:t xml:space="preserve">характеров. Чемпионы мира по шахматам. Вводный инструктаж по правилам и условиям охраны труда.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 </w:t>
      </w:r>
      <w:r w:rsidRPr="009E3EB7">
        <w:rPr>
          <w:rFonts w:ascii="Times New Roman" w:hAnsi="Times New Roman" w:cs="Times New Roman"/>
          <w:b/>
          <w:bCs/>
          <w:color w:val="000000"/>
          <w:sz w:val="28"/>
          <w:szCs w:val="28"/>
        </w:rPr>
        <w:t xml:space="preserve">Игра пешками.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Пешка - единица силы шахматных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3. </w:t>
      </w:r>
      <w:r w:rsidRPr="009E3EB7">
        <w:rPr>
          <w:rFonts w:ascii="Times New Roman" w:hAnsi="Times New Roman" w:cs="Times New Roman"/>
          <w:b/>
          <w:bCs/>
          <w:color w:val="000000"/>
          <w:sz w:val="28"/>
          <w:szCs w:val="28"/>
        </w:rPr>
        <w:t xml:space="preserve">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4. </w:t>
      </w:r>
      <w:r w:rsidRPr="009E3EB7">
        <w:rPr>
          <w:rFonts w:ascii="Times New Roman" w:hAnsi="Times New Roman" w:cs="Times New Roman"/>
          <w:b/>
          <w:bCs/>
          <w:color w:val="000000"/>
          <w:sz w:val="28"/>
          <w:szCs w:val="28"/>
        </w:rPr>
        <w:t xml:space="preserve">Сеанс одновременной игры с педагогом.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кружковцев с опытным шахматистом на нескольких досках. Шах и мат королю.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5. </w:t>
      </w:r>
      <w:r w:rsidRPr="009E3EB7">
        <w:rPr>
          <w:rFonts w:ascii="Times New Roman" w:hAnsi="Times New Roman" w:cs="Times New Roman"/>
          <w:b/>
          <w:bCs/>
          <w:color w:val="000000"/>
          <w:sz w:val="28"/>
          <w:szCs w:val="28"/>
        </w:rPr>
        <w:t xml:space="preserve">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6. </w:t>
      </w:r>
      <w:r w:rsidRPr="009E3EB7">
        <w:rPr>
          <w:rFonts w:ascii="Times New Roman" w:hAnsi="Times New Roman" w:cs="Times New Roman"/>
          <w:b/>
          <w:bCs/>
          <w:color w:val="000000"/>
          <w:sz w:val="28"/>
          <w:szCs w:val="28"/>
        </w:rPr>
        <w:t xml:space="preserve">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7. </w:t>
      </w:r>
      <w:r w:rsidRPr="009E3EB7">
        <w:rPr>
          <w:rFonts w:ascii="Times New Roman" w:hAnsi="Times New Roman" w:cs="Times New Roman"/>
          <w:b/>
          <w:bCs/>
          <w:color w:val="000000"/>
          <w:sz w:val="28"/>
          <w:szCs w:val="28"/>
        </w:rPr>
        <w:t xml:space="preserve">Сеанс одновременной игры с педагогом.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8. </w:t>
      </w:r>
      <w:r w:rsidRPr="009E3EB7">
        <w:rPr>
          <w:rFonts w:ascii="Times New Roman" w:hAnsi="Times New Roman" w:cs="Times New Roman"/>
          <w:b/>
          <w:bCs/>
          <w:color w:val="000000"/>
          <w:sz w:val="28"/>
          <w:szCs w:val="28"/>
        </w:rPr>
        <w:t xml:space="preserve">Типичные матовые позиции.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Пешка - единица силы шахматных фигур.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9. </w:t>
      </w:r>
      <w:r w:rsidRPr="009E3EB7">
        <w:rPr>
          <w:rFonts w:ascii="Times New Roman" w:hAnsi="Times New Roman" w:cs="Times New Roman"/>
          <w:b/>
          <w:bCs/>
          <w:color w:val="000000"/>
          <w:sz w:val="28"/>
          <w:szCs w:val="28"/>
        </w:rPr>
        <w:t xml:space="preserve">Решение шахматных задач.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10. </w:t>
      </w:r>
      <w:r w:rsidRPr="009E3EB7">
        <w:rPr>
          <w:rFonts w:ascii="Times New Roman" w:hAnsi="Times New Roman" w:cs="Times New Roman"/>
          <w:b/>
          <w:bCs/>
          <w:color w:val="000000"/>
          <w:sz w:val="28"/>
          <w:szCs w:val="28"/>
        </w:rPr>
        <w:t xml:space="preserve">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11. </w:t>
      </w:r>
      <w:r w:rsidRPr="009E3EB7">
        <w:rPr>
          <w:rFonts w:ascii="Times New Roman" w:hAnsi="Times New Roman" w:cs="Times New Roman"/>
          <w:b/>
          <w:bCs/>
          <w:color w:val="000000"/>
          <w:sz w:val="28"/>
          <w:szCs w:val="28"/>
        </w:rPr>
        <w:t xml:space="preserve">Мат ферзем.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lastRenderedPageBreak/>
        <w:t xml:space="preserve">Теория: </w:t>
      </w:r>
      <w:r w:rsidRPr="009E3EB7">
        <w:rPr>
          <w:rFonts w:ascii="Times New Roman" w:hAnsi="Times New Roman" w:cs="Times New Roman"/>
          <w:color w:val="000000"/>
          <w:sz w:val="28"/>
          <w:szCs w:val="28"/>
        </w:rPr>
        <w:t>Мат королём и ферзем</w:t>
      </w:r>
      <w:r w:rsidRPr="009E3EB7">
        <w:rPr>
          <w:rFonts w:ascii="Times New Roman" w:hAnsi="Times New Roman" w:cs="Times New Roman"/>
          <w:b/>
          <w:bCs/>
          <w:color w:val="000000"/>
          <w:sz w:val="28"/>
          <w:szCs w:val="28"/>
        </w:rPr>
        <w:t xml:space="preserve">.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12. </w:t>
      </w:r>
      <w:r w:rsidRPr="009E3EB7">
        <w:rPr>
          <w:rFonts w:ascii="Times New Roman" w:hAnsi="Times New Roman" w:cs="Times New Roman"/>
          <w:b/>
          <w:bCs/>
          <w:color w:val="000000"/>
          <w:sz w:val="28"/>
          <w:szCs w:val="28"/>
        </w:rPr>
        <w:t xml:space="preserve">Спарринг игра.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Форма контроля: Тест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13. </w:t>
      </w:r>
      <w:r w:rsidRPr="009E3EB7">
        <w:rPr>
          <w:rFonts w:ascii="Times New Roman" w:hAnsi="Times New Roman" w:cs="Times New Roman"/>
          <w:b/>
          <w:bCs/>
          <w:color w:val="000000"/>
          <w:sz w:val="28"/>
          <w:szCs w:val="28"/>
        </w:rPr>
        <w:t xml:space="preserve">Разбор типичных ошибок.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Анализ записанных партий. Разбор сыгранных партий гроссмейстеров. </w:t>
      </w:r>
    </w:p>
    <w:p w:rsidR="00513F18"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14. </w:t>
      </w:r>
      <w:r w:rsidRPr="009E3EB7">
        <w:rPr>
          <w:rFonts w:ascii="Times New Roman" w:hAnsi="Times New Roman" w:cs="Times New Roman"/>
          <w:b/>
          <w:bCs/>
          <w:color w:val="000000"/>
          <w:sz w:val="28"/>
          <w:szCs w:val="28"/>
        </w:rPr>
        <w:t xml:space="preserve">Спарринг игра. </w:t>
      </w:r>
    </w:p>
    <w:p w:rsidR="007B5D65" w:rsidRPr="009E3EB7" w:rsidRDefault="00513F18"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15. </w:t>
      </w:r>
      <w:r w:rsidRPr="009E3EB7">
        <w:rPr>
          <w:rFonts w:ascii="Times New Roman" w:hAnsi="Times New Roman" w:cs="Times New Roman"/>
          <w:b/>
          <w:bCs/>
          <w:color w:val="000000"/>
          <w:sz w:val="28"/>
          <w:szCs w:val="28"/>
        </w:rPr>
        <w:t xml:space="preserve">Рокировка.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Рокировка - право один раз за партию сделать двойной ход. Короткая и длинная рокировки.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16. </w:t>
      </w:r>
      <w:r w:rsidRPr="009E3EB7">
        <w:rPr>
          <w:rFonts w:ascii="Times New Roman" w:hAnsi="Times New Roman" w:cs="Times New Roman"/>
          <w:b/>
          <w:bCs/>
          <w:color w:val="000000"/>
          <w:sz w:val="28"/>
          <w:szCs w:val="28"/>
        </w:rPr>
        <w:t xml:space="preserve">Решение шахматных задач.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17. </w:t>
      </w:r>
      <w:r w:rsidRPr="009E3EB7">
        <w:rPr>
          <w:rFonts w:ascii="Times New Roman" w:hAnsi="Times New Roman" w:cs="Times New Roman"/>
          <w:b/>
          <w:bCs/>
          <w:color w:val="000000"/>
          <w:sz w:val="28"/>
          <w:szCs w:val="28"/>
        </w:rPr>
        <w:t xml:space="preserve">Сеанс одновременной игры с педагогом.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18. </w:t>
      </w:r>
      <w:r w:rsidRPr="009E3EB7">
        <w:rPr>
          <w:rFonts w:ascii="Times New Roman" w:hAnsi="Times New Roman" w:cs="Times New Roman"/>
          <w:b/>
          <w:bCs/>
          <w:color w:val="000000"/>
          <w:sz w:val="28"/>
          <w:szCs w:val="28"/>
        </w:rPr>
        <w:t xml:space="preserve">Эндшпиль.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Окончание шахматной партии. Пешечные окончания.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Пешечные окончания.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19. </w:t>
      </w:r>
      <w:r w:rsidRPr="009E3EB7">
        <w:rPr>
          <w:rFonts w:ascii="Times New Roman" w:hAnsi="Times New Roman" w:cs="Times New Roman"/>
          <w:b/>
          <w:bCs/>
          <w:color w:val="000000"/>
          <w:sz w:val="28"/>
          <w:szCs w:val="28"/>
        </w:rPr>
        <w:t xml:space="preserve">Спарринг игра.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20. </w:t>
      </w:r>
      <w:r w:rsidRPr="009E3EB7">
        <w:rPr>
          <w:rFonts w:ascii="Times New Roman" w:hAnsi="Times New Roman" w:cs="Times New Roman"/>
          <w:b/>
          <w:bCs/>
          <w:color w:val="000000"/>
          <w:sz w:val="28"/>
          <w:szCs w:val="28"/>
        </w:rPr>
        <w:t xml:space="preserve">Решение шахматных задач.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21. </w:t>
      </w:r>
      <w:r w:rsidRPr="009E3EB7">
        <w:rPr>
          <w:rFonts w:ascii="Times New Roman" w:hAnsi="Times New Roman" w:cs="Times New Roman"/>
          <w:b/>
          <w:bCs/>
          <w:color w:val="000000"/>
          <w:sz w:val="28"/>
          <w:szCs w:val="28"/>
        </w:rPr>
        <w:t xml:space="preserve">Турнир.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Мини-турниры на выявление победителя среди одного объединения. Изучение и приобретение навыков турнирной борьбы.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Форма контроля: Тест. </w:t>
      </w:r>
    </w:p>
    <w:p w:rsidR="007A1745" w:rsidRPr="009E3EB7" w:rsidRDefault="007A174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22. </w:t>
      </w:r>
      <w:r w:rsidRPr="009E3EB7">
        <w:rPr>
          <w:rFonts w:ascii="Times New Roman" w:hAnsi="Times New Roman" w:cs="Times New Roman"/>
          <w:b/>
          <w:bCs/>
          <w:color w:val="000000"/>
          <w:sz w:val="28"/>
          <w:szCs w:val="28"/>
        </w:rPr>
        <w:t xml:space="preserve">Заключительное занятие. </w:t>
      </w:r>
    </w:p>
    <w:p w:rsidR="00760A4F" w:rsidRPr="009E3EB7" w:rsidRDefault="007A1745" w:rsidP="009E3EB7">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Подведение итогов работы за год. Итоги турниров и командных соревнований. Награждение.</w:t>
      </w:r>
    </w:p>
    <w:p w:rsidR="003B263F" w:rsidRDefault="003B263F" w:rsidP="009E3EB7">
      <w:pPr>
        <w:spacing w:after="0" w:line="360" w:lineRule="auto"/>
        <w:ind w:firstLine="709"/>
        <w:contextualSpacing/>
        <w:jc w:val="both"/>
        <w:rPr>
          <w:rFonts w:ascii="Times New Roman" w:hAnsi="Times New Roman" w:cs="Times New Roman"/>
          <w:b/>
          <w:bCs/>
          <w:sz w:val="28"/>
          <w:szCs w:val="28"/>
        </w:rPr>
      </w:pPr>
    </w:p>
    <w:p w:rsidR="00760A4F" w:rsidRPr="009E3EB7" w:rsidRDefault="00760A4F" w:rsidP="003B1246">
      <w:pPr>
        <w:spacing w:after="0" w:line="360" w:lineRule="auto"/>
        <w:ind w:firstLine="709"/>
        <w:contextualSpacing/>
        <w:jc w:val="center"/>
        <w:rPr>
          <w:rFonts w:ascii="Times New Roman" w:hAnsi="Times New Roman" w:cs="Times New Roman"/>
          <w:b/>
          <w:bCs/>
          <w:sz w:val="28"/>
          <w:szCs w:val="28"/>
        </w:rPr>
      </w:pPr>
      <w:r w:rsidRPr="009E3EB7">
        <w:rPr>
          <w:rFonts w:ascii="Times New Roman" w:hAnsi="Times New Roman" w:cs="Times New Roman"/>
          <w:b/>
          <w:bCs/>
          <w:sz w:val="28"/>
          <w:szCs w:val="28"/>
        </w:rPr>
        <w:t>Учебный план третьего года обучения</w:t>
      </w:r>
    </w:p>
    <w:p w:rsidR="007B5D65" w:rsidRPr="009E3EB7" w:rsidRDefault="007B5D65" w:rsidP="003B1246">
      <w:pPr>
        <w:spacing w:after="0" w:line="360" w:lineRule="auto"/>
        <w:ind w:firstLine="709"/>
        <w:contextualSpacing/>
        <w:jc w:val="right"/>
        <w:rPr>
          <w:rFonts w:ascii="Times New Roman" w:hAnsi="Times New Roman" w:cs="Times New Roman"/>
          <w:b/>
          <w:bCs/>
          <w:sz w:val="28"/>
          <w:szCs w:val="28"/>
        </w:rPr>
      </w:pPr>
      <w:r w:rsidRPr="009E3EB7">
        <w:rPr>
          <w:rFonts w:ascii="Times New Roman" w:hAnsi="Times New Roman" w:cs="Times New Roman"/>
          <w:b/>
          <w:bCs/>
          <w:sz w:val="28"/>
          <w:szCs w:val="28"/>
        </w:rPr>
        <w:t>Таблица 3</w:t>
      </w:r>
    </w:p>
    <w:tbl>
      <w:tblPr>
        <w:tblStyle w:val="a5"/>
        <w:tblW w:w="9983" w:type="dxa"/>
        <w:jc w:val="center"/>
        <w:tblInd w:w="-176" w:type="dxa"/>
        <w:tblLayout w:type="fixed"/>
        <w:tblLook w:val="04A0" w:firstRow="1" w:lastRow="0" w:firstColumn="1" w:lastColumn="0" w:noHBand="0" w:noVBand="1"/>
      </w:tblPr>
      <w:tblGrid>
        <w:gridCol w:w="710"/>
        <w:gridCol w:w="3260"/>
        <w:gridCol w:w="1417"/>
        <w:gridCol w:w="1276"/>
        <w:gridCol w:w="1418"/>
        <w:gridCol w:w="1902"/>
      </w:tblGrid>
      <w:tr w:rsidR="00EF77FA" w:rsidRPr="009E3EB7" w:rsidTr="003B1246">
        <w:trPr>
          <w:trHeight w:val="375"/>
          <w:jc w:val="center"/>
        </w:trPr>
        <w:tc>
          <w:tcPr>
            <w:tcW w:w="710" w:type="dxa"/>
            <w:vMerge w:val="restart"/>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w:t>
            </w:r>
          </w:p>
        </w:tc>
        <w:tc>
          <w:tcPr>
            <w:tcW w:w="3260" w:type="dxa"/>
            <w:vMerge w:val="restart"/>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Перечень разделов и тем</w:t>
            </w:r>
          </w:p>
        </w:tc>
        <w:tc>
          <w:tcPr>
            <w:tcW w:w="1417" w:type="dxa"/>
            <w:vMerge w:val="restart"/>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Общее количество часов</w:t>
            </w:r>
          </w:p>
        </w:tc>
        <w:tc>
          <w:tcPr>
            <w:tcW w:w="2694" w:type="dxa"/>
            <w:gridSpan w:val="2"/>
            <w:tcBorders>
              <w:bottom w:val="single" w:sz="4" w:space="0" w:color="auto"/>
            </w:tcBorders>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В том числе</w:t>
            </w:r>
          </w:p>
        </w:tc>
        <w:tc>
          <w:tcPr>
            <w:tcW w:w="1902" w:type="dxa"/>
            <w:vMerge w:val="restart"/>
          </w:tcPr>
          <w:p w:rsidR="00EF77FA" w:rsidRPr="009E3EB7" w:rsidRDefault="00EF77FA" w:rsidP="003B1246">
            <w:pPr>
              <w:ind w:left="0"/>
              <w:contextualSpacing/>
              <w:jc w:val="center"/>
              <w:rPr>
                <w:rFonts w:ascii="Times New Roman" w:hAnsi="Times New Roman" w:cs="Times New Roman"/>
                <w:b/>
                <w:sz w:val="28"/>
                <w:szCs w:val="28"/>
              </w:rPr>
            </w:pPr>
            <w:r w:rsidRPr="009E3EB7">
              <w:rPr>
                <w:rFonts w:ascii="Times New Roman" w:hAnsi="Times New Roman" w:cs="Times New Roman"/>
                <w:b/>
                <w:sz w:val="28"/>
                <w:szCs w:val="28"/>
              </w:rPr>
              <w:t>Формы контроля</w:t>
            </w:r>
          </w:p>
        </w:tc>
      </w:tr>
      <w:tr w:rsidR="00EF77FA" w:rsidRPr="009E3EB7" w:rsidTr="003B1246">
        <w:trPr>
          <w:trHeight w:val="255"/>
          <w:jc w:val="center"/>
        </w:trPr>
        <w:tc>
          <w:tcPr>
            <w:tcW w:w="710" w:type="dxa"/>
            <w:vMerge/>
          </w:tcPr>
          <w:p w:rsidR="00EF77FA" w:rsidRPr="009E3EB7" w:rsidRDefault="00EF77FA" w:rsidP="003B1246">
            <w:pPr>
              <w:ind w:left="0"/>
              <w:contextualSpacing/>
              <w:jc w:val="center"/>
              <w:rPr>
                <w:rFonts w:ascii="Times New Roman" w:hAnsi="Times New Roman" w:cs="Times New Roman"/>
                <w:b/>
                <w:sz w:val="28"/>
                <w:szCs w:val="28"/>
              </w:rPr>
            </w:pPr>
          </w:p>
        </w:tc>
        <w:tc>
          <w:tcPr>
            <w:tcW w:w="3260" w:type="dxa"/>
            <w:vMerge/>
          </w:tcPr>
          <w:p w:rsidR="00EF77FA" w:rsidRPr="009E3EB7" w:rsidRDefault="00EF77FA" w:rsidP="003B1246">
            <w:pPr>
              <w:ind w:left="0"/>
              <w:contextualSpacing/>
              <w:jc w:val="center"/>
              <w:rPr>
                <w:rFonts w:ascii="Times New Roman" w:hAnsi="Times New Roman" w:cs="Times New Roman"/>
                <w:b/>
                <w:sz w:val="28"/>
                <w:szCs w:val="28"/>
              </w:rPr>
            </w:pPr>
          </w:p>
        </w:tc>
        <w:tc>
          <w:tcPr>
            <w:tcW w:w="1417" w:type="dxa"/>
            <w:vMerge/>
          </w:tcPr>
          <w:p w:rsidR="00EF77FA" w:rsidRPr="009E3EB7" w:rsidRDefault="00EF77FA" w:rsidP="003B1246">
            <w:pPr>
              <w:ind w:left="0"/>
              <w:contextualSpacing/>
              <w:jc w:val="center"/>
              <w:rPr>
                <w:rFonts w:ascii="Times New Roman" w:hAnsi="Times New Roman" w:cs="Times New Roman"/>
                <w:b/>
                <w:sz w:val="28"/>
                <w:szCs w:val="28"/>
              </w:rPr>
            </w:pPr>
          </w:p>
        </w:tc>
        <w:tc>
          <w:tcPr>
            <w:tcW w:w="1276" w:type="dxa"/>
            <w:tcBorders>
              <w:top w:val="single" w:sz="4" w:space="0" w:color="auto"/>
              <w:right w:val="single" w:sz="4" w:space="0" w:color="auto"/>
            </w:tcBorders>
          </w:tcPr>
          <w:p w:rsidR="00EF77FA" w:rsidRPr="009E3EB7" w:rsidRDefault="00EF77FA" w:rsidP="003B1246">
            <w:pPr>
              <w:ind w:left="0"/>
              <w:contextualSpacing/>
              <w:jc w:val="center"/>
              <w:rPr>
                <w:rFonts w:ascii="Times New Roman" w:hAnsi="Times New Roman" w:cs="Times New Roman"/>
                <w:b/>
                <w:sz w:val="28"/>
                <w:szCs w:val="28"/>
              </w:rPr>
            </w:pPr>
            <w:proofErr w:type="gramStart"/>
            <w:r w:rsidRPr="009E3EB7">
              <w:rPr>
                <w:rFonts w:ascii="Times New Roman" w:hAnsi="Times New Roman" w:cs="Times New Roman"/>
                <w:b/>
                <w:sz w:val="28"/>
                <w:szCs w:val="28"/>
              </w:rPr>
              <w:t>Теоретические</w:t>
            </w:r>
            <w:proofErr w:type="gramEnd"/>
            <w:r w:rsidRPr="009E3EB7">
              <w:rPr>
                <w:rFonts w:ascii="Times New Roman" w:hAnsi="Times New Roman" w:cs="Times New Roman"/>
                <w:b/>
                <w:sz w:val="28"/>
                <w:szCs w:val="28"/>
              </w:rPr>
              <w:t xml:space="preserve"> (час)</w:t>
            </w:r>
          </w:p>
        </w:tc>
        <w:tc>
          <w:tcPr>
            <w:tcW w:w="1418" w:type="dxa"/>
            <w:tcBorders>
              <w:top w:val="single" w:sz="4" w:space="0" w:color="auto"/>
              <w:left w:val="single" w:sz="4" w:space="0" w:color="auto"/>
            </w:tcBorders>
          </w:tcPr>
          <w:p w:rsidR="00EF77FA" w:rsidRPr="009E3EB7" w:rsidRDefault="00EF77FA" w:rsidP="003B1246">
            <w:pPr>
              <w:ind w:left="0"/>
              <w:contextualSpacing/>
              <w:jc w:val="center"/>
              <w:rPr>
                <w:rFonts w:ascii="Times New Roman" w:hAnsi="Times New Roman" w:cs="Times New Roman"/>
                <w:b/>
                <w:sz w:val="28"/>
                <w:szCs w:val="28"/>
              </w:rPr>
            </w:pPr>
            <w:proofErr w:type="gramStart"/>
            <w:r w:rsidRPr="009E3EB7">
              <w:rPr>
                <w:rFonts w:ascii="Times New Roman" w:hAnsi="Times New Roman" w:cs="Times New Roman"/>
                <w:b/>
                <w:sz w:val="28"/>
                <w:szCs w:val="28"/>
              </w:rPr>
              <w:t>Практические</w:t>
            </w:r>
            <w:proofErr w:type="gramEnd"/>
            <w:r w:rsidRPr="009E3EB7">
              <w:rPr>
                <w:rFonts w:ascii="Times New Roman" w:hAnsi="Times New Roman" w:cs="Times New Roman"/>
                <w:b/>
                <w:sz w:val="28"/>
                <w:szCs w:val="28"/>
              </w:rPr>
              <w:t xml:space="preserve"> (час)</w:t>
            </w:r>
          </w:p>
        </w:tc>
        <w:tc>
          <w:tcPr>
            <w:tcW w:w="1902" w:type="dxa"/>
            <w:vMerge/>
          </w:tcPr>
          <w:p w:rsidR="00EF77FA" w:rsidRPr="009E3EB7" w:rsidRDefault="00EF77FA" w:rsidP="003B1246">
            <w:pPr>
              <w:ind w:left="0"/>
              <w:contextualSpacing/>
              <w:jc w:val="center"/>
              <w:rPr>
                <w:rFonts w:ascii="Times New Roman" w:hAnsi="Times New Roman" w:cs="Times New Roman"/>
                <w:b/>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Организационное занятие. Вводный инструктаж</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902" w:type="dxa"/>
            <w:vMerge w:val="restart"/>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Педагогическое наблюдение, опрос</w:t>
            </w: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Типичные матовые позиции</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3.</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Мат ферзем</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Решение шахматных задач и сюжетов</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16</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16</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5.</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Спарринг игра</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24</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6.</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Линейный мат. Мат ладьёй</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7.</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Сеанс одновременной игры с педагогом</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8.</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Мат двумя слонами</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6</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6</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9.</w:t>
            </w: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Комбинации</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p>
        </w:tc>
        <w:tc>
          <w:tcPr>
            <w:tcW w:w="1902"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тест</w:t>
            </w: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10.</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Пешечные окончания</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902" w:type="dxa"/>
            <w:vMerge w:val="restart"/>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Педагогическое наблюдение, опрос</w:t>
            </w: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11.</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Основы стратегии и тактики</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6</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12.</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Элементы и оценка позиции</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13.</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Компьютерные шахматы</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24</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22</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14</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Решение шахматных задач и сюжетов</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18</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18</w:t>
            </w: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7B5D65" w:rsidRPr="009E3EB7" w:rsidTr="003B1246">
        <w:trPr>
          <w:jc w:val="center"/>
        </w:trPr>
        <w:tc>
          <w:tcPr>
            <w:tcW w:w="71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15</w:t>
            </w:r>
          </w:p>
        </w:tc>
        <w:tc>
          <w:tcPr>
            <w:tcW w:w="3260"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Эндшпиль</w:t>
            </w:r>
          </w:p>
        </w:tc>
        <w:tc>
          <w:tcPr>
            <w:tcW w:w="1417" w:type="dxa"/>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7B5D65" w:rsidRPr="009E3EB7" w:rsidRDefault="007B5D65" w:rsidP="003B1246">
            <w:pPr>
              <w:ind w:left="0"/>
              <w:contextualSpacing/>
              <w:jc w:val="center"/>
              <w:rPr>
                <w:rFonts w:ascii="Times New Roman" w:hAnsi="Times New Roman" w:cs="Times New Roman"/>
                <w:sz w:val="28"/>
                <w:szCs w:val="28"/>
              </w:rPr>
            </w:pPr>
          </w:p>
        </w:tc>
        <w:tc>
          <w:tcPr>
            <w:tcW w:w="1902" w:type="dxa"/>
            <w:vMerge/>
          </w:tcPr>
          <w:p w:rsidR="007B5D65" w:rsidRPr="009E3EB7" w:rsidRDefault="007B5D65" w:rsidP="003B1246">
            <w:pPr>
              <w:ind w:left="0"/>
              <w:contextualSpacing/>
              <w:jc w:val="center"/>
              <w:rPr>
                <w:rFonts w:ascii="Times New Roman" w:hAnsi="Times New Roman" w:cs="Times New Roman"/>
                <w:sz w:val="28"/>
                <w:szCs w:val="28"/>
              </w:rPr>
            </w:pP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16</w:t>
            </w: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Дебют</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4</w:t>
            </w:r>
          </w:p>
        </w:tc>
        <w:tc>
          <w:tcPr>
            <w:tcW w:w="1902" w:type="dxa"/>
          </w:tcPr>
          <w:p w:rsidR="00EF77FA" w:rsidRPr="009E3EB7" w:rsidRDefault="00EF77FA" w:rsidP="003B1246">
            <w:pPr>
              <w:ind w:left="0"/>
              <w:contextualSpacing/>
              <w:jc w:val="center"/>
              <w:rPr>
                <w:rFonts w:ascii="Times New Roman" w:hAnsi="Times New Roman" w:cs="Times New Roman"/>
                <w:sz w:val="28"/>
                <w:szCs w:val="28"/>
              </w:rPr>
            </w:pP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17</w:t>
            </w: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Турнир</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20</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20</w:t>
            </w:r>
          </w:p>
        </w:tc>
        <w:tc>
          <w:tcPr>
            <w:tcW w:w="1902" w:type="dxa"/>
          </w:tcPr>
          <w:p w:rsidR="00EF77FA"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соревнование</w:t>
            </w: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18</w:t>
            </w: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Заключительное занятие</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w:t>
            </w: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p>
        </w:tc>
        <w:tc>
          <w:tcPr>
            <w:tcW w:w="1902" w:type="dxa"/>
          </w:tcPr>
          <w:p w:rsidR="00EF77FA" w:rsidRPr="009E3EB7" w:rsidRDefault="007B5D65"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опрос</w:t>
            </w:r>
          </w:p>
        </w:tc>
      </w:tr>
      <w:tr w:rsidR="00EF77FA" w:rsidRPr="009E3EB7" w:rsidTr="003B1246">
        <w:trPr>
          <w:jc w:val="center"/>
        </w:trPr>
        <w:tc>
          <w:tcPr>
            <w:tcW w:w="710" w:type="dxa"/>
          </w:tcPr>
          <w:p w:rsidR="00EF77FA" w:rsidRPr="009E3EB7" w:rsidRDefault="00EF77FA" w:rsidP="003B1246">
            <w:pPr>
              <w:ind w:left="0"/>
              <w:contextualSpacing/>
              <w:jc w:val="center"/>
              <w:rPr>
                <w:rFonts w:ascii="Times New Roman" w:hAnsi="Times New Roman" w:cs="Times New Roman"/>
                <w:b/>
                <w:sz w:val="28"/>
                <w:szCs w:val="28"/>
              </w:rPr>
            </w:pPr>
          </w:p>
        </w:tc>
        <w:tc>
          <w:tcPr>
            <w:tcW w:w="3260"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Итого:</w:t>
            </w:r>
          </w:p>
        </w:tc>
        <w:tc>
          <w:tcPr>
            <w:tcW w:w="1417" w:type="dxa"/>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144</w:t>
            </w:r>
          </w:p>
        </w:tc>
        <w:tc>
          <w:tcPr>
            <w:tcW w:w="1276" w:type="dxa"/>
            <w:tcBorders>
              <w:righ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20</w:t>
            </w:r>
          </w:p>
        </w:tc>
        <w:tc>
          <w:tcPr>
            <w:tcW w:w="1418" w:type="dxa"/>
            <w:tcBorders>
              <w:left w:val="single" w:sz="4" w:space="0" w:color="auto"/>
            </w:tcBorders>
          </w:tcPr>
          <w:p w:rsidR="00EF77FA" w:rsidRPr="009E3EB7" w:rsidRDefault="00EF77FA" w:rsidP="003B1246">
            <w:pPr>
              <w:ind w:left="0"/>
              <w:contextualSpacing/>
              <w:jc w:val="center"/>
              <w:rPr>
                <w:rFonts w:ascii="Times New Roman" w:hAnsi="Times New Roman" w:cs="Times New Roman"/>
                <w:sz w:val="28"/>
                <w:szCs w:val="28"/>
              </w:rPr>
            </w:pPr>
            <w:r w:rsidRPr="009E3EB7">
              <w:rPr>
                <w:rFonts w:ascii="Times New Roman" w:hAnsi="Times New Roman" w:cs="Times New Roman"/>
                <w:sz w:val="28"/>
                <w:szCs w:val="28"/>
              </w:rPr>
              <w:t>124</w:t>
            </w:r>
          </w:p>
        </w:tc>
        <w:tc>
          <w:tcPr>
            <w:tcW w:w="1902" w:type="dxa"/>
          </w:tcPr>
          <w:p w:rsidR="00EF77FA" w:rsidRPr="009E3EB7" w:rsidRDefault="00EF77FA" w:rsidP="003B1246">
            <w:pPr>
              <w:ind w:left="0"/>
              <w:contextualSpacing/>
              <w:jc w:val="center"/>
              <w:rPr>
                <w:rFonts w:ascii="Times New Roman" w:hAnsi="Times New Roman" w:cs="Times New Roman"/>
                <w:sz w:val="28"/>
                <w:szCs w:val="28"/>
              </w:rPr>
            </w:pPr>
          </w:p>
        </w:tc>
      </w:tr>
    </w:tbl>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Содержание учебного плана третьего года обучения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 </w:t>
      </w:r>
      <w:r w:rsidRPr="009E3EB7">
        <w:rPr>
          <w:rFonts w:ascii="Times New Roman" w:hAnsi="Times New Roman" w:cs="Times New Roman"/>
          <w:b/>
          <w:bCs/>
          <w:color w:val="000000"/>
          <w:sz w:val="28"/>
          <w:szCs w:val="28"/>
        </w:rPr>
        <w:t xml:space="preserve">Организационное занятие. Вводный инструктаж.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Теория: Игра, покорившая континенты. Историческая справка о происхождении шахмат. Современные шахматы - соревнование умов и характеров. Чемпионы мира по шахматам. Вводный инструктаж по правилам и условиям охраны труда.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 </w:t>
      </w:r>
      <w:r w:rsidRPr="009E3EB7">
        <w:rPr>
          <w:rFonts w:ascii="Times New Roman" w:hAnsi="Times New Roman" w:cs="Times New Roman"/>
          <w:b/>
          <w:bCs/>
          <w:color w:val="000000"/>
          <w:sz w:val="28"/>
          <w:szCs w:val="28"/>
        </w:rPr>
        <w:t>Типичные матовые позиции</w:t>
      </w:r>
      <w:r w:rsidR="00C646D1" w:rsidRPr="009E3EB7">
        <w:rPr>
          <w:rFonts w:ascii="Times New Roman" w:hAnsi="Times New Roman" w:cs="Times New Roman"/>
          <w:color w:val="000000"/>
          <w:sz w:val="28"/>
          <w:szCs w:val="28"/>
        </w:rPr>
        <w:t xml:space="preserve">.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Фигуры под боем и под защитой. Размен. Жертва и потеря качества. Пешка </w:t>
      </w:r>
      <w:proofErr w:type="gramStart"/>
      <w:r w:rsidRPr="009E3EB7">
        <w:rPr>
          <w:rFonts w:ascii="Times New Roman" w:hAnsi="Times New Roman" w:cs="Times New Roman"/>
          <w:color w:val="000000"/>
          <w:sz w:val="28"/>
          <w:szCs w:val="28"/>
        </w:rPr>
        <w:t>-е</w:t>
      </w:r>
      <w:proofErr w:type="gramEnd"/>
      <w:r w:rsidRPr="009E3EB7">
        <w:rPr>
          <w:rFonts w:ascii="Times New Roman" w:hAnsi="Times New Roman" w:cs="Times New Roman"/>
          <w:color w:val="000000"/>
          <w:sz w:val="28"/>
          <w:szCs w:val="28"/>
        </w:rPr>
        <w:t xml:space="preserve">диница силы шахматных фигур.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3. </w:t>
      </w:r>
      <w:r w:rsidRPr="009E3EB7">
        <w:rPr>
          <w:rFonts w:ascii="Times New Roman" w:hAnsi="Times New Roman" w:cs="Times New Roman"/>
          <w:b/>
          <w:bCs/>
          <w:color w:val="000000"/>
          <w:sz w:val="28"/>
          <w:szCs w:val="28"/>
        </w:rPr>
        <w:t xml:space="preserve">Мат ферзем.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Мат королём и ферзем</w:t>
      </w:r>
      <w:r w:rsidRPr="009E3EB7">
        <w:rPr>
          <w:rFonts w:ascii="Times New Roman" w:hAnsi="Times New Roman" w:cs="Times New Roman"/>
          <w:b/>
          <w:bCs/>
          <w:color w:val="000000"/>
          <w:sz w:val="28"/>
          <w:szCs w:val="28"/>
        </w:rPr>
        <w:t xml:space="preserve">.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4. </w:t>
      </w:r>
      <w:r w:rsidRPr="009E3EB7">
        <w:rPr>
          <w:rFonts w:ascii="Times New Roman" w:hAnsi="Times New Roman" w:cs="Times New Roman"/>
          <w:b/>
          <w:bCs/>
          <w:color w:val="000000"/>
          <w:sz w:val="28"/>
          <w:szCs w:val="28"/>
        </w:rPr>
        <w:t xml:space="preserve">Решение шахматных задач и сюжетов.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 xml:space="preserve">.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5. </w:t>
      </w:r>
      <w:r w:rsidRPr="009E3EB7">
        <w:rPr>
          <w:rFonts w:ascii="Times New Roman" w:hAnsi="Times New Roman" w:cs="Times New Roman"/>
          <w:b/>
          <w:bCs/>
          <w:color w:val="000000"/>
          <w:sz w:val="28"/>
          <w:szCs w:val="28"/>
        </w:rPr>
        <w:t xml:space="preserve">Спарринг игра.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оппонентом. Изучение и приобретение навыков турнирной борьбы.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6. </w:t>
      </w:r>
      <w:r w:rsidRPr="009E3EB7">
        <w:rPr>
          <w:rFonts w:ascii="Times New Roman" w:hAnsi="Times New Roman" w:cs="Times New Roman"/>
          <w:b/>
          <w:bCs/>
          <w:color w:val="000000"/>
          <w:sz w:val="28"/>
          <w:szCs w:val="28"/>
        </w:rPr>
        <w:t xml:space="preserve">Линейный мат. Мат ладьей.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Двойной удар. Связка. Открытый удар. Двойной шах.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7. </w:t>
      </w:r>
      <w:r w:rsidRPr="009E3EB7">
        <w:rPr>
          <w:rFonts w:ascii="Times New Roman" w:hAnsi="Times New Roman" w:cs="Times New Roman"/>
          <w:b/>
          <w:bCs/>
          <w:color w:val="000000"/>
          <w:sz w:val="28"/>
          <w:szCs w:val="28"/>
        </w:rPr>
        <w:t xml:space="preserve">Сеанс одновременной игры с педагогом.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учащихся с опытным шахматистом на нескольких досках.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8. </w:t>
      </w:r>
      <w:r w:rsidRPr="009E3EB7">
        <w:rPr>
          <w:rFonts w:ascii="Times New Roman" w:hAnsi="Times New Roman" w:cs="Times New Roman"/>
          <w:b/>
          <w:bCs/>
          <w:color w:val="000000"/>
          <w:sz w:val="28"/>
          <w:szCs w:val="28"/>
        </w:rPr>
        <w:t xml:space="preserve">Мат двумя слонами.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Мат слонами и королём.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9. </w:t>
      </w:r>
      <w:r w:rsidRPr="009E3EB7">
        <w:rPr>
          <w:rFonts w:ascii="Times New Roman" w:hAnsi="Times New Roman" w:cs="Times New Roman"/>
          <w:b/>
          <w:bCs/>
          <w:color w:val="000000"/>
          <w:sz w:val="28"/>
          <w:szCs w:val="28"/>
        </w:rPr>
        <w:t xml:space="preserve">Комбинации.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Комбинации</w:t>
      </w:r>
      <w:proofErr w:type="gramStart"/>
      <w:r w:rsidRPr="009E3EB7">
        <w:rPr>
          <w:rFonts w:ascii="Times New Roman" w:hAnsi="Times New Roman" w:cs="Times New Roman"/>
          <w:color w:val="000000"/>
          <w:sz w:val="28"/>
          <w:szCs w:val="28"/>
        </w:rPr>
        <w:t xml:space="preserve">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End"/>
      <w:r w:rsidRPr="009E3EB7">
        <w:rPr>
          <w:rFonts w:ascii="Times New Roman" w:hAnsi="Times New Roman" w:cs="Times New Roman"/>
          <w:color w:val="000000"/>
          <w:sz w:val="28"/>
          <w:szCs w:val="28"/>
        </w:rPr>
        <w:t xml:space="preserve">. Форма контроля: Тест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10. </w:t>
      </w:r>
      <w:r w:rsidRPr="009E3EB7">
        <w:rPr>
          <w:rFonts w:ascii="Times New Roman" w:hAnsi="Times New Roman" w:cs="Times New Roman"/>
          <w:b/>
          <w:bCs/>
          <w:color w:val="000000"/>
          <w:sz w:val="28"/>
          <w:szCs w:val="28"/>
        </w:rPr>
        <w:t xml:space="preserve">Пешечные окончания.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Пешечные окончания.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Эндшпиль с королём и пешками.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11. </w:t>
      </w:r>
      <w:r w:rsidRPr="009E3EB7">
        <w:rPr>
          <w:rFonts w:ascii="Times New Roman" w:hAnsi="Times New Roman" w:cs="Times New Roman"/>
          <w:b/>
          <w:bCs/>
          <w:color w:val="000000"/>
          <w:sz w:val="28"/>
          <w:szCs w:val="28"/>
        </w:rPr>
        <w:t xml:space="preserve">Основы стратегии и тактики.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Дебют. Миттельшпиль. Эндшпиль.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Изучение стадий шахматной партии.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12. </w:t>
      </w:r>
      <w:r w:rsidRPr="009E3EB7">
        <w:rPr>
          <w:rFonts w:ascii="Times New Roman" w:hAnsi="Times New Roman" w:cs="Times New Roman"/>
          <w:b/>
          <w:bCs/>
          <w:color w:val="000000"/>
          <w:sz w:val="28"/>
          <w:szCs w:val="28"/>
        </w:rPr>
        <w:t xml:space="preserve">Элементы и оценка позиции.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Двойной удар. Связка. Открытый удар. Двойной шах.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13. </w:t>
      </w:r>
      <w:r w:rsidRPr="009E3EB7">
        <w:rPr>
          <w:rFonts w:ascii="Times New Roman" w:hAnsi="Times New Roman" w:cs="Times New Roman"/>
          <w:b/>
          <w:bCs/>
          <w:color w:val="000000"/>
          <w:sz w:val="28"/>
          <w:szCs w:val="28"/>
        </w:rPr>
        <w:t xml:space="preserve">Компьютерные шахматы.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 xml:space="preserve">Игра с компьютерными программами.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Игра с компьютерными программами и во всемирной шахматной сети с живыми игроками.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14. </w:t>
      </w:r>
      <w:r w:rsidRPr="009E3EB7">
        <w:rPr>
          <w:rFonts w:ascii="Times New Roman" w:hAnsi="Times New Roman" w:cs="Times New Roman"/>
          <w:b/>
          <w:bCs/>
          <w:color w:val="000000"/>
          <w:sz w:val="28"/>
          <w:szCs w:val="28"/>
        </w:rPr>
        <w:t xml:space="preserve">Решение шахматных задач и сюжетов.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Теория: </w:t>
      </w:r>
      <w:r w:rsidRPr="009E3EB7">
        <w:rPr>
          <w:rFonts w:ascii="Times New Roman" w:hAnsi="Times New Roman" w:cs="Times New Roman"/>
          <w:color w:val="000000"/>
          <w:sz w:val="28"/>
          <w:szCs w:val="28"/>
        </w:rPr>
        <w:t>Решение одн</w:t>
      </w:r>
      <w:proofErr w:type="gramStart"/>
      <w:r w:rsidRPr="009E3EB7">
        <w:rPr>
          <w:rFonts w:ascii="Times New Roman" w:hAnsi="Times New Roman" w:cs="Times New Roman"/>
          <w:color w:val="000000"/>
          <w:sz w:val="28"/>
          <w:szCs w:val="28"/>
        </w:rPr>
        <w:t>о-</w:t>
      </w:r>
      <w:proofErr w:type="gramEnd"/>
      <w:r w:rsidRPr="009E3EB7">
        <w:rPr>
          <w:rFonts w:ascii="Times New Roman" w:hAnsi="Times New Roman" w:cs="Times New Roman"/>
          <w:color w:val="000000"/>
          <w:sz w:val="28"/>
          <w:szCs w:val="28"/>
        </w:rPr>
        <w:t xml:space="preserve"> и двух-</w:t>
      </w:r>
      <w:proofErr w:type="spellStart"/>
      <w:r w:rsidRPr="009E3EB7">
        <w:rPr>
          <w:rFonts w:ascii="Times New Roman" w:hAnsi="Times New Roman" w:cs="Times New Roman"/>
          <w:color w:val="000000"/>
          <w:sz w:val="28"/>
          <w:szCs w:val="28"/>
        </w:rPr>
        <w:t>ходовок</w:t>
      </w:r>
      <w:proofErr w:type="spellEnd"/>
      <w:r w:rsidRPr="009E3EB7">
        <w:rPr>
          <w:rFonts w:ascii="Times New Roman" w:hAnsi="Times New Roman" w:cs="Times New Roman"/>
          <w:color w:val="000000"/>
          <w:sz w:val="28"/>
          <w:szCs w:val="28"/>
        </w:rPr>
        <w:t>.</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Упражнения «Мат в один ход».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15. </w:t>
      </w:r>
      <w:r w:rsidRPr="009E3EB7">
        <w:rPr>
          <w:rFonts w:ascii="Times New Roman" w:hAnsi="Times New Roman" w:cs="Times New Roman"/>
          <w:b/>
          <w:bCs/>
          <w:color w:val="000000"/>
          <w:sz w:val="28"/>
          <w:szCs w:val="28"/>
        </w:rPr>
        <w:t xml:space="preserve">Эндшпиль.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Теория: </w:t>
      </w:r>
      <w:r w:rsidRPr="009E3EB7">
        <w:rPr>
          <w:rFonts w:ascii="Times New Roman" w:hAnsi="Times New Roman" w:cs="Times New Roman"/>
          <w:color w:val="000000"/>
          <w:sz w:val="28"/>
          <w:szCs w:val="28"/>
        </w:rPr>
        <w:t xml:space="preserve">Игра пешками при цейтноте.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16. </w:t>
      </w:r>
      <w:r w:rsidRPr="009E3EB7">
        <w:rPr>
          <w:rFonts w:ascii="Times New Roman" w:hAnsi="Times New Roman" w:cs="Times New Roman"/>
          <w:b/>
          <w:bCs/>
          <w:color w:val="000000"/>
          <w:sz w:val="28"/>
          <w:szCs w:val="28"/>
        </w:rPr>
        <w:t xml:space="preserve">Дебют.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Изучение начала шахматной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17. </w:t>
      </w:r>
      <w:r w:rsidRPr="009E3EB7">
        <w:rPr>
          <w:rFonts w:ascii="Times New Roman" w:hAnsi="Times New Roman" w:cs="Times New Roman"/>
          <w:b/>
          <w:bCs/>
          <w:color w:val="000000"/>
          <w:sz w:val="28"/>
          <w:szCs w:val="28"/>
        </w:rPr>
        <w:t xml:space="preserve">Турнир.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Практика: </w:t>
      </w:r>
      <w:r w:rsidRPr="009E3EB7">
        <w:rPr>
          <w:rFonts w:ascii="Times New Roman" w:hAnsi="Times New Roman" w:cs="Times New Roman"/>
          <w:color w:val="000000"/>
          <w:sz w:val="28"/>
          <w:szCs w:val="28"/>
        </w:rPr>
        <w:t xml:space="preserve">Шахматный квалификационный турнир.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Форма контроля: Итоговая таблица.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18. </w:t>
      </w:r>
      <w:r w:rsidRPr="009E3EB7">
        <w:rPr>
          <w:rFonts w:ascii="Times New Roman" w:hAnsi="Times New Roman" w:cs="Times New Roman"/>
          <w:b/>
          <w:bCs/>
          <w:color w:val="000000"/>
          <w:sz w:val="28"/>
          <w:szCs w:val="28"/>
        </w:rPr>
        <w:t xml:space="preserve">Заключительное занятие. </w:t>
      </w:r>
    </w:p>
    <w:p w:rsidR="00C646D1" w:rsidRPr="009E3EB7" w:rsidRDefault="00C646D1" w:rsidP="009E3EB7">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Подведение итогов работы за год. Итоги турниров и командных соревнований. Награждение.</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760A4F" w:rsidRPr="009E3EB7" w:rsidRDefault="00760A4F" w:rsidP="009D6A47">
      <w:pPr>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1.4. Планируемые результаты</w:t>
      </w:r>
    </w:p>
    <w:p w:rsidR="007B5D65" w:rsidRPr="009E3EB7" w:rsidRDefault="007B5D65"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При освоении программы дополнительного образования обучающимися, в том числе с ограниченными возможностями здоровья, следует помнить, что приоритетным является не овладение знаний, а приобретение умений применять знания, овладение определенными способами социальных и учебных действий.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По итогам освоения программы учащиеся должны овладеть следующими компетенциями: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коммуникативная компетенция </w:t>
      </w:r>
      <w:r w:rsidRPr="009E3EB7">
        <w:rPr>
          <w:rFonts w:ascii="Times New Roman" w:hAnsi="Times New Roman" w:cs="Times New Roman"/>
          <w:color w:val="000000"/>
          <w:sz w:val="28"/>
          <w:szCs w:val="28"/>
        </w:rPr>
        <w:t xml:space="preserve">– развитие навыков работы в парах, в группах различного состава, умение представлять себя и вести диалог;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 </w:t>
      </w:r>
      <w:r w:rsidRPr="009E3EB7">
        <w:rPr>
          <w:rFonts w:ascii="Times New Roman" w:hAnsi="Times New Roman" w:cs="Times New Roman"/>
          <w:i/>
          <w:iCs/>
          <w:color w:val="000000"/>
          <w:sz w:val="28"/>
          <w:szCs w:val="28"/>
        </w:rPr>
        <w:t xml:space="preserve">учебно-познавательная компетенция </w:t>
      </w:r>
      <w:r w:rsidRPr="009E3EB7">
        <w:rPr>
          <w:rFonts w:ascii="Times New Roman" w:hAnsi="Times New Roman" w:cs="Times New Roman"/>
          <w:color w:val="000000"/>
          <w:sz w:val="28"/>
          <w:szCs w:val="28"/>
        </w:rPr>
        <w:t xml:space="preserve">– пополнение знаний в области шахмат, ознакомление с разнообразными приемами и способами творческого воплощения образа.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9E3EB7">
        <w:rPr>
          <w:rFonts w:ascii="Times New Roman" w:hAnsi="Times New Roman" w:cs="Times New Roman"/>
          <w:color w:val="000000"/>
          <w:sz w:val="28"/>
          <w:szCs w:val="28"/>
        </w:rPr>
        <w:t>Обучение по программе</w:t>
      </w:r>
      <w:proofErr w:type="gramEnd"/>
      <w:r w:rsidRPr="009E3EB7">
        <w:rPr>
          <w:rFonts w:ascii="Times New Roman" w:hAnsi="Times New Roman" w:cs="Times New Roman"/>
          <w:color w:val="000000"/>
          <w:sz w:val="28"/>
          <w:szCs w:val="28"/>
        </w:rPr>
        <w:t xml:space="preserve"> обеспечивает достижение личностных, </w:t>
      </w:r>
      <w:proofErr w:type="spellStart"/>
      <w:r w:rsidRPr="009E3EB7">
        <w:rPr>
          <w:rFonts w:ascii="Times New Roman" w:hAnsi="Times New Roman" w:cs="Times New Roman"/>
          <w:color w:val="000000"/>
          <w:sz w:val="28"/>
          <w:szCs w:val="28"/>
        </w:rPr>
        <w:t>метапредметных</w:t>
      </w:r>
      <w:proofErr w:type="spellEnd"/>
      <w:r w:rsidRPr="009E3EB7">
        <w:rPr>
          <w:rFonts w:ascii="Times New Roman" w:hAnsi="Times New Roman" w:cs="Times New Roman"/>
          <w:color w:val="000000"/>
          <w:sz w:val="28"/>
          <w:szCs w:val="28"/>
        </w:rPr>
        <w:t xml:space="preserve"> и предметных результатов.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Личностными результатами </w:t>
      </w:r>
      <w:r w:rsidRPr="009E3EB7">
        <w:rPr>
          <w:rFonts w:ascii="Times New Roman" w:hAnsi="Times New Roman" w:cs="Times New Roman"/>
          <w:color w:val="000000"/>
          <w:sz w:val="28"/>
          <w:szCs w:val="28"/>
        </w:rPr>
        <w:t xml:space="preserve">являются: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-адаптация учащегося к условиям детско-взрослой общности;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удовлетворенность учащимся своей деятельностью в объединении дополнительного образования,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повышение творческой активности учащегося, проявление инициативы и любознательности;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формирование ценностных ориентаций;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формирование мотивов к конструктивному взаимодействию и сотрудничеству со сверстниками и педагогами;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навыки в изложении своих мыслей, взглядов;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навыки конструктивного взаимодействия в конфликтных ситуациях, толерантное отношение;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развитие жизненных, социальных компетенций, таких как: автономность (способность делать выбор и контролировать личную и общественную жизнь);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ответственность (способность принимать ответственность за свои действия и их последствия; </w:t>
      </w:r>
      <w:proofErr w:type="gramStart"/>
      <w:r w:rsidRPr="009E3EB7">
        <w:rPr>
          <w:rFonts w:ascii="Times New Roman" w:hAnsi="Times New Roman" w:cs="Times New Roman"/>
          <w:color w:val="000000"/>
          <w:sz w:val="28"/>
          <w:szCs w:val="28"/>
        </w:rPr>
        <w:t>-м</w:t>
      </w:r>
      <w:proofErr w:type="gramEnd"/>
      <w:r w:rsidRPr="009E3EB7">
        <w:rPr>
          <w:rFonts w:ascii="Times New Roman" w:hAnsi="Times New Roman" w:cs="Times New Roman"/>
          <w:color w:val="000000"/>
          <w:sz w:val="28"/>
          <w:szCs w:val="28"/>
        </w:rPr>
        <w:t xml:space="preserve">ировоззрение (следование социально значимым ценностям);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-социальный интерес (способность интересоваться другими и принимать участие в их жизни;</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готовность к сотрудничеству и помощи даже при неблагоприятных и затруднительных обстоятельствах; </w:t>
      </w:r>
      <w:proofErr w:type="gramStart"/>
      <w:r w:rsidRPr="009E3EB7">
        <w:rPr>
          <w:rFonts w:ascii="Times New Roman" w:hAnsi="Times New Roman" w:cs="Times New Roman"/>
          <w:color w:val="000000"/>
          <w:sz w:val="28"/>
          <w:szCs w:val="28"/>
        </w:rPr>
        <w:t>-с</w:t>
      </w:r>
      <w:proofErr w:type="gramEnd"/>
      <w:r w:rsidRPr="009E3EB7">
        <w:rPr>
          <w:rFonts w:ascii="Times New Roman" w:hAnsi="Times New Roman" w:cs="Times New Roman"/>
          <w:color w:val="000000"/>
          <w:sz w:val="28"/>
          <w:szCs w:val="28"/>
        </w:rPr>
        <w:t xml:space="preserve">клонность человека давать другим больше, чем требовать);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-патриотизм и гражданская позиция (проявление гражданско-патриотических чувств);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-культура целеполагания (умение ставить цели и их достигать, не ущемляя прав и свобод окружающих людей)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правильно вести себя во время игры;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уважительно относиться к сопернику по игре;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уметь владеть собой;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достойно принять поражение или победу;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быть эмоционально выдержанным.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spellStart"/>
      <w:r w:rsidRPr="009E3EB7">
        <w:rPr>
          <w:rFonts w:ascii="Times New Roman" w:hAnsi="Times New Roman" w:cs="Times New Roman"/>
          <w:b/>
          <w:bCs/>
          <w:color w:val="000000"/>
          <w:sz w:val="28"/>
          <w:szCs w:val="28"/>
        </w:rPr>
        <w:t>Метапредметными</w:t>
      </w:r>
      <w:proofErr w:type="spellEnd"/>
      <w:r w:rsidRPr="009E3EB7">
        <w:rPr>
          <w:rFonts w:ascii="Times New Roman" w:hAnsi="Times New Roman" w:cs="Times New Roman"/>
          <w:b/>
          <w:bCs/>
          <w:color w:val="000000"/>
          <w:sz w:val="28"/>
          <w:szCs w:val="28"/>
        </w:rPr>
        <w:t xml:space="preserve"> результатами </w:t>
      </w:r>
      <w:r w:rsidRPr="009E3EB7">
        <w:rPr>
          <w:rFonts w:ascii="Times New Roman" w:hAnsi="Times New Roman" w:cs="Times New Roman"/>
          <w:color w:val="000000"/>
          <w:sz w:val="28"/>
          <w:szCs w:val="28"/>
        </w:rPr>
        <w:t xml:space="preserve">являются: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-Развитие творческого потенциала связано с познанием своих возможностей через освоение новых умений в сотрудничестве со сверстниками и взрослым;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формирование умения классифицировать, сравнивать и обобщать и развивать пространственное мышление; </w:t>
      </w:r>
    </w:p>
    <w:p w:rsidR="00760A4F" w:rsidRPr="009E3EB7" w:rsidRDefault="00760A4F"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-развитие комбинаторных способностей, смекалки, сообразительности, логического мышления;</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развитие внимания, способности действовать в уме, логического мышления, целостности восприятия.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Предметными результатами </w:t>
      </w:r>
      <w:r w:rsidRPr="009E3EB7">
        <w:rPr>
          <w:rFonts w:ascii="Times New Roman" w:hAnsi="Times New Roman" w:cs="Times New Roman"/>
          <w:color w:val="000000"/>
          <w:sz w:val="28"/>
          <w:szCs w:val="28"/>
        </w:rPr>
        <w:t xml:space="preserve">являются: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1 год обучения: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знания: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знать шахматную доску и фигуры;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обозначения нотации; - все ходы фигур;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шахматную нотацию;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сравнительную ценность фигур;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что такое шах, мат, пат;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общие принципы игры в начале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поведения во время игры;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тактические удары (связка, двойной удар, открытое нападение, открытый шах, двойной шах);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общие принципы игры – в эндшпиле, в миттельшпиле;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поведения в помещении и на улице;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 правила техники безопасности;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поведения во время игры.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как проводить атаку на короля;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простейшие технические приёмы в эндшпиле (ладейном, пешечном), борьбу ферзя против пешки;</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что такое открытая линия;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умения: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-уметь ставить шах и мат;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пользоваться шахматными часами;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читать нотацию;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соблюдать правила поведения на турнирах;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делать рокировку;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разыгрывать несложные дебютные варианты;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защищаться от мата в дебюте;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применять в партии простейшие приемы шахматной борьбы.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ставить мат тяжёлыми фигурами;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шахматную партию с записью;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правильно вести себя в помещении и на улице;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правильно вести себя во время игры.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комбинации на различные темы (коневые, пешечные, </w:t>
      </w:r>
      <w:proofErr w:type="spellStart"/>
      <w:r w:rsidRPr="009E3EB7">
        <w:rPr>
          <w:rFonts w:ascii="Times New Roman" w:hAnsi="Times New Roman" w:cs="Times New Roman"/>
          <w:color w:val="000000"/>
          <w:sz w:val="28"/>
          <w:szCs w:val="28"/>
        </w:rPr>
        <w:t>тяжелофигурные</w:t>
      </w:r>
      <w:proofErr w:type="spellEnd"/>
      <w:r w:rsidRPr="009E3EB7">
        <w:rPr>
          <w:rFonts w:ascii="Times New Roman" w:hAnsi="Times New Roman" w:cs="Times New Roman"/>
          <w:color w:val="000000"/>
          <w:sz w:val="28"/>
          <w:szCs w:val="28"/>
        </w:rPr>
        <w:t xml:space="preserve">, комбинации с сочетанием идей и др.);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шахматную партию с записью и часами;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уважительно относиться к сопернику по игре.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2 год обучения: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знания: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систематизировать анализ стратегии, выбранной противником;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вести самоанализ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свободно пользоваться компьютерными шахматными программами.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-темы шахматной стратегии (пешечный центр, подрыв пешечного центра, фигуры против пешечного центра);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технические приёмы в эндшпиле (пешечном, ладейном).</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lastRenderedPageBreak/>
        <w:t xml:space="preserve">- темы шахматной стратегии (разноцветные слоны в миттельшпиле, форпост на открытой и полуоткрытой линии, борьба за открытую линию, роль центра при фланговых операциях);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борьба фигуры против пешек в эндшпиле;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лучшее пешечное расположение в эндшпиле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умения: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-делать равноценный размен фигурами;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уметь разыгрывать шахматные окончания;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-уметь составлять стратегический план на игру;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текущие проблемы тактическими приёмами;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правильно оценивать сложившуюся позицию;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двух- и трёхходовые шахматные задачи;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уметь пользоваться шахматным тренажером на программном компьютере;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в консультативные шахматы;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восстанавливать ход сыгранной партии по имеющейся нотации;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записывать нотацию к играемой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-тренировать технику расчёта;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комбинации на разные темы;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самостоятельно работать с шахматной литературой;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с записью и часами;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турнирные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уметь владеть собой;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достойно принять поражение или победу.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3 год обучения: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t xml:space="preserve">знания: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знать основные положения Шахматного кодекса РФ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свободно ориентироваться в шахматных правилах;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знать и соблюдать правила поведения на турнирах и соревнованиях;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игры на квалификационных турнирах;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правила командных турниров и соревнований.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i/>
          <w:iCs/>
          <w:color w:val="000000"/>
          <w:sz w:val="28"/>
          <w:szCs w:val="28"/>
        </w:rPr>
        <w:lastRenderedPageBreak/>
        <w:t xml:space="preserve">умения: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-самостоятельно анализировать позицию;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решать комбинационные позиции с основными тактическими приёмами в три, четыре, пять ходов;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быть эмоционально выдержанным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делать анализ ошибок;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применять на практике теоретические знания;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составлять план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-разыгрывать открытые дебюты;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делать анализ стратегии и тактики противника;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анализировать сыгранные партии;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в цейтноте;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играть </w:t>
      </w:r>
      <w:proofErr w:type="gramStart"/>
      <w:r w:rsidRPr="009E3EB7">
        <w:rPr>
          <w:rFonts w:ascii="Times New Roman" w:hAnsi="Times New Roman" w:cs="Times New Roman"/>
          <w:color w:val="000000"/>
          <w:sz w:val="28"/>
          <w:szCs w:val="28"/>
        </w:rPr>
        <w:t>блиц-турниры</w:t>
      </w:r>
      <w:proofErr w:type="gramEnd"/>
      <w:r w:rsidRPr="009E3EB7">
        <w:rPr>
          <w:rFonts w:ascii="Times New Roman" w:hAnsi="Times New Roman" w:cs="Times New Roman"/>
          <w:color w:val="000000"/>
          <w:sz w:val="28"/>
          <w:szCs w:val="28"/>
        </w:rPr>
        <w:t xml:space="preserve"> и в быстрые шахматы; </w:t>
      </w:r>
    </w:p>
    <w:p w:rsidR="00C646D1" w:rsidRPr="009E3EB7" w:rsidRDefault="00C646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играть в квалификационных турнирах</w:t>
      </w:r>
    </w:p>
    <w:p w:rsidR="0008228E" w:rsidRPr="009E3EB7" w:rsidRDefault="0008228E"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984FD1" w:rsidRDefault="00984FD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3B1246" w:rsidRPr="009E3EB7" w:rsidRDefault="003B1246"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08228E" w:rsidRPr="009E3EB7" w:rsidRDefault="0008228E" w:rsidP="003B1246">
      <w:pPr>
        <w:autoSpaceDE w:val="0"/>
        <w:autoSpaceDN w:val="0"/>
        <w:adjustRightInd w:val="0"/>
        <w:spacing w:after="0" w:line="360" w:lineRule="auto"/>
        <w:ind w:firstLine="709"/>
        <w:contextualSpacing/>
        <w:jc w:val="center"/>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lastRenderedPageBreak/>
        <w:t>2. Комплекс организационно-педагогических условий</w:t>
      </w:r>
    </w:p>
    <w:p w:rsidR="003C656E" w:rsidRPr="009E3EB7" w:rsidRDefault="003C656E" w:rsidP="009E3EB7">
      <w:pPr>
        <w:spacing w:after="0" w:line="360" w:lineRule="auto"/>
        <w:ind w:firstLine="709"/>
        <w:contextualSpacing/>
        <w:jc w:val="both"/>
        <w:rPr>
          <w:rFonts w:ascii="Times New Roman" w:hAnsi="Times New Roman" w:cs="Times New Roman"/>
          <w:color w:val="000000"/>
          <w:sz w:val="28"/>
          <w:szCs w:val="28"/>
        </w:rPr>
      </w:pPr>
    </w:p>
    <w:p w:rsidR="00984FD1" w:rsidRDefault="005A6538" w:rsidP="004A11DC">
      <w:pPr>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t>2.1</w:t>
      </w:r>
      <w:r w:rsidR="003C656E" w:rsidRPr="009E3EB7">
        <w:rPr>
          <w:rFonts w:ascii="Times New Roman" w:hAnsi="Times New Roman" w:cs="Times New Roman"/>
          <w:b/>
          <w:bCs/>
          <w:color w:val="000000"/>
          <w:sz w:val="28"/>
          <w:szCs w:val="28"/>
        </w:rPr>
        <w:t xml:space="preserve">. </w:t>
      </w:r>
      <w:r w:rsidR="00984FD1" w:rsidRPr="009E3EB7">
        <w:rPr>
          <w:rFonts w:ascii="Times New Roman" w:hAnsi="Times New Roman" w:cs="Times New Roman"/>
          <w:b/>
          <w:bCs/>
          <w:color w:val="000000"/>
          <w:sz w:val="28"/>
          <w:szCs w:val="28"/>
        </w:rPr>
        <w:t>Формы аттестации</w:t>
      </w:r>
      <w:r w:rsidR="00C03A9F" w:rsidRPr="009E3EB7">
        <w:rPr>
          <w:rFonts w:ascii="Times New Roman" w:hAnsi="Times New Roman" w:cs="Times New Roman"/>
          <w:b/>
          <w:bCs/>
          <w:color w:val="000000"/>
          <w:sz w:val="28"/>
          <w:szCs w:val="28"/>
        </w:rPr>
        <w:t xml:space="preserve"> и оценочные материалы</w:t>
      </w:r>
    </w:p>
    <w:p w:rsidR="004A11DC" w:rsidRPr="009E3EB7" w:rsidRDefault="004A11DC" w:rsidP="004A11DC">
      <w:pPr>
        <w:autoSpaceDE w:val="0"/>
        <w:autoSpaceDN w:val="0"/>
        <w:adjustRightInd w:val="0"/>
        <w:spacing w:after="0" w:line="360" w:lineRule="auto"/>
        <w:ind w:firstLine="709"/>
        <w:contextualSpacing/>
        <w:jc w:val="center"/>
        <w:rPr>
          <w:rFonts w:ascii="Times New Roman" w:hAnsi="Times New Roman" w:cs="Times New Roman"/>
          <w:color w:val="000000"/>
          <w:sz w:val="28"/>
          <w:szCs w:val="28"/>
        </w:rPr>
      </w:pP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Для определения результативности освоения программы используются следующие виды аттестации: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входной контроль </w:t>
      </w:r>
      <w:r w:rsidRPr="009E3EB7">
        <w:rPr>
          <w:rFonts w:ascii="Times New Roman" w:hAnsi="Times New Roman" w:cs="Times New Roman"/>
          <w:color w:val="000000"/>
          <w:sz w:val="28"/>
          <w:szCs w:val="28"/>
        </w:rPr>
        <w:t xml:space="preserve">– оценка исходного уровня знаний перед началом образовательного процесса, проводится с целью определения уровня развития детей;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текущий контроль </w:t>
      </w:r>
      <w:r w:rsidRPr="009E3EB7">
        <w:rPr>
          <w:rFonts w:ascii="Times New Roman" w:hAnsi="Times New Roman" w:cs="Times New Roman"/>
          <w:color w:val="000000"/>
          <w:sz w:val="28"/>
          <w:szCs w:val="28"/>
        </w:rPr>
        <w:t xml:space="preserve">– оценка качества усвоения учащимися учебного материала, отслеживание активности учащихся;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промежуточный контроль </w:t>
      </w:r>
      <w:r w:rsidRPr="009E3EB7">
        <w:rPr>
          <w:rFonts w:ascii="Times New Roman" w:hAnsi="Times New Roman" w:cs="Times New Roman"/>
          <w:color w:val="000000"/>
          <w:sz w:val="28"/>
          <w:szCs w:val="28"/>
        </w:rPr>
        <w:t xml:space="preserve">– оценка качества усвоения учащимися учебного материала по итогам учебного периода (этапа/года обучения);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i/>
          <w:iCs/>
          <w:color w:val="000000"/>
          <w:sz w:val="28"/>
          <w:szCs w:val="28"/>
        </w:rPr>
        <w:t xml:space="preserve">итоговый контроль </w:t>
      </w:r>
      <w:r w:rsidRPr="009E3EB7">
        <w:rPr>
          <w:rFonts w:ascii="Times New Roman" w:hAnsi="Times New Roman" w:cs="Times New Roman"/>
          <w:color w:val="000000"/>
          <w:sz w:val="28"/>
          <w:szCs w:val="28"/>
        </w:rPr>
        <w:t xml:space="preserve">– оценка уровня достижений учащимися по завершении освоения программы с целью определения изменения уровня развития детей, их творческих способностей: заключительная проверка знаний, умений, навыков.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Для входного контроля используются следующие формы: беседа, собеседование, практическое задание на определение умений и навыков.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Текущий контроль проводится по завершению разделов и тем. Формами текущего контроля являются: наблюдение, решение задач, устные опросы, итоги турниров.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Промежуточный контроль проводится 1 раз в полугодие. Формами промежуточного контроля являются контрольные вопросы, тесты турнирные таблицы за истекший период (результаты турниров).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Итоговый контроль проводится в конце </w:t>
      </w:r>
      <w:proofErr w:type="gramStart"/>
      <w:r w:rsidRPr="009E3EB7">
        <w:rPr>
          <w:rFonts w:ascii="Times New Roman" w:hAnsi="Times New Roman" w:cs="Times New Roman"/>
          <w:color w:val="000000"/>
          <w:sz w:val="28"/>
          <w:szCs w:val="28"/>
        </w:rPr>
        <w:t>обучения по программе</w:t>
      </w:r>
      <w:proofErr w:type="gramEnd"/>
      <w:r w:rsidRPr="009E3EB7">
        <w:rPr>
          <w:rFonts w:ascii="Times New Roman" w:hAnsi="Times New Roman" w:cs="Times New Roman"/>
          <w:color w:val="000000"/>
          <w:sz w:val="28"/>
          <w:szCs w:val="28"/>
        </w:rPr>
        <w:t xml:space="preserve">. Формой итогового контроля являются контрольные вопросы, турнирные таблицы за истекший период (результаты турниров).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Формы отслеживания и фиксации образовательных результатов: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9E3EB7">
        <w:rPr>
          <w:rFonts w:ascii="Times New Roman" w:hAnsi="Times New Roman" w:cs="Times New Roman"/>
          <w:color w:val="000000"/>
          <w:sz w:val="28"/>
          <w:szCs w:val="28"/>
        </w:rPr>
        <w:t xml:space="preserve">Грамота, диплом, журнал посещаемости, фотографии с турниров, свидетельство (сертификат), протоколы соревнований. </w:t>
      </w:r>
      <w:proofErr w:type="gramEnd"/>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lastRenderedPageBreak/>
        <w:t xml:space="preserve">Формы предъявления и демонстрации образовательных результатов: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Ответы на контрольные вопросы, турнирные таблицы.</w:t>
      </w:r>
    </w:p>
    <w:p w:rsidR="00BC1E5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00BC1E51" w:rsidRPr="009E3EB7">
        <w:rPr>
          <w:rFonts w:ascii="Times New Roman" w:hAnsi="Times New Roman" w:cs="Times New Roman"/>
          <w:b/>
          <w:bCs/>
          <w:color w:val="000000"/>
          <w:sz w:val="28"/>
          <w:szCs w:val="28"/>
        </w:rPr>
        <w:t xml:space="preserve"> Оценочные материалы.</w:t>
      </w:r>
      <w:r w:rsidR="003B1246">
        <w:rPr>
          <w:rFonts w:ascii="Times New Roman" w:hAnsi="Times New Roman" w:cs="Times New Roman"/>
          <w:b/>
          <w:bCs/>
          <w:color w:val="000000"/>
          <w:sz w:val="28"/>
          <w:szCs w:val="28"/>
        </w:rPr>
        <w:t xml:space="preserve"> </w:t>
      </w:r>
      <w:r w:rsidR="00BC1E51" w:rsidRPr="009E3EB7">
        <w:rPr>
          <w:rFonts w:ascii="Times New Roman" w:hAnsi="Times New Roman" w:cs="Times New Roman"/>
          <w:color w:val="000000"/>
          <w:sz w:val="28"/>
          <w:szCs w:val="28"/>
        </w:rPr>
        <w:t xml:space="preserve">Для определения достижения учащимися планируемых результатов используются следующие диагностические методики: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диагностика определения уровня знаний и умений основного содержания программы;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диагностика </w:t>
      </w:r>
      <w:proofErr w:type="gramStart"/>
      <w:r w:rsidRPr="009E3EB7">
        <w:rPr>
          <w:rFonts w:ascii="Times New Roman" w:hAnsi="Times New Roman" w:cs="Times New Roman"/>
          <w:color w:val="000000"/>
          <w:sz w:val="28"/>
          <w:szCs w:val="28"/>
        </w:rPr>
        <w:t>уровня результативности конкурсов решения задач</w:t>
      </w:r>
      <w:proofErr w:type="gramEnd"/>
      <w:r w:rsidRPr="009E3EB7">
        <w:rPr>
          <w:rFonts w:ascii="Times New Roman" w:hAnsi="Times New Roman" w:cs="Times New Roman"/>
          <w:color w:val="000000"/>
          <w:sz w:val="28"/>
          <w:szCs w:val="28"/>
        </w:rPr>
        <w:t xml:space="preserve">;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диагностика результатов участия в турнирах;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диагностика определения уровня воспитанности учащихся.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Для отслеживания (диагностики) успешности овладения учащимися содержанием программы используются следующие методов отслеживания результативности: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b/>
          <w:bCs/>
          <w:color w:val="000000"/>
          <w:sz w:val="28"/>
          <w:szCs w:val="28"/>
        </w:rPr>
        <w:t>педагогическое наблюдение</w:t>
      </w:r>
      <w:r w:rsidRPr="009E3EB7">
        <w:rPr>
          <w:rFonts w:ascii="Times New Roman" w:hAnsi="Times New Roman" w:cs="Times New Roman"/>
          <w:color w:val="000000"/>
          <w:sz w:val="28"/>
          <w:szCs w:val="28"/>
        </w:rPr>
        <w:t xml:space="preserve">;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b/>
          <w:bCs/>
          <w:color w:val="000000"/>
          <w:sz w:val="28"/>
          <w:szCs w:val="28"/>
        </w:rPr>
        <w:t xml:space="preserve">педагогический анализ </w:t>
      </w:r>
      <w:r w:rsidRPr="009E3EB7">
        <w:rPr>
          <w:rFonts w:ascii="Times New Roman" w:hAnsi="Times New Roman" w:cs="Times New Roman"/>
          <w:color w:val="000000"/>
          <w:sz w:val="28"/>
          <w:szCs w:val="28"/>
        </w:rPr>
        <w:t xml:space="preserve">результатов анкетирования, опросов, выполнения учащимися творческих заданий, активности обучающихся на занятиях: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шахматных партий;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результатов турниров;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конкурсы решения задач;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опрос;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опрос – викторина;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решённых шахматных задач;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качества партий;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анализ результатов игры.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 </w:t>
      </w:r>
      <w:r w:rsidRPr="009E3EB7">
        <w:rPr>
          <w:rFonts w:ascii="Times New Roman" w:hAnsi="Times New Roman" w:cs="Times New Roman"/>
          <w:b/>
          <w:bCs/>
          <w:color w:val="000000"/>
          <w:sz w:val="28"/>
          <w:szCs w:val="28"/>
        </w:rPr>
        <w:t>мониторинг</w:t>
      </w:r>
      <w:r w:rsidRPr="009E3EB7">
        <w:rPr>
          <w:rFonts w:ascii="Times New Roman" w:hAnsi="Times New Roman" w:cs="Times New Roman"/>
          <w:color w:val="000000"/>
          <w:sz w:val="28"/>
          <w:szCs w:val="28"/>
        </w:rPr>
        <w:t xml:space="preserve">.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Предметом оценивания по программе являются: набор основных знаний, умений, практические навыки по программе; универсальные учебные действия; важнейшие личностные свойства учащегося.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BC1E51" w:rsidRPr="003B1246" w:rsidRDefault="00BC1E51" w:rsidP="003B1246">
      <w:pPr>
        <w:spacing w:after="0" w:line="360" w:lineRule="auto"/>
        <w:ind w:firstLine="709"/>
        <w:contextualSpacing/>
        <w:jc w:val="both"/>
        <w:rPr>
          <w:rFonts w:ascii="Times New Roman" w:hAnsi="Times New Roman" w:cs="Times New Roman"/>
          <w:color w:val="000000"/>
          <w:sz w:val="28"/>
          <w:szCs w:val="28"/>
        </w:rPr>
      </w:pPr>
      <w:r w:rsidRPr="003B1246">
        <w:rPr>
          <w:rFonts w:ascii="Times New Roman" w:hAnsi="Times New Roman" w:cs="Times New Roman"/>
          <w:color w:val="000000"/>
          <w:sz w:val="28"/>
          <w:szCs w:val="28"/>
        </w:rPr>
        <w:lastRenderedPageBreak/>
        <w:t>Для определения достижения учащимися планируемых результатов используются следующие диагностические методики:</w:t>
      </w:r>
    </w:p>
    <w:p w:rsidR="00BC1E51" w:rsidRPr="003B1246" w:rsidRDefault="00BC1E51" w:rsidP="003B1246">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3B1246">
        <w:rPr>
          <w:rFonts w:ascii="Times New Roman" w:hAnsi="Times New Roman" w:cs="Times New Roman"/>
          <w:bCs/>
          <w:color w:val="000000"/>
          <w:sz w:val="28"/>
          <w:szCs w:val="28"/>
        </w:rPr>
        <w:t>- показатели и критерии по уровням освоения дополнительной общеобразовательной общеразвивающей программы «Шахматы»</w:t>
      </w:r>
    </w:p>
    <w:p w:rsidR="00BC1E51" w:rsidRPr="009E3EB7" w:rsidRDefault="003B1246" w:rsidP="003B1246">
      <w:pPr>
        <w:autoSpaceDE w:val="0"/>
        <w:autoSpaceDN w:val="0"/>
        <w:adjustRightInd w:val="0"/>
        <w:spacing w:after="0" w:line="360" w:lineRule="auto"/>
        <w:contextualSpacing/>
        <w:jc w:val="both"/>
        <w:rPr>
          <w:rFonts w:ascii="Times New Roman" w:hAnsi="Times New Roman" w:cs="Times New Roman"/>
          <w:b/>
          <w:bCs/>
          <w:color w:val="000000"/>
          <w:sz w:val="28"/>
          <w:szCs w:val="28"/>
        </w:rPr>
      </w:pPr>
      <w:r w:rsidRPr="009E3EB7">
        <w:rPr>
          <w:rFonts w:ascii="Times New Roman" w:hAnsi="Times New Roman" w:cs="Times New Roman"/>
          <w:noProof/>
          <w:color w:val="000000"/>
          <w:sz w:val="28"/>
          <w:szCs w:val="28"/>
          <w:lang w:eastAsia="ru-RU"/>
        </w:rPr>
        <w:drawing>
          <wp:inline distT="0" distB="0" distL="0" distR="0" wp14:anchorId="1D58C233" wp14:editId="711ED6A5">
            <wp:extent cx="5939790" cy="3081262"/>
            <wp:effectExtent l="0" t="0" r="3810" b="5080"/>
            <wp:docPr id="14" name="Рисунок 14" descr="C:\Users\ДЮСШ 2\Desktop\ножницы\Скриншот 21-08-2020 095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esktop\ножницы\Скриншот 21-08-2020 0952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081262"/>
                    </a:xfrm>
                    <a:prstGeom prst="rect">
                      <a:avLst/>
                    </a:prstGeom>
                    <a:noFill/>
                    <a:ln>
                      <a:noFill/>
                    </a:ln>
                  </pic:spPr>
                </pic:pic>
              </a:graphicData>
            </a:graphic>
          </wp:inline>
        </w:drawing>
      </w:r>
    </w:p>
    <w:p w:rsidR="00BC1E51" w:rsidRPr="003B1246" w:rsidRDefault="00BC1E51" w:rsidP="009E3EB7">
      <w:pPr>
        <w:spacing w:after="0" w:line="360" w:lineRule="auto"/>
        <w:ind w:firstLine="709"/>
        <w:contextualSpacing/>
        <w:jc w:val="both"/>
        <w:rPr>
          <w:rFonts w:ascii="Times New Roman" w:hAnsi="Times New Roman" w:cs="Times New Roman"/>
          <w:bCs/>
          <w:color w:val="000000"/>
          <w:sz w:val="28"/>
          <w:szCs w:val="28"/>
        </w:rPr>
      </w:pPr>
      <w:r w:rsidRPr="003B1246">
        <w:rPr>
          <w:rFonts w:ascii="Times New Roman" w:hAnsi="Times New Roman" w:cs="Times New Roman"/>
          <w:bCs/>
          <w:color w:val="000000"/>
          <w:sz w:val="28"/>
          <w:szCs w:val="28"/>
        </w:rPr>
        <w:t>- оценивание предметных результатов обучения: теоретическая подготовка учащегося</w:t>
      </w:r>
    </w:p>
    <w:p w:rsidR="00BC1E51" w:rsidRPr="009E3EB7" w:rsidRDefault="00BC1E51" w:rsidP="009E3EB7">
      <w:pPr>
        <w:spacing w:after="0" w:line="360" w:lineRule="auto"/>
        <w:ind w:firstLine="709"/>
        <w:contextualSpacing/>
        <w:jc w:val="both"/>
        <w:rPr>
          <w:rFonts w:ascii="Times New Roman" w:hAnsi="Times New Roman" w:cs="Times New Roman"/>
          <w:b/>
          <w:bCs/>
          <w:color w:val="000000"/>
          <w:sz w:val="28"/>
          <w:szCs w:val="28"/>
        </w:rPr>
      </w:pPr>
      <w:r w:rsidRPr="009E3EB7">
        <w:rPr>
          <w:rFonts w:ascii="Times New Roman" w:hAnsi="Times New Roman" w:cs="Times New Roman"/>
          <w:noProof/>
          <w:color w:val="000000"/>
          <w:sz w:val="28"/>
          <w:szCs w:val="28"/>
          <w:lang w:eastAsia="ru-RU"/>
        </w:rPr>
        <w:drawing>
          <wp:inline distT="0" distB="0" distL="0" distR="0" wp14:anchorId="6FAE735C" wp14:editId="128C7C06">
            <wp:extent cx="5283348" cy="4248150"/>
            <wp:effectExtent l="0" t="0" r="0" b="0"/>
            <wp:docPr id="15" name="Рисунок 15" descr="C:\Users\ДЮСШ 2\Desktop\ножницы\Скриншот 21-08-2020 095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ЮСШ 2\Desktop\ножницы\Скриншот 21-08-2020 0954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4943" cy="4249432"/>
                    </a:xfrm>
                    <a:prstGeom prst="rect">
                      <a:avLst/>
                    </a:prstGeom>
                    <a:noFill/>
                    <a:ln>
                      <a:noFill/>
                    </a:ln>
                  </pic:spPr>
                </pic:pic>
              </a:graphicData>
            </a:graphic>
          </wp:inline>
        </w:drawing>
      </w:r>
    </w:p>
    <w:p w:rsidR="00BC1E51" w:rsidRDefault="00BC1E51" w:rsidP="009E3EB7">
      <w:pPr>
        <w:spacing w:after="0" w:line="360" w:lineRule="auto"/>
        <w:ind w:firstLine="709"/>
        <w:contextualSpacing/>
        <w:jc w:val="both"/>
        <w:rPr>
          <w:rFonts w:ascii="Times New Roman" w:hAnsi="Times New Roman" w:cs="Times New Roman"/>
          <w:b/>
          <w:bCs/>
          <w:sz w:val="28"/>
          <w:szCs w:val="28"/>
        </w:rPr>
      </w:pPr>
      <w:r w:rsidRPr="009E3EB7">
        <w:rPr>
          <w:rFonts w:ascii="Times New Roman" w:hAnsi="Times New Roman" w:cs="Times New Roman"/>
          <w:b/>
          <w:bCs/>
          <w:sz w:val="28"/>
          <w:szCs w:val="28"/>
        </w:rPr>
        <w:lastRenderedPageBreak/>
        <w:t xml:space="preserve">Карта оценки развития </w:t>
      </w:r>
      <w:proofErr w:type="spellStart"/>
      <w:r w:rsidRPr="009E3EB7">
        <w:rPr>
          <w:rFonts w:ascii="Times New Roman" w:hAnsi="Times New Roman" w:cs="Times New Roman"/>
          <w:b/>
          <w:bCs/>
          <w:sz w:val="28"/>
          <w:szCs w:val="28"/>
        </w:rPr>
        <w:t>метапредметных</w:t>
      </w:r>
      <w:proofErr w:type="spellEnd"/>
      <w:r w:rsidRPr="009E3EB7">
        <w:rPr>
          <w:rFonts w:ascii="Times New Roman" w:hAnsi="Times New Roman" w:cs="Times New Roman"/>
          <w:b/>
          <w:bCs/>
          <w:sz w:val="28"/>
          <w:szCs w:val="28"/>
        </w:rPr>
        <w:t xml:space="preserve"> результатов учащихся</w:t>
      </w:r>
    </w:p>
    <w:p w:rsidR="00BC1E51" w:rsidRPr="009E3EB7" w:rsidRDefault="00BC1E51" w:rsidP="003B1246">
      <w:pPr>
        <w:spacing w:after="0" w:line="360" w:lineRule="auto"/>
        <w:ind w:right="282"/>
        <w:contextualSpacing/>
        <w:jc w:val="both"/>
        <w:rPr>
          <w:rFonts w:ascii="Times New Roman" w:hAnsi="Times New Roman" w:cs="Times New Roman"/>
          <w:color w:val="000000"/>
          <w:sz w:val="28"/>
          <w:szCs w:val="28"/>
        </w:rPr>
      </w:pPr>
      <w:r w:rsidRPr="009E3EB7">
        <w:rPr>
          <w:rFonts w:ascii="Times New Roman" w:hAnsi="Times New Roman" w:cs="Times New Roman"/>
          <w:noProof/>
          <w:color w:val="000000"/>
          <w:sz w:val="28"/>
          <w:szCs w:val="28"/>
          <w:lang w:eastAsia="ru-RU"/>
        </w:rPr>
        <w:drawing>
          <wp:inline distT="0" distB="0" distL="0" distR="0" wp14:anchorId="327E9F5D" wp14:editId="3EB47A91">
            <wp:extent cx="6283523" cy="3435178"/>
            <wp:effectExtent l="0" t="0" r="3175" b="0"/>
            <wp:docPr id="16" name="Рисунок 16" descr="C:\Users\ДЮСШ 2\Desktop\ножницы\Скриншот 21-08-2020 095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ЮСШ 2\Desktop\ножницы\Скриншот 21-08-2020 09595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7201" cy="3437189"/>
                    </a:xfrm>
                    <a:prstGeom prst="rect">
                      <a:avLst/>
                    </a:prstGeom>
                    <a:noFill/>
                    <a:ln>
                      <a:noFill/>
                    </a:ln>
                  </pic:spPr>
                </pic:pic>
              </a:graphicData>
            </a:graphic>
          </wp:inline>
        </w:drawing>
      </w:r>
    </w:p>
    <w:p w:rsidR="00BC1E51" w:rsidRPr="003B1246" w:rsidRDefault="00BC1E51" w:rsidP="003B1246">
      <w:pPr>
        <w:spacing w:after="0" w:line="240" w:lineRule="auto"/>
        <w:ind w:firstLine="709"/>
        <w:contextualSpacing/>
        <w:jc w:val="both"/>
        <w:rPr>
          <w:rFonts w:ascii="Times New Roman" w:hAnsi="Times New Roman" w:cs="Times New Roman"/>
          <w:sz w:val="28"/>
          <w:szCs w:val="28"/>
          <w:vertAlign w:val="superscript"/>
        </w:rPr>
      </w:pPr>
      <w:r w:rsidRPr="003B1246">
        <w:rPr>
          <w:rFonts w:ascii="Times New Roman" w:hAnsi="Times New Roman" w:cs="Times New Roman"/>
          <w:b/>
          <w:bCs/>
          <w:sz w:val="28"/>
          <w:szCs w:val="28"/>
          <w:vertAlign w:val="superscript"/>
        </w:rPr>
        <w:t xml:space="preserve">Инструкция: </w:t>
      </w:r>
      <w:r w:rsidRPr="003B1246">
        <w:rPr>
          <w:rFonts w:ascii="Times New Roman" w:hAnsi="Times New Roman" w:cs="Times New Roman"/>
          <w:sz w:val="28"/>
          <w:szCs w:val="28"/>
          <w:vertAlign w:val="superscript"/>
        </w:rPr>
        <w:t xml:space="preserve">опросник является вариантом экспертной оценки, заполняется педагогом на каждого ребенка по четырем видам умений. Необходимо отметить степень выраженности каждого качества, с помощью уровней, где: </w:t>
      </w:r>
      <w:r w:rsidRPr="003B1246">
        <w:rPr>
          <w:rFonts w:ascii="Times New Roman" w:hAnsi="Times New Roman" w:cs="Times New Roman"/>
          <w:b/>
          <w:bCs/>
          <w:sz w:val="28"/>
          <w:szCs w:val="28"/>
          <w:vertAlign w:val="superscript"/>
        </w:rPr>
        <w:t xml:space="preserve">Н (низкий уровень) </w:t>
      </w:r>
      <w:r w:rsidRPr="003B1246">
        <w:rPr>
          <w:rFonts w:ascii="Times New Roman" w:hAnsi="Times New Roman" w:cs="Times New Roman"/>
          <w:sz w:val="28"/>
          <w:szCs w:val="28"/>
          <w:vertAlign w:val="superscript"/>
        </w:rPr>
        <w:t xml:space="preserve">– качество отсутствует у учащегося или выражено слабо и проявляется редко, </w:t>
      </w:r>
      <w:proofErr w:type="gramStart"/>
      <w:r w:rsidRPr="003B1246">
        <w:rPr>
          <w:rFonts w:ascii="Times New Roman" w:hAnsi="Times New Roman" w:cs="Times New Roman"/>
          <w:b/>
          <w:bCs/>
          <w:sz w:val="28"/>
          <w:szCs w:val="28"/>
          <w:vertAlign w:val="superscript"/>
        </w:rPr>
        <w:t>С</w:t>
      </w:r>
      <w:proofErr w:type="gramEnd"/>
      <w:r w:rsidRPr="003B1246">
        <w:rPr>
          <w:rFonts w:ascii="Times New Roman" w:hAnsi="Times New Roman" w:cs="Times New Roman"/>
          <w:b/>
          <w:bCs/>
          <w:sz w:val="28"/>
          <w:szCs w:val="28"/>
          <w:vertAlign w:val="superscript"/>
        </w:rPr>
        <w:t xml:space="preserve"> (средний уровень) </w:t>
      </w:r>
      <w:r w:rsidRPr="003B1246">
        <w:rPr>
          <w:rFonts w:ascii="Times New Roman" w:hAnsi="Times New Roman" w:cs="Times New Roman"/>
          <w:sz w:val="28"/>
          <w:szCs w:val="28"/>
          <w:vertAlign w:val="superscript"/>
        </w:rPr>
        <w:t xml:space="preserve">– качество выражено сильно и проявляется часто, </w:t>
      </w:r>
      <w:r w:rsidRPr="003B1246">
        <w:rPr>
          <w:rFonts w:ascii="Times New Roman" w:hAnsi="Times New Roman" w:cs="Times New Roman"/>
          <w:b/>
          <w:bCs/>
          <w:sz w:val="28"/>
          <w:szCs w:val="28"/>
          <w:vertAlign w:val="superscript"/>
        </w:rPr>
        <w:t xml:space="preserve">В (высокий уровень) </w:t>
      </w:r>
      <w:r w:rsidRPr="003B1246">
        <w:rPr>
          <w:rFonts w:ascii="Times New Roman" w:hAnsi="Times New Roman" w:cs="Times New Roman"/>
          <w:sz w:val="28"/>
          <w:szCs w:val="28"/>
          <w:vertAlign w:val="superscript"/>
        </w:rPr>
        <w:t>– выражено сильно и проявляется постоянно. Нужную букву обвести в каждой графе.</w:t>
      </w:r>
    </w:p>
    <w:p w:rsidR="003B1246" w:rsidRDefault="003B1246" w:rsidP="009E3EB7">
      <w:pPr>
        <w:spacing w:after="0" w:line="360" w:lineRule="auto"/>
        <w:ind w:firstLine="709"/>
        <w:contextualSpacing/>
        <w:jc w:val="both"/>
        <w:rPr>
          <w:rFonts w:ascii="Times New Roman" w:hAnsi="Times New Roman" w:cs="Times New Roman"/>
          <w:b/>
          <w:bCs/>
          <w:sz w:val="28"/>
          <w:szCs w:val="28"/>
        </w:rPr>
      </w:pPr>
    </w:p>
    <w:p w:rsidR="00BC1E51" w:rsidRPr="009E3EB7" w:rsidRDefault="00BC1E51" w:rsidP="003B1246">
      <w:pPr>
        <w:spacing w:after="0" w:line="360" w:lineRule="auto"/>
        <w:ind w:firstLine="709"/>
        <w:contextualSpacing/>
        <w:jc w:val="center"/>
        <w:rPr>
          <w:rFonts w:ascii="Times New Roman" w:hAnsi="Times New Roman" w:cs="Times New Roman"/>
          <w:b/>
          <w:bCs/>
          <w:sz w:val="28"/>
          <w:szCs w:val="28"/>
        </w:rPr>
      </w:pPr>
      <w:r w:rsidRPr="009E3EB7">
        <w:rPr>
          <w:rFonts w:ascii="Times New Roman" w:hAnsi="Times New Roman" w:cs="Times New Roman"/>
          <w:b/>
          <w:bCs/>
          <w:sz w:val="28"/>
          <w:szCs w:val="28"/>
        </w:rPr>
        <w:t>Карта оценки личностного развития</w:t>
      </w:r>
    </w:p>
    <w:p w:rsidR="00BC1E51" w:rsidRPr="009E3EB7" w:rsidRDefault="00BC1E51" w:rsidP="003B1246">
      <w:pPr>
        <w:spacing w:after="0" w:line="360" w:lineRule="auto"/>
        <w:ind w:firstLine="709"/>
        <w:contextualSpacing/>
        <w:jc w:val="center"/>
        <w:rPr>
          <w:rFonts w:ascii="Times New Roman" w:hAnsi="Times New Roman" w:cs="Times New Roman"/>
          <w:color w:val="000000"/>
          <w:sz w:val="28"/>
          <w:szCs w:val="28"/>
        </w:rPr>
      </w:pPr>
      <w:r w:rsidRPr="009E3EB7">
        <w:rPr>
          <w:rFonts w:ascii="Times New Roman" w:hAnsi="Times New Roman" w:cs="Times New Roman"/>
          <w:noProof/>
          <w:color w:val="000000"/>
          <w:sz w:val="28"/>
          <w:szCs w:val="28"/>
          <w:lang w:eastAsia="ru-RU"/>
        </w:rPr>
        <w:drawing>
          <wp:inline distT="0" distB="0" distL="0" distR="0" wp14:anchorId="2CCEE6F7" wp14:editId="187F66DA">
            <wp:extent cx="4066921" cy="3838575"/>
            <wp:effectExtent l="0" t="0" r="0" b="0"/>
            <wp:docPr id="17" name="Рисунок 17" descr="C:\Users\ДЮСШ 2\Desktop\ножницы\Скриншот 21-08-2020 10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ЮСШ 2\Desktop\ножницы\Скриншот 21-08-2020 1000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4352" cy="3845588"/>
                    </a:xfrm>
                    <a:prstGeom prst="rect">
                      <a:avLst/>
                    </a:prstGeom>
                    <a:noFill/>
                    <a:ln>
                      <a:noFill/>
                    </a:ln>
                  </pic:spPr>
                </pic:pic>
              </a:graphicData>
            </a:graphic>
          </wp:inline>
        </w:drawing>
      </w:r>
    </w:p>
    <w:p w:rsidR="003C656E" w:rsidRPr="009E3EB7" w:rsidRDefault="00984FD1" w:rsidP="003B1246">
      <w:pPr>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r w:rsidRPr="009E3EB7">
        <w:rPr>
          <w:rFonts w:ascii="Times New Roman" w:hAnsi="Times New Roman" w:cs="Times New Roman"/>
          <w:b/>
          <w:bCs/>
          <w:color w:val="000000"/>
          <w:sz w:val="28"/>
          <w:szCs w:val="28"/>
        </w:rPr>
        <w:lastRenderedPageBreak/>
        <w:t xml:space="preserve">2.2. </w:t>
      </w:r>
      <w:r w:rsidR="003C656E" w:rsidRPr="009E3EB7">
        <w:rPr>
          <w:rFonts w:ascii="Times New Roman" w:hAnsi="Times New Roman" w:cs="Times New Roman"/>
          <w:b/>
          <w:bCs/>
          <w:color w:val="000000"/>
          <w:sz w:val="28"/>
          <w:szCs w:val="28"/>
        </w:rPr>
        <w:t>Условия реализации программы</w:t>
      </w:r>
    </w:p>
    <w:p w:rsidR="003B1246" w:rsidRDefault="003B1246"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984FD1" w:rsidRPr="00984FD1" w:rsidRDefault="00984FD1"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984FD1">
        <w:rPr>
          <w:rFonts w:ascii="Times New Roman" w:eastAsia="Times New Roman" w:hAnsi="Times New Roman" w:cs="Times New Roman"/>
          <w:bCs/>
          <w:color w:val="000000"/>
          <w:sz w:val="28"/>
          <w:szCs w:val="28"/>
          <w:lang w:eastAsia="ru-RU"/>
        </w:rPr>
        <w:t>Для успешной реализации программы к  материально-техническим условиям, кадровому составу и информационно-методическому обеспечению предъявляются определенные требования.</w:t>
      </w:r>
    </w:p>
    <w:p w:rsidR="00984FD1" w:rsidRPr="00984FD1" w:rsidRDefault="00984FD1" w:rsidP="009E3EB7">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984FD1" w:rsidRPr="00984FD1" w:rsidRDefault="003B1246" w:rsidP="009E3EB7">
      <w:pPr>
        <w:spacing w:after="0" w:line="360" w:lineRule="auto"/>
        <w:ind w:firstLine="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2.2.1.</w:t>
      </w:r>
      <w:r w:rsidR="00984FD1" w:rsidRPr="00984FD1">
        <w:rPr>
          <w:rFonts w:ascii="Times New Roman" w:eastAsia="Times New Roman" w:hAnsi="Times New Roman" w:cs="Times New Roman"/>
          <w:b/>
          <w:bCs/>
          <w:color w:val="000000"/>
          <w:sz w:val="28"/>
          <w:szCs w:val="28"/>
          <w:lang w:eastAsia="ru-RU"/>
        </w:rPr>
        <w:t xml:space="preserve">Описание материально-технических условий </w:t>
      </w:r>
    </w:p>
    <w:p w:rsidR="00984FD1" w:rsidRPr="00984FD1" w:rsidRDefault="00984FD1" w:rsidP="009E3EB7">
      <w:pPr>
        <w:spacing w:after="0" w:line="360" w:lineRule="auto"/>
        <w:ind w:firstLine="709"/>
        <w:contextualSpacing/>
        <w:jc w:val="both"/>
        <w:rPr>
          <w:rFonts w:ascii="Times New Roman" w:eastAsia="Calibri" w:hAnsi="Times New Roman" w:cs="Times New Roman"/>
          <w:sz w:val="28"/>
          <w:szCs w:val="28"/>
        </w:rPr>
      </w:pPr>
      <w:proofErr w:type="gramStart"/>
      <w:r w:rsidRPr="00984FD1">
        <w:rPr>
          <w:rFonts w:ascii="Times New Roman" w:eastAsia="Calibri" w:hAnsi="Times New Roman" w:cs="Times New Roman"/>
          <w:sz w:val="28"/>
          <w:szCs w:val="28"/>
        </w:rPr>
        <w:t>Для</w:t>
      </w:r>
      <w:proofErr w:type="gramEnd"/>
      <w:r w:rsidRPr="00984FD1">
        <w:rPr>
          <w:rFonts w:ascii="Times New Roman" w:eastAsia="Calibri" w:hAnsi="Times New Roman" w:cs="Times New Roman"/>
          <w:sz w:val="28"/>
          <w:szCs w:val="28"/>
        </w:rPr>
        <w:t xml:space="preserve"> </w:t>
      </w:r>
      <w:proofErr w:type="gramStart"/>
      <w:r w:rsidRPr="00984FD1">
        <w:rPr>
          <w:rFonts w:ascii="Times New Roman" w:eastAsia="Calibri" w:hAnsi="Times New Roman" w:cs="Times New Roman"/>
          <w:sz w:val="28"/>
          <w:szCs w:val="28"/>
        </w:rPr>
        <w:t>проведение</w:t>
      </w:r>
      <w:proofErr w:type="gramEnd"/>
      <w:r w:rsidRPr="00984FD1">
        <w:rPr>
          <w:rFonts w:ascii="Times New Roman" w:eastAsia="Calibri" w:hAnsi="Times New Roman" w:cs="Times New Roman"/>
          <w:sz w:val="28"/>
          <w:szCs w:val="28"/>
        </w:rPr>
        <w:t xml:space="preserve"> занятий по плаванию используется </w:t>
      </w:r>
      <w:r w:rsidRPr="009E3EB7">
        <w:rPr>
          <w:rFonts w:ascii="Times New Roman" w:eastAsia="Calibri" w:hAnsi="Times New Roman" w:cs="Times New Roman"/>
          <w:sz w:val="28"/>
          <w:szCs w:val="28"/>
        </w:rPr>
        <w:t>просторный светлый кабинет</w:t>
      </w:r>
      <w:r w:rsidRPr="00984FD1">
        <w:rPr>
          <w:rFonts w:ascii="Times New Roman" w:eastAsia="Calibri" w:hAnsi="Times New Roman" w:cs="Times New Roman"/>
          <w:sz w:val="28"/>
          <w:szCs w:val="28"/>
        </w:rPr>
        <w:t xml:space="preserve">, который соответствует санитарным и противопожарным нормам, нормам охраны труда. </w:t>
      </w:r>
    </w:p>
    <w:p w:rsidR="00984FD1" w:rsidRPr="009E3EB7" w:rsidRDefault="00984FD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84FD1">
        <w:rPr>
          <w:rFonts w:ascii="Times New Roman" w:eastAsia="Calibri" w:hAnsi="Times New Roman" w:cs="Times New Roman"/>
          <w:sz w:val="28"/>
          <w:szCs w:val="28"/>
        </w:rPr>
        <w:t xml:space="preserve">Для реализации программы созданы следующие материально-технические условия: </w:t>
      </w:r>
      <w:r w:rsidRPr="009E3EB7">
        <w:rPr>
          <w:rFonts w:ascii="Times New Roman" w:hAnsi="Times New Roman" w:cs="Times New Roman"/>
          <w:color w:val="000000"/>
          <w:sz w:val="28"/>
          <w:szCs w:val="28"/>
        </w:rPr>
        <w:t>наборы шахматных досок с фигурами, шахматные часы, демонстрационная доска, проектор, ноутбук.</w:t>
      </w:r>
    </w:p>
    <w:p w:rsidR="00984FD1" w:rsidRPr="009E3EB7" w:rsidRDefault="00984FD1" w:rsidP="009E3EB7">
      <w:pPr>
        <w:spacing w:after="0" w:line="360" w:lineRule="auto"/>
        <w:ind w:firstLine="709"/>
        <w:contextualSpacing/>
        <w:jc w:val="both"/>
        <w:rPr>
          <w:rFonts w:ascii="Times New Roman" w:eastAsia="Calibri" w:hAnsi="Times New Roman" w:cs="Times New Roman"/>
          <w:sz w:val="28"/>
          <w:szCs w:val="28"/>
        </w:rPr>
      </w:pPr>
    </w:p>
    <w:p w:rsidR="003B1246" w:rsidRPr="003B1246" w:rsidRDefault="003B1246" w:rsidP="003B1246">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2.2.2</w:t>
      </w:r>
      <w:r w:rsidRPr="003B1246">
        <w:rPr>
          <w:rFonts w:ascii="Times New Roman" w:hAnsi="Times New Roman" w:cs="Times New Roman"/>
          <w:b/>
          <w:sz w:val="28"/>
          <w:szCs w:val="28"/>
        </w:rPr>
        <w:t>. Календарный учебный график</w:t>
      </w:r>
    </w:p>
    <w:tbl>
      <w:tblPr>
        <w:tblW w:w="107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734"/>
        <w:gridCol w:w="1960"/>
        <w:gridCol w:w="567"/>
        <w:gridCol w:w="567"/>
        <w:gridCol w:w="567"/>
        <w:gridCol w:w="567"/>
        <w:gridCol w:w="2409"/>
      </w:tblGrid>
      <w:tr w:rsidR="003B1246" w:rsidRPr="003B1246" w:rsidTr="003B1246">
        <w:trPr>
          <w:jc w:val="center"/>
        </w:trPr>
        <w:tc>
          <w:tcPr>
            <w:tcW w:w="6097" w:type="dxa"/>
            <w:gridSpan w:val="5"/>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Очная форма обучения</w:t>
            </w:r>
          </w:p>
        </w:tc>
        <w:tc>
          <w:tcPr>
            <w:tcW w:w="4677" w:type="dxa"/>
            <w:gridSpan w:val="5"/>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Обучение с использованием дистанционных технологий</w:t>
            </w:r>
          </w:p>
        </w:tc>
      </w:tr>
      <w:tr w:rsidR="003B1246" w:rsidRPr="003B1246" w:rsidTr="003B1246">
        <w:trPr>
          <w:cantSplit/>
          <w:trHeight w:val="2180"/>
          <w:jc w:val="center"/>
        </w:trPr>
        <w:tc>
          <w:tcPr>
            <w:tcW w:w="1277" w:type="dxa"/>
            <w:shd w:val="clear" w:color="auto" w:fill="auto"/>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Срок реализации</w:t>
            </w:r>
          </w:p>
        </w:tc>
        <w:tc>
          <w:tcPr>
            <w:tcW w:w="1134" w:type="dxa"/>
            <w:shd w:val="clear" w:color="auto" w:fill="auto"/>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часов</w:t>
            </w:r>
          </w:p>
        </w:tc>
        <w:tc>
          <w:tcPr>
            <w:tcW w:w="992" w:type="dxa"/>
            <w:shd w:val="clear" w:color="auto" w:fill="auto"/>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учебных недель</w:t>
            </w:r>
          </w:p>
        </w:tc>
        <w:tc>
          <w:tcPr>
            <w:tcW w:w="734" w:type="dxa"/>
            <w:shd w:val="clear" w:color="auto" w:fill="auto"/>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занятий в неделю</w:t>
            </w:r>
          </w:p>
        </w:tc>
        <w:tc>
          <w:tcPr>
            <w:tcW w:w="1960"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Форма контроля</w:t>
            </w:r>
          </w:p>
        </w:tc>
        <w:tc>
          <w:tcPr>
            <w:tcW w:w="567"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Срок реализации</w:t>
            </w:r>
          </w:p>
        </w:tc>
        <w:tc>
          <w:tcPr>
            <w:tcW w:w="567"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часов</w:t>
            </w:r>
          </w:p>
        </w:tc>
        <w:tc>
          <w:tcPr>
            <w:tcW w:w="567"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учебных недель</w:t>
            </w:r>
          </w:p>
        </w:tc>
        <w:tc>
          <w:tcPr>
            <w:tcW w:w="567"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Количество занятий в неделю</w:t>
            </w:r>
          </w:p>
        </w:tc>
        <w:tc>
          <w:tcPr>
            <w:tcW w:w="2409" w:type="dxa"/>
            <w:textDirection w:val="btLr"/>
            <w:vAlign w:val="center"/>
          </w:tcPr>
          <w:p w:rsidR="003B1246" w:rsidRPr="003B1246" w:rsidRDefault="003B1246" w:rsidP="003B1246">
            <w:pPr>
              <w:spacing w:after="0" w:line="240" w:lineRule="auto"/>
              <w:contextualSpacing/>
              <w:jc w:val="center"/>
              <w:rPr>
                <w:rFonts w:ascii="Times New Roman" w:hAnsi="Times New Roman" w:cs="Times New Roman"/>
                <w:b/>
                <w:sz w:val="20"/>
                <w:szCs w:val="20"/>
              </w:rPr>
            </w:pPr>
            <w:r w:rsidRPr="003B1246">
              <w:rPr>
                <w:rFonts w:ascii="Times New Roman" w:hAnsi="Times New Roman" w:cs="Times New Roman"/>
                <w:b/>
                <w:sz w:val="20"/>
                <w:szCs w:val="20"/>
              </w:rPr>
              <w:t>Форма контроля</w:t>
            </w:r>
          </w:p>
        </w:tc>
      </w:tr>
      <w:tr w:rsidR="003B1246" w:rsidRPr="003B1246" w:rsidTr="003B1246">
        <w:trPr>
          <w:trHeight w:val="477"/>
          <w:jc w:val="center"/>
        </w:trPr>
        <w:tc>
          <w:tcPr>
            <w:tcW w:w="1277"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 год</w:t>
            </w:r>
          </w:p>
        </w:tc>
        <w:tc>
          <w:tcPr>
            <w:tcW w:w="11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144</w:t>
            </w:r>
          </w:p>
        </w:tc>
        <w:tc>
          <w:tcPr>
            <w:tcW w:w="992"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36</w:t>
            </w:r>
          </w:p>
        </w:tc>
        <w:tc>
          <w:tcPr>
            <w:tcW w:w="7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2</w:t>
            </w:r>
          </w:p>
        </w:tc>
        <w:tc>
          <w:tcPr>
            <w:tcW w:w="1960"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опрос,</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педагогическое наблюдение,</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мониторинг,</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контрольные тесты, соревнования</w:t>
            </w:r>
          </w:p>
        </w:tc>
        <w:tc>
          <w:tcPr>
            <w:tcW w:w="2268" w:type="dxa"/>
            <w:gridSpan w:val="4"/>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В период дистанционного обучения</w:t>
            </w:r>
          </w:p>
        </w:tc>
        <w:tc>
          <w:tcPr>
            <w:tcW w:w="2409"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 xml:space="preserve">Педагогическое наблюдение, опрос, тестирование, </w:t>
            </w:r>
            <w:proofErr w:type="spellStart"/>
            <w:r w:rsidRPr="003B1246">
              <w:rPr>
                <w:rFonts w:ascii="Times New Roman" w:hAnsi="Times New Roman" w:cs="Times New Roman"/>
                <w:sz w:val="20"/>
                <w:szCs w:val="20"/>
              </w:rPr>
              <w:t>мониторитнг</w:t>
            </w:r>
            <w:proofErr w:type="spellEnd"/>
            <w:r w:rsidRPr="003B1246">
              <w:rPr>
                <w:rFonts w:ascii="Times New Roman" w:hAnsi="Times New Roman" w:cs="Times New Roman"/>
                <w:sz w:val="20"/>
                <w:szCs w:val="20"/>
              </w:rPr>
              <w:t>.</w:t>
            </w:r>
          </w:p>
        </w:tc>
      </w:tr>
      <w:tr w:rsidR="003B1246" w:rsidRPr="003B1246" w:rsidTr="003B1246">
        <w:trPr>
          <w:trHeight w:val="477"/>
          <w:jc w:val="center"/>
        </w:trPr>
        <w:tc>
          <w:tcPr>
            <w:tcW w:w="1277"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2 год</w:t>
            </w:r>
          </w:p>
        </w:tc>
        <w:tc>
          <w:tcPr>
            <w:tcW w:w="11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144</w:t>
            </w:r>
          </w:p>
        </w:tc>
        <w:tc>
          <w:tcPr>
            <w:tcW w:w="992"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36</w:t>
            </w:r>
          </w:p>
        </w:tc>
        <w:tc>
          <w:tcPr>
            <w:tcW w:w="7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2</w:t>
            </w:r>
          </w:p>
        </w:tc>
        <w:tc>
          <w:tcPr>
            <w:tcW w:w="1960"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опрос,</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педагогическое наблюдение,</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мониторинг,</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контрольные тесты, соревнования</w:t>
            </w:r>
          </w:p>
        </w:tc>
        <w:tc>
          <w:tcPr>
            <w:tcW w:w="2268" w:type="dxa"/>
            <w:gridSpan w:val="4"/>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В период дистанционного обучения</w:t>
            </w:r>
          </w:p>
        </w:tc>
        <w:tc>
          <w:tcPr>
            <w:tcW w:w="2409"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 xml:space="preserve">Педагогическое наблюдение, опрос, тестирование, </w:t>
            </w:r>
            <w:proofErr w:type="spellStart"/>
            <w:r w:rsidRPr="003B1246">
              <w:rPr>
                <w:rFonts w:ascii="Times New Roman" w:hAnsi="Times New Roman" w:cs="Times New Roman"/>
                <w:sz w:val="20"/>
                <w:szCs w:val="20"/>
              </w:rPr>
              <w:t>мониторитнг</w:t>
            </w:r>
            <w:proofErr w:type="spellEnd"/>
            <w:r w:rsidRPr="003B1246">
              <w:rPr>
                <w:rFonts w:ascii="Times New Roman" w:hAnsi="Times New Roman" w:cs="Times New Roman"/>
                <w:sz w:val="20"/>
                <w:szCs w:val="20"/>
              </w:rPr>
              <w:t>.</w:t>
            </w:r>
          </w:p>
        </w:tc>
      </w:tr>
      <w:tr w:rsidR="003B1246" w:rsidRPr="003B1246" w:rsidTr="003B1246">
        <w:trPr>
          <w:trHeight w:val="477"/>
          <w:jc w:val="center"/>
        </w:trPr>
        <w:tc>
          <w:tcPr>
            <w:tcW w:w="1277"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 год</w:t>
            </w:r>
          </w:p>
        </w:tc>
        <w:tc>
          <w:tcPr>
            <w:tcW w:w="11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144</w:t>
            </w:r>
          </w:p>
        </w:tc>
        <w:tc>
          <w:tcPr>
            <w:tcW w:w="992"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36</w:t>
            </w:r>
          </w:p>
        </w:tc>
        <w:tc>
          <w:tcPr>
            <w:tcW w:w="7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2</w:t>
            </w:r>
          </w:p>
        </w:tc>
        <w:tc>
          <w:tcPr>
            <w:tcW w:w="1960"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опрос,</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педагогическое наблюдение,</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мониторинг,</w:t>
            </w:r>
          </w:p>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контрольные тесты, соревнования</w:t>
            </w:r>
          </w:p>
        </w:tc>
        <w:tc>
          <w:tcPr>
            <w:tcW w:w="2268" w:type="dxa"/>
            <w:gridSpan w:val="4"/>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В период дистанционного обучения</w:t>
            </w:r>
          </w:p>
        </w:tc>
        <w:tc>
          <w:tcPr>
            <w:tcW w:w="2409"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 xml:space="preserve">Педагогическое наблюдение, опрос, тестирование, </w:t>
            </w:r>
            <w:proofErr w:type="spellStart"/>
            <w:r w:rsidRPr="003B1246">
              <w:rPr>
                <w:rFonts w:ascii="Times New Roman" w:hAnsi="Times New Roman" w:cs="Times New Roman"/>
                <w:sz w:val="20"/>
                <w:szCs w:val="20"/>
              </w:rPr>
              <w:t>мониторитнг</w:t>
            </w:r>
            <w:proofErr w:type="spellEnd"/>
            <w:r w:rsidRPr="003B1246">
              <w:rPr>
                <w:rFonts w:ascii="Times New Roman" w:hAnsi="Times New Roman" w:cs="Times New Roman"/>
                <w:sz w:val="20"/>
                <w:szCs w:val="20"/>
              </w:rPr>
              <w:t>.</w:t>
            </w:r>
          </w:p>
        </w:tc>
      </w:tr>
      <w:tr w:rsidR="003B1246" w:rsidRPr="003B1246" w:rsidTr="003B1246">
        <w:trPr>
          <w:trHeight w:val="477"/>
          <w:jc w:val="center"/>
        </w:trPr>
        <w:tc>
          <w:tcPr>
            <w:tcW w:w="1277"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3 года</w:t>
            </w:r>
          </w:p>
        </w:tc>
        <w:tc>
          <w:tcPr>
            <w:tcW w:w="11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432</w:t>
            </w:r>
          </w:p>
        </w:tc>
        <w:tc>
          <w:tcPr>
            <w:tcW w:w="992"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108</w:t>
            </w:r>
          </w:p>
        </w:tc>
        <w:tc>
          <w:tcPr>
            <w:tcW w:w="734" w:type="dxa"/>
            <w:shd w:val="clear" w:color="auto" w:fill="auto"/>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w:t>
            </w:r>
          </w:p>
        </w:tc>
        <w:tc>
          <w:tcPr>
            <w:tcW w:w="1960"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w:t>
            </w:r>
          </w:p>
        </w:tc>
        <w:tc>
          <w:tcPr>
            <w:tcW w:w="2268" w:type="dxa"/>
            <w:gridSpan w:val="4"/>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w:t>
            </w:r>
          </w:p>
        </w:tc>
        <w:tc>
          <w:tcPr>
            <w:tcW w:w="2409" w:type="dxa"/>
            <w:vAlign w:val="center"/>
          </w:tcPr>
          <w:p w:rsidR="003B1246" w:rsidRPr="003B1246" w:rsidRDefault="003B1246" w:rsidP="003B1246">
            <w:pPr>
              <w:spacing w:after="0" w:line="240" w:lineRule="auto"/>
              <w:contextualSpacing/>
              <w:jc w:val="center"/>
              <w:rPr>
                <w:rFonts w:ascii="Times New Roman" w:hAnsi="Times New Roman" w:cs="Times New Roman"/>
                <w:sz w:val="20"/>
                <w:szCs w:val="20"/>
              </w:rPr>
            </w:pPr>
            <w:r w:rsidRPr="003B1246">
              <w:rPr>
                <w:rFonts w:ascii="Times New Roman" w:hAnsi="Times New Roman" w:cs="Times New Roman"/>
                <w:sz w:val="20"/>
                <w:szCs w:val="20"/>
              </w:rPr>
              <w:t>-</w:t>
            </w:r>
          </w:p>
        </w:tc>
      </w:tr>
    </w:tbl>
    <w:p w:rsidR="003B1246" w:rsidRPr="00984FD1" w:rsidRDefault="003B1246" w:rsidP="003B1246">
      <w:pPr>
        <w:spacing w:after="0" w:line="360" w:lineRule="auto"/>
        <w:ind w:left="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lastRenderedPageBreak/>
        <w:t>2.2.3.</w:t>
      </w:r>
      <w:r w:rsidRPr="003B1246">
        <w:rPr>
          <w:rFonts w:ascii="Times New Roman" w:eastAsia="Times New Roman" w:hAnsi="Times New Roman" w:cs="Times New Roman"/>
          <w:b/>
          <w:color w:val="000000"/>
          <w:sz w:val="28"/>
          <w:szCs w:val="28"/>
          <w:lang w:eastAsia="ru-RU"/>
        </w:rPr>
        <w:t xml:space="preserve"> </w:t>
      </w:r>
      <w:r w:rsidRPr="00984FD1">
        <w:rPr>
          <w:rFonts w:ascii="Times New Roman" w:eastAsia="Times New Roman" w:hAnsi="Times New Roman" w:cs="Times New Roman"/>
          <w:b/>
          <w:color w:val="000000"/>
          <w:sz w:val="28"/>
          <w:szCs w:val="28"/>
          <w:lang w:eastAsia="ru-RU"/>
        </w:rPr>
        <w:t>Требования к кадровому составу</w:t>
      </w:r>
    </w:p>
    <w:p w:rsidR="003B1246" w:rsidRDefault="003B1246" w:rsidP="003B124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4FD1">
        <w:rPr>
          <w:rFonts w:ascii="Times New Roman" w:eastAsia="Times New Roman" w:hAnsi="Times New Roman" w:cs="Times New Roman"/>
          <w:color w:val="000000"/>
          <w:sz w:val="28"/>
          <w:szCs w:val="28"/>
          <w:lang w:eastAsia="ru-RU"/>
        </w:rPr>
        <w:t xml:space="preserve">К реализации программы допускаются </w:t>
      </w:r>
      <w:proofErr w:type="gramStart"/>
      <w:r w:rsidRPr="00984FD1">
        <w:rPr>
          <w:rFonts w:ascii="Times New Roman" w:eastAsia="Times New Roman" w:hAnsi="Times New Roman" w:cs="Times New Roman"/>
          <w:color w:val="000000"/>
          <w:sz w:val="28"/>
          <w:szCs w:val="28"/>
          <w:lang w:eastAsia="ru-RU"/>
        </w:rPr>
        <w:t>тренера-преподаватели</w:t>
      </w:r>
      <w:proofErr w:type="gramEnd"/>
      <w:r w:rsidRPr="00984FD1">
        <w:rPr>
          <w:rFonts w:ascii="Times New Roman" w:eastAsia="Times New Roman" w:hAnsi="Times New Roman" w:cs="Times New Roman"/>
          <w:color w:val="000000"/>
          <w:sz w:val="28"/>
          <w:szCs w:val="28"/>
          <w:lang w:eastAsia="ru-RU"/>
        </w:rPr>
        <w:t xml:space="preserve">, имеющие средне-специальное или высшее </w:t>
      </w:r>
      <w:r w:rsidRPr="009E3EB7">
        <w:rPr>
          <w:rFonts w:ascii="Times New Roman" w:eastAsia="Times New Roman" w:hAnsi="Times New Roman" w:cs="Times New Roman"/>
          <w:color w:val="000000"/>
          <w:sz w:val="28"/>
          <w:szCs w:val="28"/>
          <w:lang w:eastAsia="ru-RU"/>
        </w:rPr>
        <w:t xml:space="preserve">педагогическое образование. Приветствуется наличие пройденных курсов </w:t>
      </w:r>
      <w:r w:rsidRPr="00984FD1">
        <w:rPr>
          <w:rFonts w:ascii="Times New Roman" w:eastAsia="Times New Roman" w:hAnsi="Times New Roman" w:cs="Times New Roman"/>
          <w:color w:val="000000"/>
          <w:sz w:val="28"/>
          <w:szCs w:val="28"/>
          <w:lang w:eastAsia="ru-RU"/>
        </w:rPr>
        <w:t xml:space="preserve">по </w:t>
      </w:r>
      <w:r w:rsidRPr="009E3EB7">
        <w:rPr>
          <w:rFonts w:ascii="Times New Roman" w:eastAsia="Times New Roman" w:hAnsi="Times New Roman" w:cs="Times New Roman"/>
          <w:color w:val="000000"/>
          <w:sz w:val="28"/>
          <w:szCs w:val="28"/>
          <w:lang w:eastAsia="ru-RU"/>
        </w:rPr>
        <w:t>обучению детей игре в шахматы.</w:t>
      </w:r>
    </w:p>
    <w:p w:rsidR="003B1246" w:rsidRPr="003B1246" w:rsidRDefault="003B1246" w:rsidP="003B1246">
      <w:pPr>
        <w:spacing w:after="0" w:line="360" w:lineRule="auto"/>
        <w:ind w:left="709"/>
        <w:contextualSpacing/>
        <w:jc w:val="both"/>
        <w:rPr>
          <w:rFonts w:ascii="Times New Roman" w:eastAsia="Times New Roman" w:hAnsi="Times New Roman" w:cs="Times New Roman"/>
          <w:b/>
          <w:bCs/>
          <w:color w:val="000000"/>
          <w:sz w:val="28"/>
          <w:szCs w:val="28"/>
          <w:lang w:eastAsia="ru-RU"/>
        </w:rPr>
      </w:pPr>
    </w:p>
    <w:p w:rsidR="00984FD1" w:rsidRPr="00984FD1" w:rsidRDefault="003B1246" w:rsidP="003B1246">
      <w:pPr>
        <w:spacing w:after="0" w:line="360" w:lineRule="auto"/>
        <w:ind w:left="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2.2.4.</w:t>
      </w:r>
      <w:r w:rsidR="00984FD1" w:rsidRPr="00984FD1">
        <w:rPr>
          <w:rFonts w:ascii="Times New Roman" w:eastAsia="Times New Roman" w:hAnsi="Times New Roman" w:cs="Times New Roman"/>
          <w:b/>
          <w:color w:val="000000"/>
          <w:sz w:val="28"/>
          <w:szCs w:val="28"/>
          <w:lang w:eastAsia="ru-RU"/>
        </w:rPr>
        <w:t>Информационно-методическое обеспечение</w:t>
      </w:r>
    </w:p>
    <w:p w:rsidR="00CC67FE" w:rsidRDefault="00984FD1" w:rsidP="00CC67F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84FD1">
        <w:rPr>
          <w:rFonts w:ascii="Times New Roman" w:eastAsia="Times New Roman" w:hAnsi="Times New Roman" w:cs="Times New Roman"/>
          <w:color w:val="000000"/>
          <w:sz w:val="28"/>
          <w:szCs w:val="28"/>
          <w:lang w:eastAsia="ru-RU"/>
        </w:rPr>
        <w:t>Включает в себя: учебные пособия, методические разработки тренеров-преподавателей, конспекты занятий, задания творческих работ, учебно-демонст</w:t>
      </w:r>
      <w:r w:rsidR="00CC67FE">
        <w:rPr>
          <w:rFonts w:ascii="Times New Roman" w:eastAsia="Times New Roman" w:hAnsi="Times New Roman" w:cs="Times New Roman"/>
          <w:color w:val="000000"/>
          <w:sz w:val="28"/>
          <w:szCs w:val="28"/>
          <w:lang w:eastAsia="ru-RU"/>
        </w:rPr>
        <w:t>рационные плакаты, видеофильмы.</w:t>
      </w:r>
    </w:p>
    <w:p w:rsidR="00BC1E51" w:rsidRPr="003B1246" w:rsidRDefault="00BC1E51"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CC67FE">
        <w:rPr>
          <w:rFonts w:ascii="Times New Roman" w:eastAsia="Times New Roman" w:hAnsi="Times New Roman" w:cs="Times New Roman"/>
          <w:b/>
          <w:bCs/>
          <w:color w:val="000000"/>
          <w:sz w:val="28"/>
          <w:szCs w:val="28"/>
          <w:lang w:eastAsia="ru-RU"/>
        </w:rPr>
        <w:t>Методические материалы</w:t>
      </w:r>
      <w:r w:rsidR="00CC67FE">
        <w:rPr>
          <w:rFonts w:ascii="Times New Roman" w:eastAsia="Times New Roman" w:hAnsi="Times New Roman" w:cs="Times New Roman"/>
          <w:b/>
          <w:bCs/>
          <w:color w:val="000000"/>
          <w:sz w:val="28"/>
          <w:szCs w:val="28"/>
          <w:lang w:eastAsia="ru-RU"/>
        </w:rPr>
        <w:t xml:space="preserve">. </w:t>
      </w:r>
      <w:r w:rsidRPr="003B1246">
        <w:rPr>
          <w:rFonts w:ascii="Times New Roman" w:eastAsia="Times New Roman" w:hAnsi="Times New Roman" w:cs="Times New Roman"/>
          <w:bCs/>
          <w:color w:val="000000"/>
          <w:sz w:val="28"/>
          <w:szCs w:val="28"/>
          <w:lang w:eastAsia="ru-RU"/>
        </w:rPr>
        <w:t xml:space="preserve">Обеспечение программы методическими видами продукции: </w:t>
      </w:r>
    </w:p>
    <w:p w:rsidR="00BC1E51" w:rsidRPr="003B1246"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w:t>
      </w:r>
      <w:r w:rsidR="00BC1E51" w:rsidRPr="003B1246">
        <w:rPr>
          <w:rFonts w:ascii="Times New Roman" w:eastAsia="Times New Roman" w:hAnsi="Times New Roman" w:cs="Times New Roman"/>
          <w:bCs/>
          <w:color w:val="000000"/>
          <w:sz w:val="28"/>
          <w:szCs w:val="28"/>
          <w:lang w:eastAsia="ru-RU"/>
        </w:rPr>
        <w:t xml:space="preserve">резентация «Шахматы в картинках». </w:t>
      </w:r>
    </w:p>
    <w:p w:rsidR="00BC1E51" w:rsidRPr="003B1246" w:rsidRDefault="00BC1E51" w:rsidP="003B1246">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3B1246">
        <w:rPr>
          <w:rFonts w:ascii="Times New Roman" w:eastAsia="Times New Roman" w:hAnsi="Times New Roman" w:cs="Times New Roman"/>
          <w:bCs/>
          <w:color w:val="000000"/>
          <w:sz w:val="28"/>
          <w:szCs w:val="28"/>
          <w:lang w:eastAsia="ru-RU"/>
        </w:rPr>
        <w:t xml:space="preserve">- </w:t>
      </w:r>
      <w:r w:rsidR="00241FD2">
        <w:rPr>
          <w:rFonts w:ascii="Times New Roman" w:eastAsia="Times New Roman" w:hAnsi="Times New Roman" w:cs="Times New Roman"/>
          <w:bCs/>
          <w:color w:val="000000"/>
          <w:sz w:val="28"/>
          <w:szCs w:val="28"/>
          <w:lang w:eastAsia="ru-RU"/>
        </w:rPr>
        <w:t>к</w:t>
      </w:r>
      <w:r w:rsidR="003B1246">
        <w:rPr>
          <w:rFonts w:ascii="Times New Roman" w:eastAsia="Times New Roman" w:hAnsi="Times New Roman" w:cs="Times New Roman"/>
          <w:bCs/>
          <w:color w:val="000000"/>
          <w:sz w:val="28"/>
          <w:szCs w:val="28"/>
          <w:lang w:eastAsia="ru-RU"/>
        </w:rPr>
        <w:t xml:space="preserve">омпьютерные обучающие программы: «Шахматы в сказках», </w:t>
      </w:r>
      <w:r w:rsidRPr="003B1246">
        <w:rPr>
          <w:rFonts w:ascii="Times New Roman" w:eastAsia="Times New Roman" w:hAnsi="Times New Roman" w:cs="Times New Roman"/>
          <w:bCs/>
          <w:color w:val="000000"/>
          <w:sz w:val="28"/>
          <w:szCs w:val="28"/>
          <w:lang w:eastAsia="ru-RU"/>
        </w:rPr>
        <w:t>«</w:t>
      </w:r>
      <w:r w:rsidR="003B1246">
        <w:rPr>
          <w:rFonts w:ascii="Times New Roman" w:eastAsia="Times New Roman" w:hAnsi="Times New Roman" w:cs="Times New Roman"/>
          <w:bCs/>
          <w:color w:val="000000"/>
          <w:sz w:val="28"/>
          <w:szCs w:val="28"/>
          <w:lang w:eastAsia="ru-RU"/>
        </w:rPr>
        <w:t>Шахматная школа для начинающих»,</w:t>
      </w:r>
      <w:r w:rsidRPr="003B1246">
        <w:rPr>
          <w:rFonts w:ascii="Times New Roman" w:eastAsia="Times New Roman" w:hAnsi="Times New Roman" w:cs="Times New Roman"/>
          <w:bCs/>
          <w:color w:val="000000"/>
          <w:sz w:val="28"/>
          <w:szCs w:val="28"/>
          <w:lang w:eastAsia="ru-RU"/>
        </w:rPr>
        <w:t xml:space="preserve"> </w:t>
      </w:r>
      <w:r w:rsidR="003B1246">
        <w:rPr>
          <w:rFonts w:ascii="Times New Roman" w:eastAsia="Times New Roman" w:hAnsi="Times New Roman" w:cs="Times New Roman"/>
          <w:bCs/>
          <w:color w:val="000000"/>
          <w:sz w:val="28"/>
          <w:szCs w:val="28"/>
          <w:lang w:eastAsia="ru-RU"/>
        </w:rPr>
        <w:t xml:space="preserve"> «Шахматная тактика»,</w:t>
      </w:r>
      <w:r w:rsidRPr="003B1246">
        <w:rPr>
          <w:rFonts w:ascii="Times New Roman" w:eastAsia="Times New Roman" w:hAnsi="Times New Roman" w:cs="Times New Roman"/>
          <w:bCs/>
          <w:color w:val="000000"/>
          <w:sz w:val="28"/>
          <w:szCs w:val="28"/>
          <w:lang w:eastAsia="ru-RU"/>
        </w:rPr>
        <w:t xml:space="preserve"> «Шахматная стратегия». </w:t>
      </w:r>
    </w:p>
    <w:p w:rsidR="00BC1E51" w:rsidRPr="003B1246"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w:t>
      </w:r>
      <w:r w:rsidR="00BC1E51" w:rsidRPr="003B1246">
        <w:rPr>
          <w:rFonts w:ascii="Times New Roman" w:eastAsia="Times New Roman" w:hAnsi="Times New Roman" w:cs="Times New Roman"/>
          <w:bCs/>
          <w:color w:val="000000"/>
          <w:sz w:val="28"/>
          <w:szCs w:val="28"/>
          <w:lang w:eastAsia="ru-RU"/>
        </w:rPr>
        <w:t xml:space="preserve">емонстрация таблиц «Ладейные окончания», «Слоновые окончания», «Коневые окончания». </w:t>
      </w:r>
    </w:p>
    <w:p w:rsidR="00BC1E51" w:rsidRPr="003B1246"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w:t>
      </w:r>
      <w:r w:rsidR="00BC1E51" w:rsidRPr="003B1246">
        <w:rPr>
          <w:rFonts w:ascii="Times New Roman" w:eastAsia="Times New Roman" w:hAnsi="Times New Roman" w:cs="Times New Roman"/>
          <w:bCs/>
          <w:color w:val="000000"/>
          <w:sz w:val="28"/>
          <w:szCs w:val="28"/>
          <w:lang w:eastAsia="ru-RU"/>
        </w:rPr>
        <w:t>иаграммы с позициями «Ограничение подвижности фигур».</w:t>
      </w:r>
    </w:p>
    <w:p w:rsidR="00241FD2" w:rsidRDefault="00241FD2" w:rsidP="00241FD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портреты шахматистов;</w:t>
      </w:r>
    </w:p>
    <w:p w:rsidR="00BC1E51" w:rsidRPr="003B1246" w:rsidRDefault="00241FD2" w:rsidP="00241FD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w:t>
      </w:r>
      <w:r w:rsidR="00BC1E51" w:rsidRPr="003B1246">
        <w:rPr>
          <w:rFonts w:ascii="Times New Roman" w:eastAsia="Times New Roman" w:hAnsi="Times New Roman" w:cs="Times New Roman"/>
          <w:bCs/>
          <w:color w:val="000000"/>
          <w:sz w:val="28"/>
          <w:szCs w:val="28"/>
          <w:lang w:eastAsia="ru-RU"/>
        </w:rPr>
        <w:t>идактические задания и иг</w:t>
      </w:r>
      <w:r>
        <w:rPr>
          <w:rFonts w:ascii="Times New Roman" w:eastAsia="Times New Roman" w:hAnsi="Times New Roman" w:cs="Times New Roman"/>
          <w:bCs/>
          <w:color w:val="000000"/>
          <w:sz w:val="28"/>
          <w:szCs w:val="28"/>
          <w:lang w:eastAsia="ru-RU"/>
        </w:rPr>
        <w:t xml:space="preserve">ры «Горизонталь», «Вертикаль», </w:t>
      </w:r>
      <w:r w:rsidR="00BC1E51" w:rsidRPr="003B1246">
        <w:rPr>
          <w:rFonts w:ascii="Times New Roman" w:eastAsia="Times New Roman" w:hAnsi="Times New Roman" w:cs="Times New Roman"/>
          <w:bCs/>
          <w:color w:val="000000"/>
          <w:sz w:val="28"/>
          <w:szCs w:val="28"/>
          <w:lang w:eastAsia="ru-RU"/>
        </w:rPr>
        <w:t xml:space="preserve"> «Лабиринт», «Перехитри часовых», «Взятие». </w:t>
      </w:r>
    </w:p>
    <w:p w:rsidR="00BC1E51" w:rsidRPr="003B1246"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w:t>
      </w:r>
      <w:r w:rsidR="00BC1E51" w:rsidRPr="003B1246">
        <w:rPr>
          <w:rFonts w:ascii="Times New Roman" w:eastAsia="Times New Roman" w:hAnsi="Times New Roman" w:cs="Times New Roman"/>
          <w:bCs/>
          <w:color w:val="000000"/>
          <w:sz w:val="28"/>
          <w:szCs w:val="28"/>
          <w:lang w:eastAsia="ru-RU"/>
        </w:rPr>
        <w:t>идактические задания «Шах или не шах», «Мат в один ход», «Пат или не пат», «Рокировка», «Один в поле воин»</w:t>
      </w:r>
      <w:r>
        <w:rPr>
          <w:rFonts w:ascii="Times New Roman" w:eastAsia="Times New Roman" w:hAnsi="Times New Roman" w:cs="Times New Roman"/>
          <w:bCs/>
          <w:color w:val="000000"/>
          <w:sz w:val="28"/>
          <w:szCs w:val="28"/>
          <w:lang w:eastAsia="ru-RU"/>
        </w:rPr>
        <w:t>, «Защита», «Мяч», «Диагональ»;</w:t>
      </w:r>
    </w:p>
    <w:p w:rsidR="00BC1E51" w:rsidRPr="003B1246" w:rsidRDefault="00BC1E51"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3B1246">
        <w:rPr>
          <w:rFonts w:ascii="Times New Roman" w:eastAsia="Times New Roman" w:hAnsi="Times New Roman" w:cs="Times New Roman"/>
          <w:bCs/>
          <w:color w:val="000000"/>
          <w:sz w:val="28"/>
          <w:szCs w:val="28"/>
          <w:lang w:eastAsia="ru-RU"/>
        </w:rPr>
        <w:t xml:space="preserve">- </w:t>
      </w:r>
      <w:r w:rsidR="00241FD2">
        <w:rPr>
          <w:rFonts w:ascii="Times New Roman" w:eastAsia="Times New Roman" w:hAnsi="Times New Roman" w:cs="Times New Roman"/>
          <w:bCs/>
          <w:color w:val="000000"/>
          <w:sz w:val="28"/>
          <w:szCs w:val="28"/>
          <w:lang w:eastAsia="ru-RU"/>
        </w:rPr>
        <w:t>решение шахматных задач;</w:t>
      </w:r>
    </w:p>
    <w:p w:rsidR="00241FD2" w:rsidRDefault="00241FD2" w:rsidP="009E3EB7">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изучение дебютных вариантов;</w:t>
      </w:r>
    </w:p>
    <w:p w:rsidR="00BC1E51" w:rsidRDefault="00241FD2" w:rsidP="00241FD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w:t>
      </w:r>
      <w:r w:rsidR="00BC1E51" w:rsidRPr="003B1246">
        <w:rPr>
          <w:rFonts w:ascii="Times New Roman" w:eastAsia="Times New Roman" w:hAnsi="Times New Roman" w:cs="Times New Roman"/>
          <w:bCs/>
          <w:color w:val="000000"/>
          <w:sz w:val="28"/>
          <w:szCs w:val="28"/>
          <w:lang w:eastAsia="ru-RU"/>
        </w:rPr>
        <w:t>идакт</w:t>
      </w:r>
      <w:r>
        <w:rPr>
          <w:rFonts w:ascii="Times New Roman" w:eastAsia="Times New Roman" w:hAnsi="Times New Roman" w:cs="Times New Roman"/>
          <w:bCs/>
          <w:color w:val="000000"/>
          <w:sz w:val="28"/>
          <w:szCs w:val="28"/>
          <w:lang w:eastAsia="ru-RU"/>
        </w:rPr>
        <w:t xml:space="preserve">ический и лекционный материалы: </w:t>
      </w:r>
      <w:r w:rsidR="00BC1E51" w:rsidRPr="003B1246">
        <w:rPr>
          <w:rFonts w:ascii="Times New Roman" w:eastAsia="Times New Roman" w:hAnsi="Times New Roman" w:cs="Times New Roman"/>
          <w:bCs/>
          <w:color w:val="000000"/>
          <w:sz w:val="28"/>
          <w:szCs w:val="28"/>
          <w:lang w:eastAsia="ru-RU"/>
        </w:rPr>
        <w:t>URL: http://www.chess-master.net/articles/3.html.</w:t>
      </w:r>
      <w:proofErr w:type="gramStart"/>
      <w:r w:rsidR="00BC1E51" w:rsidRPr="003B124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w:t>
      </w:r>
      <w:r w:rsidR="00BC1E51" w:rsidRPr="003B1246">
        <w:rPr>
          <w:rFonts w:ascii="Times New Roman" w:eastAsia="Times New Roman" w:hAnsi="Times New Roman" w:cs="Times New Roman"/>
          <w:bCs/>
          <w:color w:val="000000"/>
          <w:sz w:val="28"/>
          <w:szCs w:val="28"/>
          <w:lang w:eastAsia="ru-RU"/>
        </w:rPr>
        <w:t xml:space="preserve">URL: </w:t>
      </w:r>
      <w:hyperlink r:id="rId15" w:history="1">
        <w:r w:rsidRPr="0040726E">
          <w:rPr>
            <w:rStyle w:val="ab"/>
            <w:rFonts w:ascii="Times New Roman" w:eastAsia="Times New Roman" w:hAnsi="Times New Roman" w:cs="Times New Roman"/>
            <w:bCs/>
            <w:sz w:val="28"/>
            <w:szCs w:val="28"/>
            <w:lang w:eastAsia="ru-RU"/>
          </w:rPr>
          <w:t>http://www.shahmatik.ru/</w:t>
        </w:r>
      </w:hyperlink>
      <w:r>
        <w:rPr>
          <w:rFonts w:ascii="Times New Roman" w:eastAsia="Times New Roman" w:hAnsi="Times New Roman" w:cs="Times New Roman"/>
          <w:bCs/>
          <w:color w:val="000000"/>
          <w:sz w:val="28"/>
          <w:szCs w:val="28"/>
          <w:lang w:eastAsia="ru-RU"/>
        </w:rPr>
        <w:t xml:space="preserve">., </w:t>
      </w:r>
      <w:r w:rsidR="00BC1E51" w:rsidRPr="003B1246">
        <w:rPr>
          <w:rFonts w:ascii="Times New Roman" w:eastAsia="Times New Roman" w:hAnsi="Times New Roman" w:cs="Times New Roman"/>
          <w:bCs/>
          <w:color w:val="000000"/>
          <w:sz w:val="28"/>
          <w:szCs w:val="28"/>
          <w:lang w:eastAsia="ru-RU"/>
        </w:rPr>
        <w:t xml:space="preserve">URL: </w:t>
      </w:r>
      <w:hyperlink r:id="rId16" w:history="1">
        <w:r w:rsidR="004A11DC" w:rsidRPr="0040726E">
          <w:rPr>
            <w:rStyle w:val="ab"/>
            <w:rFonts w:ascii="Times New Roman" w:eastAsia="Times New Roman" w:hAnsi="Times New Roman" w:cs="Times New Roman"/>
            <w:bCs/>
            <w:sz w:val="28"/>
            <w:szCs w:val="28"/>
            <w:lang w:eastAsia="ru-RU"/>
          </w:rPr>
          <w:t>http://webchess.ru/ebook/</w:t>
        </w:r>
      </w:hyperlink>
      <w:r w:rsidR="00BC1E51" w:rsidRPr="003B1246">
        <w:rPr>
          <w:rFonts w:ascii="Times New Roman" w:eastAsia="Times New Roman" w:hAnsi="Times New Roman" w:cs="Times New Roman"/>
          <w:bCs/>
          <w:color w:val="000000"/>
          <w:sz w:val="28"/>
          <w:szCs w:val="28"/>
          <w:lang w:eastAsia="ru-RU"/>
        </w:rPr>
        <w:t>.</w:t>
      </w:r>
    </w:p>
    <w:p w:rsidR="004A11DC" w:rsidRPr="003B1246" w:rsidRDefault="004A11DC" w:rsidP="00241FD2">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C1E51" w:rsidRPr="004A11DC" w:rsidRDefault="004A11DC" w:rsidP="004A11DC">
      <w:pPr>
        <w:pStyle w:val="aa"/>
        <w:spacing w:after="0" w:line="360" w:lineRule="auto"/>
        <w:ind w:left="675"/>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BC1E51" w:rsidRPr="004A11DC">
        <w:rPr>
          <w:rFonts w:ascii="Times New Roman" w:hAnsi="Times New Roman" w:cs="Times New Roman"/>
          <w:b/>
          <w:sz w:val="28"/>
          <w:szCs w:val="28"/>
        </w:rPr>
        <w:t>ВОСПИТАТЕЛЬНАЯ РАБОТА</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p>
    <w:p w:rsidR="009E3EB7"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Воспитательная работа в спортивных школах направлена на формирование личности юного спортсмена. </w:t>
      </w:r>
    </w:p>
    <w:p w:rsidR="009E3EB7"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w:t>
      </w:r>
    </w:p>
    <w:p w:rsidR="009E3EB7"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спортсменов, так как успехи в современном спорте зависят во многом от трудолюбия. </w:t>
      </w:r>
    </w:p>
    <w:p w:rsidR="009E3EB7"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Столь же велико значение воспитания дружелюбия, взаимного уважения, способности сопереживать, стремления прийти на помощь, коллективизма, когда только совместные усилия приводят к достижению общей намеченной цели. </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Одним из главных каче</w:t>
      </w:r>
      <w:proofErr w:type="gramStart"/>
      <w:r w:rsidRPr="009E3EB7">
        <w:rPr>
          <w:rFonts w:ascii="Times New Roman" w:hAnsi="Times New Roman" w:cs="Times New Roman"/>
          <w:sz w:val="28"/>
          <w:szCs w:val="28"/>
        </w:rPr>
        <w:t>ств сп</w:t>
      </w:r>
      <w:proofErr w:type="gramEnd"/>
      <w:r w:rsidRPr="009E3EB7">
        <w:rPr>
          <w:rFonts w:ascii="Times New Roman" w:hAnsi="Times New Roman" w:cs="Times New Roman"/>
          <w:sz w:val="28"/>
          <w:szCs w:val="28"/>
        </w:rPr>
        <w:t>ортсменов является дисциплинированность. Ее воспитание следует начинать с первых занятий, строго требуя четкого исполнения указаний тренера-преподавателя, соблюдения правил поведения на тренировках и соревнованиях, в школе и дома.</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Основными средствами воспитательного взаимодействия при подготовке шахматистов являются:</w:t>
      </w:r>
    </w:p>
    <w:p w:rsidR="00BC1E51" w:rsidRPr="009E3EB7" w:rsidRDefault="00241FD2" w:rsidP="009E3EB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BC1E51" w:rsidRPr="009E3EB7">
        <w:rPr>
          <w:rFonts w:ascii="Times New Roman" w:hAnsi="Times New Roman" w:cs="Times New Roman"/>
          <w:sz w:val="28"/>
          <w:szCs w:val="28"/>
        </w:rPr>
        <w:t> личный пример и педагогическое мастерство тренера</w:t>
      </w:r>
      <w:r w:rsidR="009E3EB7"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 преподавателя;</w:t>
      </w:r>
    </w:p>
    <w:p w:rsidR="00BC1E51" w:rsidRPr="009E3EB7" w:rsidRDefault="00241FD2" w:rsidP="009E3EB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BC1E51" w:rsidRPr="009E3EB7">
        <w:rPr>
          <w:rFonts w:ascii="Times New Roman" w:hAnsi="Times New Roman" w:cs="Times New Roman"/>
          <w:sz w:val="28"/>
          <w:szCs w:val="28"/>
        </w:rPr>
        <w:t> высокая организованность учебно-тренировочного процесса;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дружный коллектив, сплоченный единством цели;</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атмосфера трудолюбия, творчества, взаимопомощи; бережное, вдумчивое отношение к традициям;</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система морального стимулирования;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наставничество старших опытных спортсменов.</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Часто применяются следующие формы воспитательной работы:</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lastRenderedPageBreak/>
        <w:t xml:space="preserve">- </w:t>
      </w:r>
      <w:r w:rsidR="00BC1E51" w:rsidRPr="009E3EB7">
        <w:rPr>
          <w:rFonts w:ascii="Times New Roman" w:hAnsi="Times New Roman" w:cs="Times New Roman"/>
          <w:sz w:val="28"/>
          <w:szCs w:val="28"/>
        </w:rPr>
        <w:t xml:space="preserve">активное привлечение воспитанников к общественной работе; </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систематическое освещение событий в стране и мире;</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информирование о выдающихся достижениях российских спортсменов в шахматах и других видах спорта;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беседы на общественн</w:t>
      </w:r>
      <w:r w:rsidRPr="009E3EB7">
        <w:rPr>
          <w:rFonts w:ascii="Times New Roman" w:hAnsi="Times New Roman" w:cs="Times New Roman"/>
          <w:sz w:val="28"/>
          <w:szCs w:val="28"/>
        </w:rPr>
        <w:t>ые</w:t>
      </w:r>
      <w:r w:rsidR="00BC1E51" w:rsidRPr="009E3EB7">
        <w:rPr>
          <w:rFonts w:ascii="Times New Roman" w:hAnsi="Times New Roman" w:cs="Times New Roman"/>
          <w:sz w:val="28"/>
          <w:szCs w:val="28"/>
        </w:rPr>
        <w:t>, нравственные темы; встречи с ветеранами шахматного спорта, интересными людьми;</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регулярное подведение итогов учебной и спортивной деятельности занимающихся;</w:t>
      </w:r>
    </w:p>
    <w:p w:rsidR="00BC1E51" w:rsidRPr="009E3EB7" w:rsidRDefault="00241FD2" w:rsidP="009E3EB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t>-</w:t>
      </w:r>
      <w:r w:rsidR="00BC1E51" w:rsidRPr="009E3EB7">
        <w:rPr>
          <w:rFonts w:ascii="Times New Roman" w:hAnsi="Times New Roman" w:cs="Times New Roman"/>
          <w:sz w:val="28"/>
          <w:szCs w:val="28"/>
        </w:rPr>
        <w:t> торжественное честв</w:t>
      </w:r>
      <w:r w:rsidR="009E3EB7" w:rsidRPr="009E3EB7">
        <w:rPr>
          <w:rFonts w:ascii="Times New Roman" w:hAnsi="Times New Roman" w:cs="Times New Roman"/>
          <w:sz w:val="28"/>
          <w:szCs w:val="28"/>
        </w:rPr>
        <w:t>ование победителей соревнований</w:t>
      </w:r>
      <w:r w:rsidR="00BC1E51" w:rsidRPr="009E3EB7">
        <w:rPr>
          <w:rFonts w:ascii="Times New Roman" w:hAnsi="Times New Roman" w:cs="Times New Roman"/>
          <w:sz w:val="28"/>
          <w:szCs w:val="28"/>
        </w:rPr>
        <w:t>;</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просмотр соревнований;</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организация свободного времени спортсменов;</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введение ритуала торжественного приема вновь поступающих, проводы выпускников;</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noProof/>
          <w:sz w:val="28"/>
          <w:szCs w:val="28"/>
          <w:lang w:eastAsia="ru-RU"/>
        </w:rPr>
        <w:drawing>
          <wp:inline distT="0" distB="0" distL="0" distR="0" wp14:anchorId="5C9CB89E" wp14:editId="036379EA">
            <wp:extent cx="189230" cy="222250"/>
            <wp:effectExtent l="0" t="0" r="0" b="0"/>
            <wp:docPr id="25" name="Рисунок 25" descr="hello_html_m49467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946771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230" cy="222250"/>
                    </a:xfrm>
                    <a:prstGeom prst="rect">
                      <a:avLst/>
                    </a:prstGeom>
                    <a:noFill/>
                    <a:ln>
                      <a:noFill/>
                    </a:ln>
                  </pic:spPr>
                </pic:pic>
              </a:graphicData>
            </a:graphic>
          </wp:inline>
        </w:drawing>
      </w:r>
      <w:r w:rsidRPr="009E3EB7">
        <w:rPr>
          <w:rFonts w:ascii="Times New Roman" w:hAnsi="Times New Roman" w:cs="Times New Roman"/>
          <w:sz w:val="28"/>
          <w:szCs w:val="28"/>
        </w:rPr>
        <w:t> взаимосвязь с общеобразовательной школой и школьными организациями.</w:t>
      </w:r>
    </w:p>
    <w:p w:rsidR="009E3EB7" w:rsidRPr="009E3EB7" w:rsidRDefault="00241FD2" w:rsidP="009E3EB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работа для учащихся </w:t>
      </w:r>
      <w:r w:rsidR="009E3EB7" w:rsidRPr="009E3EB7">
        <w:rPr>
          <w:rFonts w:ascii="Times New Roman" w:hAnsi="Times New Roman" w:cs="Times New Roman"/>
          <w:sz w:val="28"/>
          <w:szCs w:val="28"/>
        </w:rPr>
        <w:t>отделения «Шахматы» строится в соответствии с планом воспитательной работы спортивной школы на учебный год.</w:t>
      </w: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Default="009E3EB7" w:rsidP="009E3EB7">
      <w:pPr>
        <w:spacing w:after="0" w:line="360" w:lineRule="auto"/>
        <w:ind w:firstLine="709"/>
        <w:contextualSpacing/>
        <w:jc w:val="both"/>
        <w:rPr>
          <w:rFonts w:ascii="Times New Roman" w:hAnsi="Times New Roman" w:cs="Times New Roman"/>
          <w:sz w:val="28"/>
          <w:szCs w:val="28"/>
        </w:rPr>
      </w:pPr>
    </w:p>
    <w:p w:rsidR="00241FD2" w:rsidRPr="009E3EB7" w:rsidRDefault="00241FD2"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BC1E51" w:rsidRPr="004A11DC" w:rsidRDefault="004A11DC" w:rsidP="004A11DC">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BC1E51" w:rsidRPr="004A11DC">
        <w:rPr>
          <w:rFonts w:ascii="Times New Roman" w:hAnsi="Times New Roman" w:cs="Times New Roman"/>
          <w:b/>
          <w:sz w:val="28"/>
          <w:szCs w:val="28"/>
        </w:rPr>
        <w:t xml:space="preserve">ТРЕБОВАНИЯ ТЕХНИКИ БЕЗОПАСНОСТИ </w:t>
      </w:r>
    </w:p>
    <w:p w:rsidR="00241FD2" w:rsidRPr="00241FD2" w:rsidRDefault="00241FD2" w:rsidP="00241FD2">
      <w:pPr>
        <w:spacing w:after="0" w:line="360" w:lineRule="auto"/>
        <w:ind w:left="709"/>
        <w:jc w:val="center"/>
        <w:rPr>
          <w:rFonts w:ascii="Times New Roman" w:hAnsi="Times New Roman" w:cs="Times New Roman"/>
          <w:b/>
          <w:sz w:val="28"/>
          <w:szCs w:val="28"/>
        </w:rPr>
      </w:pPr>
    </w:p>
    <w:p w:rsidR="009E3EB7" w:rsidRPr="00241FD2" w:rsidRDefault="009E3EB7" w:rsidP="00241FD2">
      <w:pPr>
        <w:spacing w:after="0" w:line="360" w:lineRule="auto"/>
        <w:ind w:firstLine="709"/>
        <w:contextualSpacing/>
        <w:jc w:val="center"/>
        <w:rPr>
          <w:rFonts w:ascii="Times New Roman" w:hAnsi="Times New Roman" w:cs="Times New Roman"/>
          <w:b/>
          <w:sz w:val="28"/>
          <w:szCs w:val="28"/>
        </w:rPr>
      </w:pPr>
      <w:r w:rsidRPr="00241FD2">
        <w:rPr>
          <w:rFonts w:ascii="Times New Roman" w:hAnsi="Times New Roman" w:cs="Times New Roman"/>
          <w:b/>
          <w:sz w:val="28"/>
          <w:szCs w:val="28"/>
        </w:rPr>
        <w:t>Инструкция № 13</w:t>
      </w:r>
    </w:p>
    <w:p w:rsidR="00BC1E51" w:rsidRDefault="009E3EB7" w:rsidP="00241FD2">
      <w:pPr>
        <w:spacing w:after="0" w:line="360" w:lineRule="auto"/>
        <w:ind w:firstLine="709"/>
        <w:contextualSpacing/>
        <w:jc w:val="center"/>
        <w:rPr>
          <w:rFonts w:ascii="Times New Roman" w:hAnsi="Times New Roman" w:cs="Times New Roman"/>
          <w:b/>
          <w:sz w:val="28"/>
          <w:szCs w:val="28"/>
        </w:rPr>
      </w:pPr>
      <w:r w:rsidRPr="00241FD2">
        <w:rPr>
          <w:rFonts w:ascii="Times New Roman" w:hAnsi="Times New Roman" w:cs="Times New Roman"/>
          <w:b/>
          <w:sz w:val="28"/>
          <w:szCs w:val="28"/>
        </w:rPr>
        <w:t>по технике безопасности на занятиях по шахматам</w:t>
      </w:r>
    </w:p>
    <w:p w:rsidR="00241FD2" w:rsidRPr="00241FD2" w:rsidRDefault="00241FD2" w:rsidP="00241FD2">
      <w:pPr>
        <w:spacing w:after="0" w:line="360" w:lineRule="auto"/>
        <w:ind w:firstLine="709"/>
        <w:contextualSpacing/>
        <w:jc w:val="center"/>
        <w:rPr>
          <w:rFonts w:ascii="Times New Roman" w:hAnsi="Times New Roman" w:cs="Times New Roman"/>
          <w:b/>
          <w:sz w:val="28"/>
          <w:szCs w:val="28"/>
        </w:rPr>
      </w:pPr>
    </w:p>
    <w:p w:rsidR="009E3EB7" w:rsidRPr="00241FD2" w:rsidRDefault="00241FD2" w:rsidP="00241FD2">
      <w:pPr>
        <w:pStyle w:val="aa"/>
        <w:numPr>
          <w:ilvl w:val="0"/>
          <w:numId w:val="9"/>
        </w:numPr>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1.1.</w:t>
      </w:r>
      <w:r w:rsidR="00BC1E51" w:rsidRPr="009E3EB7">
        <w:rPr>
          <w:rFonts w:ascii="Times New Roman" w:hAnsi="Times New Roman" w:cs="Times New Roman"/>
          <w:sz w:val="28"/>
          <w:szCs w:val="28"/>
        </w:rPr>
        <w:t>К занятиям шахматами допускаются лица, не имеющие медицинских противопоказаний, прошедшие инструктаж по технике безопасности и правилам поведения.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1.2.</w:t>
      </w:r>
      <w:r w:rsidR="00BC1E51" w:rsidRPr="009E3EB7">
        <w:rPr>
          <w:rFonts w:ascii="Times New Roman" w:hAnsi="Times New Roman" w:cs="Times New Roman"/>
          <w:sz w:val="28"/>
          <w:szCs w:val="28"/>
        </w:rPr>
        <w:t>Опасными факторами на занятиях шахматами являются: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физические факторы: неисправная или несоответствующая требованиям СанПиН мебель; опасное напряжение в электрической сети; технические средства обучения;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proofErr w:type="gramStart"/>
      <w:r w:rsidR="00BC1E51" w:rsidRPr="009E3EB7">
        <w:rPr>
          <w:rFonts w:ascii="Times New Roman" w:hAnsi="Times New Roman" w:cs="Times New Roman"/>
          <w:sz w:val="28"/>
          <w:szCs w:val="28"/>
        </w:rPr>
        <w:t>химические</w:t>
      </w:r>
      <w:proofErr w:type="gramEnd"/>
      <w:r w:rsidR="00BC1E51" w:rsidRPr="009E3EB7">
        <w:rPr>
          <w:rFonts w:ascii="Times New Roman" w:hAnsi="Times New Roman" w:cs="Times New Roman"/>
          <w:sz w:val="28"/>
          <w:szCs w:val="28"/>
        </w:rPr>
        <w:t>: пыль;</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психофизиологические: напряжение зрения и внимания; интеллектуальные и эмоциональные нагрузки</w:t>
      </w:r>
      <w:proofErr w:type="gramStart"/>
      <w:r w:rsidR="00BC1E51" w:rsidRPr="009E3EB7">
        <w:rPr>
          <w:rFonts w:ascii="Times New Roman" w:hAnsi="Times New Roman" w:cs="Times New Roman"/>
          <w:sz w:val="28"/>
          <w:szCs w:val="28"/>
        </w:rPr>
        <w:t xml:space="preserve"> ;</w:t>
      </w:r>
      <w:proofErr w:type="gramEnd"/>
      <w:r w:rsidR="00BC1E51" w:rsidRPr="009E3EB7">
        <w:rPr>
          <w:rFonts w:ascii="Times New Roman" w:hAnsi="Times New Roman" w:cs="Times New Roman"/>
          <w:sz w:val="28"/>
          <w:szCs w:val="28"/>
        </w:rPr>
        <w:t xml:space="preserve"> длительные статистические нагрузки и монотонность труда.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1.3. </w:t>
      </w:r>
      <w:r w:rsidR="00BC1E51" w:rsidRPr="009E3EB7">
        <w:rPr>
          <w:rFonts w:ascii="Times New Roman" w:hAnsi="Times New Roman" w:cs="Times New Roman"/>
          <w:sz w:val="28"/>
          <w:szCs w:val="28"/>
        </w:rPr>
        <w:t>Работа учащихся на занятиях шахматами разрешается только в присутствии тренера-преподавателя.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1.4. </w:t>
      </w:r>
      <w:r w:rsidR="00BC1E51" w:rsidRPr="009E3EB7">
        <w:rPr>
          <w:rFonts w:ascii="Times New Roman" w:hAnsi="Times New Roman" w:cs="Times New Roman"/>
          <w:sz w:val="28"/>
          <w:szCs w:val="28"/>
        </w:rPr>
        <w:t>Во время занятий посторонние лица могут находиться в классе только с разрешения тренера-преподавателя.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1.5. </w:t>
      </w:r>
      <w:r w:rsidR="00BC1E51" w:rsidRPr="009E3EB7">
        <w:rPr>
          <w:rFonts w:ascii="Times New Roman" w:hAnsi="Times New Roman" w:cs="Times New Roman"/>
          <w:sz w:val="28"/>
          <w:szCs w:val="28"/>
        </w:rPr>
        <w:t>Во время перерывов между занятиями проводится обязательное проветривание помещения с обязательным выходом учащихся из класса.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1.6. </w:t>
      </w:r>
      <w:r w:rsidR="00BC1E51" w:rsidRPr="009E3EB7">
        <w:rPr>
          <w:rFonts w:ascii="Times New Roman" w:hAnsi="Times New Roman" w:cs="Times New Roman"/>
          <w:sz w:val="28"/>
          <w:szCs w:val="28"/>
        </w:rPr>
        <w:t>Каждый обучающийся в ответе за состояние своего рабочего места и сохранность размещенного на нем оборудования.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1.7. </w:t>
      </w:r>
      <w:r w:rsidR="00BC1E51" w:rsidRPr="009E3EB7">
        <w:rPr>
          <w:rFonts w:ascii="Times New Roman" w:hAnsi="Times New Roman" w:cs="Times New Roman"/>
          <w:sz w:val="28"/>
          <w:szCs w:val="28"/>
        </w:rPr>
        <w:t>Необходимо на каждом занятии проводить профилактику нарушения осанки и зрения. Для этого нужно следить за рабочей позой во время работы на занятиях.</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1.8. </w:t>
      </w:r>
      <w:r w:rsidR="00BC1E51" w:rsidRPr="009E3EB7">
        <w:rPr>
          <w:rFonts w:ascii="Times New Roman" w:hAnsi="Times New Roman" w:cs="Times New Roman"/>
          <w:sz w:val="28"/>
          <w:szCs w:val="28"/>
        </w:rPr>
        <w:t>Правильная поза: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длина сиденья должна соответствовать длине бедер учащегося; высота ножек стула должна равняться длине голени;</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lastRenderedPageBreak/>
        <w:t xml:space="preserve">* </w:t>
      </w:r>
      <w:r w:rsidR="00BC1E51" w:rsidRPr="009E3EB7">
        <w:rPr>
          <w:rFonts w:ascii="Times New Roman" w:hAnsi="Times New Roman" w:cs="Times New Roman"/>
          <w:sz w:val="28"/>
          <w:szCs w:val="28"/>
        </w:rPr>
        <w:t>голеностопный, коленный, тазобедренный суставы при сидении образуют прямой угол;</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между краем стола и грудной клеткой сидящего учащегося необходимо выдерживать расстояние равное ширине кисти ребенка;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расстояние от глаз до стола соответствует 30-35 см; позвоночник опирается на спинку стула;</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 </w:t>
      </w:r>
      <w:r w:rsidR="00BC1E51" w:rsidRPr="009E3EB7">
        <w:rPr>
          <w:rFonts w:ascii="Times New Roman" w:hAnsi="Times New Roman" w:cs="Times New Roman"/>
          <w:sz w:val="28"/>
          <w:szCs w:val="28"/>
        </w:rPr>
        <w:t xml:space="preserve">предплечья лежат на поверхности стола симметрично и свободно; </w:t>
      </w:r>
      <w:proofErr w:type="spellStart"/>
      <w:r w:rsidR="00BC1E51" w:rsidRPr="009E3EB7">
        <w:rPr>
          <w:rFonts w:ascii="Times New Roman" w:hAnsi="Times New Roman" w:cs="Times New Roman"/>
          <w:sz w:val="28"/>
          <w:szCs w:val="28"/>
        </w:rPr>
        <w:t>надплечья</w:t>
      </w:r>
      <w:proofErr w:type="spellEnd"/>
      <w:r w:rsidR="00BC1E51" w:rsidRPr="009E3EB7">
        <w:rPr>
          <w:rFonts w:ascii="Times New Roman" w:hAnsi="Times New Roman" w:cs="Times New Roman"/>
          <w:sz w:val="28"/>
          <w:szCs w:val="28"/>
        </w:rPr>
        <w:t xml:space="preserve"> </w:t>
      </w:r>
      <w:r w:rsidR="004A11DC">
        <w:rPr>
          <w:rFonts w:ascii="Times New Roman" w:hAnsi="Times New Roman" w:cs="Times New Roman"/>
          <w:sz w:val="28"/>
          <w:szCs w:val="28"/>
        </w:rPr>
        <w:t>–</w:t>
      </w:r>
      <w:r w:rsidR="00BC1E51" w:rsidRPr="009E3EB7">
        <w:rPr>
          <w:rFonts w:ascii="Times New Roman" w:hAnsi="Times New Roman" w:cs="Times New Roman"/>
          <w:sz w:val="28"/>
          <w:szCs w:val="28"/>
        </w:rPr>
        <w:t xml:space="preserve"> на одном уровне.</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1.9. </w:t>
      </w:r>
      <w:r w:rsidR="00BC1E51" w:rsidRPr="009E3EB7">
        <w:rPr>
          <w:rFonts w:ascii="Times New Roman" w:hAnsi="Times New Roman" w:cs="Times New Roman"/>
          <w:sz w:val="28"/>
          <w:szCs w:val="28"/>
        </w:rPr>
        <w:t>Учащиеся не должны приносить посторонние, ненужные предметы,</w:t>
      </w:r>
    </w:p>
    <w:p w:rsidR="00BC1E51" w:rsidRPr="009E3EB7" w:rsidRDefault="00BC1E51"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чтобы не отвлекаться и не травмировать своих товарищей.</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 xml:space="preserve">1.10. </w:t>
      </w:r>
      <w:r w:rsidR="00BC1E51" w:rsidRPr="009E3EB7">
        <w:rPr>
          <w:rFonts w:ascii="Times New Roman" w:hAnsi="Times New Roman" w:cs="Times New Roman"/>
          <w:sz w:val="28"/>
          <w:szCs w:val="28"/>
        </w:rPr>
        <w:t>Учащиеся обязаны соблюдать правила пожарной безопасности, знать места расположения первичных средств пожаротушения.</w:t>
      </w:r>
    </w:p>
    <w:p w:rsidR="00BC1E51" w:rsidRPr="009E3EB7" w:rsidRDefault="009E3EB7" w:rsidP="009E3EB7">
      <w:pPr>
        <w:spacing w:after="0" w:line="360" w:lineRule="auto"/>
        <w:ind w:firstLine="709"/>
        <w:contextualSpacing/>
        <w:jc w:val="both"/>
        <w:rPr>
          <w:rFonts w:ascii="Times New Roman" w:hAnsi="Times New Roman" w:cs="Times New Roman"/>
          <w:sz w:val="28"/>
          <w:szCs w:val="28"/>
        </w:rPr>
      </w:pPr>
      <w:r w:rsidRPr="009E3EB7">
        <w:rPr>
          <w:rFonts w:ascii="Times New Roman" w:hAnsi="Times New Roman" w:cs="Times New Roman"/>
          <w:sz w:val="28"/>
          <w:szCs w:val="28"/>
        </w:rPr>
        <w:t>1.11.</w:t>
      </w:r>
      <w:r w:rsidR="00BC1E51" w:rsidRPr="009E3EB7">
        <w:rPr>
          <w:rFonts w:ascii="Times New Roman" w:hAnsi="Times New Roman" w:cs="Times New Roman"/>
          <w:sz w:val="28"/>
          <w:szCs w:val="28"/>
        </w:rPr>
        <w:t>Учащиеся должны место нахождения аптечки и уметь оказать первую доврачебную помощь</w:t>
      </w:r>
    </w:p>
    <w:p w:rsidR="00241FD2" w:rsidRDefault="009E3EB7" w:rsidP="00241FD2">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t>1.12. Обучающиеся не должны приносить посторонние, ненужные предметы, чтобы не отвлекаться и не травмировать своих товарищей.</w:t>
      </w:r>
    </w:p>
    <w:p w:rsidR="00241FD2" w:rsidRDefault="009E3EB7" w:rsidP="00241FD2">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t>1.13. О каждом несчастном случае пострадавший или очевидец обязан немедленно сообщить тренеру-преподавателю.</w:t>
      </w:r>
    </w:p>
    <w:p w:rsidR="00241FD2" w:rsidRDefault="009E3EB7" w:rsidP="00241FD2">
      <w:pPr>
        <w:spacing w:after="0" w:line="360" w:lineRule="auto"/>
        <w:ind w:firstLine="709"/>
        <w:contextualSpacing/>
        <w:jc w:val="both"/>
        <w:rPr>
          <w:rFonts w:ascii="Times New Roman" w:hAnsi="Times New Roman" w:cs="Times New Roman"/>
          <w:color w:val="000000"/>
          <w:sz w:val="28"/>
          <w:szCs w:val="28"/>
          <w:shd w:val="clear" w:color="auto" w:fill="FFFFFF"/>
        </w:rPr>
      </w:pPr>
      <w:r w:rsidRPr="009E3EB7">
        <w:rPr>
          <w:rFonts w:ascii="Times New Roman" w:hAnsi="Times New Roman" w:cs="Times New Roman"/>
          <w:color w:val="000000"/>
          <w:sz w:val="28"/>
          <w:szCs w:val="28"/>
          <w:shd w:val="clear" w:color="auto" w:fill="FFFFFF"/>
        </w:rPr>
        <w:t>1.14. Обучающимся запрещается без разрешения тренера-преподавателя подходить к имеющемуся в классе оборудованию, закрытым книжным шкафам.</w:t>
      </w:r>
    </w:p>
    <w:p w:rsidR="009E3EB7" w:rsidRPr="00241FD2" w:rsidRDefault="009E3EB7" w:rsidP="00241FD2">
      <w:pPr>
        <w:spacing w:after="0" w:line="360" w:lineRule="auto"/>
        <w:ind w:firstLine="709"/>
        <w:contextualSpacing/>
        <w:jc w:val="both"/>
        <w:rPr>
          <w:rFonts w:ascii="Times New Roman" w:hAnsi="Times New Roman" w:cs="Times New Roman"/>
          <w:color w:val="000000"/>
          <w:sz w:val="28"/>
          <w:szCs w:val="28"/>
          <w:shd w:val="clear" w:color="auto" w:fill="FFFFFF"/>
        </w:rPr>
      </w:pPr>
      <w:r w:rsidRPr="009E3EB7">
        <w:rPr>
          <w:rFonts w:ascii="Times New Roman" w:hAnsi="Times New Roman" w:cs="Times New Roman"/>
          <w:color w:val="000000"/>
          <w:sz w:val="28"/>
          <w:szCs w:val="28"/>
          <w:shd w:val="clear" w:color="auto" w:fill="FFFFFF"/>
        </w:rPr>
        <w:t>1.15.</w:t>
      </w:r>
      <w:r w:rsidRPr="009E3EB7">
        <w:rPr>
          <w:rFonts w:ascii="Times New Roman" w:hAnsi="Times New Roman" w:cs="Times New Roman"/>
          <w:sz w:val="28"/>
          <w:szCs w:val="28"/>
        </w:rPr>
        <w:t xml:space="preserve"> На занятиях по шахматам категорически запрещается находиться в классе в верхней одежде; находиться в классе с напитками и едой.</w:t>
      </w:r>
    </w:p>
    <w:p w:rsidR="00241FD2" w:rsidRDefault="009E3EB7" w:rsidP="00241FD2">
      <w:pPr>
        <w:spacing w:after="0" w:line="360" w:lineRule="auto"/>
        <w:ind w:firstLine="709"/>
        <w:contextualSpacing/>
        <w:jc w:val="center"/>
        <w:rPr>
          <w:rFonts w:ascii="Times New Roman" w:hAnsi="Times New Roman" w:cs="Times New Roman"/>
          <w:b/>
          <w:bCs/>
          <w:color w:val="000000"/>
          <w:sz w:val="28"/>
          <w:szCs w:val="28"/>
          <w:shd w:val="clear" w:color="auto" w:fill="FFFFFF"/>
        </w:rPr>
      </w:pPr>
      <w:r w:rsidRPr="009E3EB7">
        <w:rPr>
          <w:rFonts w:ascii="Times New Roman" w:hAnsi="Times New Roman" w:cs="Times New Roman"/>
          <w:color w:val="000000"/>
          <w:sz w:val="28"/>
          <w:szCs w:val="28"/>
        </w:rPr>
        <w:br/>
      </w:r>
      <w:r w:rsidRPr="009E3EB7">
        <w:rPr>
          <w:rFonts w:ascii="Times New Roman" w:hAnsi="Times New Roman" w:cs="Times New Roman"/>
          <w:b/>
          <w:bCs/>
          <w:color w:val="000000"/>
          <w:sz w:val="28"/>
          <w:szCs w:val="28"/>
          <w:shd w:val="clear" w:color="auto" w:fill="FFFFFF"/>
        </w:rPr>
        <w:t>2. ТРЕБОВАНИЯ БЕЗОПАСНОСТИ ПЕРЕД НАЧАЛОМ ЗАНЯТИЙ</w:t>
      </w:r>
    </w:p>
    <w:p w:rsidR="00241FD2" w:rsidRDefault="009E3EB7" w:rsidP="009E3EB7">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t>2.1. Проверить правильность установки стола, стула.</w:t>
      </w:r>
    </w:p>
    <w:p w:rsidR="00241FD2" w:rsidRDefault="00241FD2" w:rsidP="00241FD2">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009E3EB7" w:rsidRPr="009E3EB7">
        <w:rPr>
          <w:rFonts w:ascii="Times New Roman" w:hAnsi="Times New Roman" w:cs="Times New Roman"/>
          <w:color w:val="000000"/>
          <w:sz w:val="28"/>
          <w:szCs w:val="28"/>
          <w:shd w:val="clear" w:color="auto" w:fill="FFFFFF"/>
        </w:rPr>
        <w:t>.2. Подготовить к работе рабочее место, убрав все лишнее со стола, а портфель или сумку в специально отведенное место.</w:t>
      </w:r>
    </w:p>
    <w:p w:rsidR="00241FD2" w:rsidRDefault="009E3EB7" w:rsidP="00241FD2">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t>2.3. Обо всех замеченных нарушениях, неисправностях, повреждениях и поломках немедленно доложить тренеру-преподавателю.</w:t>
      </w:r>
    </w:p>
    <w:p w:rsidR="00241FD2" w:rsidRDefault="009E3EB7" w:rsidP="00241FD2">
      <w:pPr>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shd w:val="clear" w:color="auto" w:fill="FFFFFF"/>
        </w:rPr>
        <w:lastRenderedPageBreak/>
        <w:t>2.4. При работе в кабинете шахмат категорически запрещается:</w:t>
      </w:r>
    </w:p>
    <w:p w:rsidR="00241FD2" w:rsidRDefault="00241FD2" w:rsidP="00241FD2">
      <w:pPr>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w:t>
      </w:r>
      <w:r w:rsidR="009E3EB7" w:rsidRPr="009E3EB7">
        <w:rPr>
          <w:rFonts w:ascii="Times New Roman" w:hAnsi="Times New Roman" w:cs="Times New Roman"/>
          <w:color w:val="000000"/>
          <w:sz w:val="28"/>
          <w:szCs w:val="28"/>
          <w:shd w:val="clear" w:color="auto" w:fill="FFFFFF"/>
        </w:rPr>
        <w:t>аходиться в кабинете в верхней одежде;</w:t>
      </w:r>
    </w:p>
    <w:p w:rsidR="00241FD2" w:rsidRDefault="00241FD2" w:rsidP="00241FD2">
      <w:pPr>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w:t>
      </w:r>
      <w:r w:rsidR="009E3EB7" w:rsidRPr="009E3EB7">
        <w:rPr>
          <w:rFonts w:ascii="Times New Roman" w:hAnsi="Times New Roman" w:cs="Times New Roman"/>
          <w:color w:val="000000"/>
          <w:sz w:val="28"/>
          <w:szCs w:val="28"/>
          <w:shd w:val="clear" w:color="auto" w:fill="FFFFFF"/>
        </w:rPr>
        <w:t>аходиться в кабинете с напитками и едой. </w:t>
      </w:r>
      <w:r w:rsidR="009E3EB7" w:rsidRPr="009E3EB7">
        <w:rPr>
          <w:rFonts w:ascii="Times New Roman" w:hAnsi="Times New Roman" w:cs="Times New Roman"/>
          <w:color w:val="000000"/>
          <w:sz w:val="28"/>
          <w:szCs w:val="28"/>
        </w:rPr>
        <w:br/>
      </w:r>
    </w:p>
    <w:p w:rsidR="00241FD2" w:rsidRDefault="009E3EB7" w:rsidP="00241FD2">
      <w:pPr>
        <w:spacing w:after="0" w:line="360" w:lineRule="auto"/>
        <w:contextualSpacing/>
        <w:jc w:val="center"/>
        <w:rPr>
          <w:rFonts w:ascii="Times New Roman" w:hAnsi="Times New Roman" w:cs="Times New Roman"/>
          <w:b/>
          <w:bCs/>
          <w:color w:val="000000"/>
          <w:sz w:val="28"/>
          <w:szCs w:val="28"/>
          <w:shd w:val="clear" w:color="auto" w:fill="FFFFFF"/>
        </w:rPr>
      </w:pPr>
      <w:r w:rsidRPr="009E3EB7">
        <w:rPr>
          <w:rFonts w:ascii="Times New Roman" w:hAnsi="Times New Roman" w:cs="Times New Roman"/>
          <w:b/>
          <w:bCs/>
          <w:color w:val="000000"/>
          <w:sz w:val="28"/>
          <w:szCs w:val="28"/>
          <w:shd w:val="clear" w:color="auto" w:fill="FFFFFF"/>
        </w:rPr>
        <w:t>3.ТРЕБОВАНИЯ БЕЗОПАСНОСТИ ВО ВРЕМЯ ЗАНЯТИЙ</w:t>
      </w:r>
    </w:p>
    <w:p w:rsidR="009E3EB7" w:rsidRPr="00241FD2" w:rsidRDefault="009E3EB7" w:rsidP="00241FD2">
      <w:pPr>
        <w:spacing w:after="0" w:line="360" w:lineRule="auto"/>
        <w:ind w:firstLine="709"/>
        <w:contextualSpacing/>
        <w:jc w:val="both"/>
        <w:rPr>
          <w:rFonts w:ascii="Times New Roman" w:hAnsi="Times New Roman" w:cs="Times New Roman"/>
          <w:color w:val="000000"/>
          <w:sz w:val="28"/>
          <w:szCs w:val="28"/>
          <w:shd w:val="clear" w:color="auto" w:fill="FFFFFF"/>
        </w:rPr>
      </w:pP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3.1.</w:t>
      </w:r>
      <w:r w:rsidR="00241FD2">
        <w:rPr>
          <w:rFonts w:ascii="Times New Roman" w:hAnsi="Times New Roman" w:cs="Times New Roman"/>
          <w:color w:val="000000"/>
          <w:sz w:val="28"/>
          <w:szCs w:val="28"/>
          <w:shd w:val="clear" w:color="auto" w:fill="FFFFFF"/>
        </w:rPr>
        <w:t xml:space="preserve"> </w:t>
      </w:r>
      <w:r w:rsidRPr="009E3EB7">
        <w:rPr>
          <w:rFonts w:ascii="Times New Roman" w:hAnsi="Times New Roman" w:cs="Times New Roman"/>
          <w:color w:val="000000"/>
          <w:sz w:val="28"/>
          <w:szCs w:val="28"/>
          <w:shd w:val="clear" w:color="auto" w:fill="FFFFFF"/>
        </w:rPr>
        <w:t xml:space="preserve">Входить в кабинет по указанию </w:t>
      </w:r>
      <w:r w:rsidR="00241FD2">
        <w:rPr>
          <w:rFonts w:ascii="Times New Roman" w:hAnsi="Times New Roman" w:cs="Times New Roman"/>
          <w:color w:val="000000"/>
          <w:sz w:val="28"/>
          <w:szCs w:val="28"/>
          <w:shd w:val="clear" w:color="auto" w:fill="FFFFFF"/>
        </w:rPr>
        <w:t xml:space="preserve">тренера-преподавателя, соблюдая </w:t>
      </w:r>
      <w:r w:rsidRPr="009E3EB7">
        <w:rPr>
          <w:rFonts w:ascii="Times New Roman" w:hAnsi="Times New Roman" w:cs="Times New Roman"/>
          <w:color w:val="000000"/>
          <w:sz w:val="28"/>
          <w:szCs w:val="28"/>
          <w:shd w:val="clear" w:color="auto" w:fill="FFFFFF"/>
        </w:rPr>
        <w:t>порядок и дисциплину.</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3.2. Неукоснительно выполнять требования тренера-преподавателя.</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3.3. Постоянно поддерживать порядок и чистоту своего рабочего места.</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3.4. Обучающиеся должны соблюдать правильную посадку</w:t>
      </w:r>
      <w:proofErr w:type="gramStart"/>
      <w:r w:rsidRPr="009E3EB7">
        <w:rPr>
          <w:rFonts w:ascii="Times New Roman" w:hAnsi="Times New Roman" w:cs="Times New Roman"/>
          <w:color w:val="000000"/>
          <w:sz w:val="28"/>
          <w:szCs w:val="28"/>
          <w:shd w:val="clear" w:color="auto" w:fill="FFFFFF"/>
        </w:rPr>
        <w:t xml:space="preserve"> :</w:t>
      </w:r>
      <w:proofErr w:type="gramEnd"/>
      <w:r w:rsidRPr="009E3EB7">
        <w:rPr>
          <w:rFonts w:ascii="Times New Roman" w:hAnsi="Times New Roman" w:cs="Times New Roman"/>
          <w:color w:val="000000"/>
          <w:sz w:val="28"/>
          <w:szCs w:val="28"/>
          <w:shd w:val="clear" w:color="auto" w:fill="FFFFFF"/>
        </w:rPr>
        <w:t xml:space="preserve"> сидеть прямо, не сутулясь, опираясь областью лопаток на спинку стула, с небольшим наклоном головы вперёд; предплечья должны опираться на поверхность стола.</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3.5.Не включать самостоятельно компьютер.</w:t>
      </w:r>
      <w:r w:rsidRPr="009E3EB7">
        <w:rPr>
          <w:rFonts w:ascii="Times New Roman" w:hAnsi="Times New Roman" w:cs="Times New Roman"/>
          <w:color w:val="000000"/>
          <w:sz w:val="28"/>
          <w:szCs w:val="28"/>
        </w:rPr>
        <w:br/>
      </w:r>
      <w:r w:rsidRPr="009E3EB7">
        <w:rPr>
          <w:rFonts w:ascii="Times New Roman" w:hAnsi="Times New Roman" w:cs="Times New Roman"/>
          <w:color w:val="000000"/>
          <w:sz w:val="28"/>
          <w:szCs w:val="28"/>
          <w:shd w:val="clear" w:color="auto" w:fill="FFFFFF"/>
        </w:rPr>
        <w:t>3.6.Рекомендуется использовать оздор</w:t>
      </w:r>
      <w:r w:rsidR="00241FD2">
        <w:rPr>
          <w:rFonts w:ascii="Times New Roman" w:hAnsi="Times New Roman" w:cs="Times New Roman"/>
          <w:color w:val="000000"/>
          <w:sz w:val="28"/>
          <w:szCs w:val="28"/>
          <w:shd w:val="clear" w:color="auto" w:fill="FFFFFF"/>
        </w:rPr>
        <w:t>овительные моменты на занятиях: ф</w:t>
      </w:r>
      <w:r w:rsidRPr="009E3EB7">
        <w:rPr>
          <w:rFonts w:ascii="Times New Roman" w:hAnsi="Times New Roman" w:cs="Times New Roman"/>
          <w:color w:val="000000"/>
          <w:sz w:val="28"/>
          <w:szCs w:val="28"/>
          <w:shd w:val="clear" w:color="auto" w:fill="FFFFFF"/>
        </w:rPr>
        <w:t>изкультминутки,</w:t>
      </w:r>
      <w:r w:rsidR="00241FD2">
        <w:rPr>
          <w:rFonts w:ascii="Times New Roman" w:hAnsi="Times New Roman" w:cs="Times New Roman"/>
          <w:color w:val="000000"/>
          <w:sz w:val="28"/>
          <w:szCs w:val="28"/>
          <w:shd w:val="clear" w:color="auto" w:fill="FFFFFF"/>
        </w:rPr>
        <w:t xml:space="preserve"> динамические паузы, минутки релаксации, дыхательная гимнастика, гимнастика для глаз, массаж активных точек, р</w:t>
      </w:r>
      <w:r w:rsidRPr="009E3EB7">
        <w:rPr>
          <w:rFonts w:ascii="Times New Roman" w:hAnsi="Times New Roman" w:cs="Times New Roman"/>
          <w:color w:val="000000"/>
          <w:sz w:val="28"/>
          <w:szCs w:val="28"/>
          <w:shd w:val="clear" w:color="auto" w:fill="FFFFFF"/>
        </w:rPr>
        <w:t>ечевая гимнастика.</w:t>
      </w:r>
      <w:r w:rsidRPr="009E3EB7">
        <w:rPr>
          <w:rFonts w:ascii="Times New Roman" w:hAnsi="Times New Roman" w:cs="Times New Roman"/>
          <w:color w:val="000000"/>
          <w:sz w:val="28"/>
          <w:szCs w:val="28"/>
        </w:rPr>
        <w:br/>
      </w:r>
    </w:p>
    <w:p w:rsidR="00241FD2" w:rsidRPr="00241FD2" w:rsidRDefault="00241FD2" w:rsidP="00241FD2">
      <w:pPr>
        <w:pStyle w:val="aa"/>
        <w:spacing w:after="0" w:line="360" w:lineRule="auto"/>
        <w:ind w:left="675"/>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9E3EB7" w:rsidRPr="00241FD2">
        <w:rPr>
          <w:rFonts w:ascii="Times New Roman" w:hAnsi="Times New Roman" w:cs="Times New Roman"/>
          <w:b/>
          <w:bCs/>
          <w:color w:val="000000"/>
          <w:sz w:val="28"/>
          <w:szCs w:val="28"/>
          <w:shd w:val="clear" w:color="auto" w:fill="FFFFFF"/>
        </w:rPr>
        <w:t>ТРЕБОВАНИЯ БЕЗОПАСНОСТИ В АВАР</w:t>
      </w:r>
      <w:r w:rsidRPr="00241FD2">
        <w:rPr>
          <w:rFonts w:ascii="Times New Roman" w:hAnsi="Times New Roman" w:cs="Times New Roman"/>
          <w:b/>
          <w:bCs/>
          <w:color w:val="000000"/>
          <w:sz w:val="28"/>
          <w:szCs w:val="28"/>
          <w:shd w:val="clear" w:color="auto" w:fill="FFFFFF"/>
        </w:rPr>
        <w:t>ИЙНЫХ СИТУАЦИЯХ</w:t>
      </w:r>
    </w:p>
    <w:p w:rsidR="00241FD2" w:rsidRDefault="009E3EB7" w:rsidP="00241FD2">
      <w:pPr>
        <w:spacing w:after="0" w:line="360" w:lineRule="auto"/>
        <w:rPr>
          <w:rFonts w:ascii="Times New Roman" w:hAnsi="Times New Roman" w:cs="Times New Roman"/>
          <w:b/>
          <w:bCs/>
          <w:color w:val="000000"/>
          <w:sz w:val="28"/>
          <w:szCs w:val="28"/>
          <w:shd w:val="clear" w:color="auto" w:fill="FFFFFF"/>
        </w:rPr>
      </w:pP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4.1.При возникновении повреждений на столах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 или замены оборудования.</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4.2.При плохом самочувствии прекратить занятия и сообщить об этом тренеру-преподавателю.</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 xml:space="preserve">4.3.При получении травмы немедленно оказать первую помощь пострадавшему, сообщить об этом администрации школы и родителям </w:t>
      </w:r>
      <w:r w:rsidRPr="00241FD2">
        <w:rPr>
          <w:rFonts w:ascii="Times New Roman" w:hAnsi="Times New Roman" w:cs="Times New Roman"/>
          <w:color w:val="000000"/>
          <w:sz w:val="28"/>
          <w:szCs w:val="28"/>
          <w:shd w:val="clear" w:color="auto" w:fill="FFFFFF"/>
        </w:rPr>
        <w:lastRenderedPageBreak/>
        <w:t>пострадавшего, при необходимости отправить его в ближайшее лечебное учреждение.</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4.4.При возникновении пожара в классе не впадать в панику, следовать инструкциям тренера-преподавателя. Немедленно эвакуировать обучающихся из зала через имеющиеся эвакуационные выходы, сообщить о пожаре администрации школы и в пожарную часть.</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rPr>
        <w:br/>
      </w:r>
      <w:r w:rsidRPr="00241FD2">
        <w:rPr>
          <w:rFonts w:ascii="Times New Roman" w:hAnsi="Times New Roman" w:cs="Times New Roman"/>
          <w:b/>
          <w:bCs/>
          <w:color w:val="000000"/>
          <w:sz w:val="28"/>
          <w:szCs w:val="28"/>
          <w:shd w:val="clear" w:color="auto" w:fill="FFFFFF"/>
        </w:rPr>
        <w:t>5.ТРЕБОВАНИЯ БЕЗОП</w:t>
      </w:r>
      <w:r w:rsidR="00241FD2">
        <w:rPr>
          <w:rFonts w:ascii="Times New Roman" w:hAnsi="Times New Roman" w:cs="Times New Roman"/>
          <w:b/>
          <w:bCs/>
          <w:color w:val="000000"/>
          <w:sz w:val="28"/>
          <w:szCs w:val="28"/>
          <w:shd w:val="clear" w:color="auto" w:fill="FFFFFF"/>
        </w:rPr>
        <w:t>АСНОСТИ ПОСЛЕ ОКОНЧАНИЯ ЗАНЯТИЙ</w:t>
      </w:r>
    </w:p>
    <w:p w:rsidR="009E3EB7" w:rsidRPr="00241FD2" w:rsidRDefault="009E3EB7" w:rsidP="00241FD2">
      <w:pPr>
        <w:spacing w:after="0" w:line="360" w:lineRule="auto"/>
        <w:jc w:val="both"/>
        <w:rPr>
          <w:rFonts w:ascii="Times New Roman" w:hAnsi="Times New Roman" w:cs="Times New Roman"/>
          <w:sz w:val="28"/>
          <w:szCs w:val="28"/>
        </w:rPr>
      </w:pP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5.1.Привести в порядок рабочее место</w:t>
      </w:r>
      <w:r w:rsidR="00241FD2">
        <w:rPr>
          <w:rFonts w:ascii="Times New Roman" w:hAnsi="Times New Roman" w:cs="Times New Roman"/>
          <w:color w:val="000000"/>
          <w:sz w:val="28"/>
          <w:szCs w:val="28"/>
          <w:shd w:val="clear" w:color="auto" w:fill="FFFFFF"/>
        </w:rPr>
        <w:t>.</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5.2.Все взятые для работы книги положить на место.</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5.3.При обнаружении неисправности мебели или оборудования сообщить об этом тренеру-преподавателю.</w:t>
      </w:r>
      <w:r w:rsidRPr="00241FD2">
        <w:rPr>
          <w:rFonts w:ascii="Times New Roman" w:hAnsi="Times New Roman" w:cs="Times New Roman"/>
          <w:color w:val="000000"/>
          <w:sz w:val="28"/>
          <w:szCs w:val="28"/>
        </w:rPr>
        <w:br/>
      </w:r>
      <w:r w:rsidRPr="00241FD2">
        <w:rPr>
          <w:rFonts w:ascii="Times New Roman" w:hAnsi="Times New Roman" w:cs="Times New Roman"/>
          <w:color w:val="000000"/>
          <w:sz w:val="28"/>
          <w:szCs w:val="28"/>
          <w:shd w:val="clear" w:color="auto" w:fill="FFFFFF"/>
        </w:rPr>
        <w:t>5.4.Выходить из класса только с разрешения тренера-преподавателя, не толкаясь, соблюдая дисциплину.</w:t>
      </w: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9E3EB7" w:rsidRPr="009E3EB7" w:rsidRDefault="009E3EB7" w:rsidP="009E3EB7">
      <w:pPr>
        <w:spacing w:after="0" w:line="360" w:lineRule="auto"/>
        <w:ind w:firstLine="709"/>
        <w:contextualSpacing/>
        <w:jc w:val="both"/>
        <w:rPr>
          <w:rFonts w:ascii="Times New Roman" w:hAnsi="Times New Roman" w:cs="Times New Roman"/>
          <w:sz w:val="28"/>
          <w:szCs w:val="28"/>
        </w:rPr>
      </w:pP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BC1E51" w:rsidRDefault="00BC1E51"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241FD2" w:rsidRPr="009E3EB7" w:rsidRDefault="00241FD2" w:rsidP="009E3EB7">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p>
    <w:p w:rsidR="00BC1E51" w:rsidRPr="004A11DC" w:rsidRDefault="004A11DC" w:rsidP="004A11DC">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w:t>
      </w:r>
      <w:r w:rsidR="00BC1E51" w:rsidRPr="004A11DC">
        <w:rPr>
          <w:rFonts w:ascii="Times New Roman" w:hAnsi="Times New Roman" w:cs="Times New Roman"/>
          <w:b/>
          <w:bCs/>
          <w:color w:val="000000"/>
          <w:sz w:val="28"/>
          <w:szCs w:val="28"/>
        </w:rPr>
        <w:t>Список литературы</w:t>
      </w:r>
    </w:p>
    <w:p w:rsidR="00241FD2" w:rsidRPr="00241FD2" w:rsidRDefault="00241FD2" w:rsidP="00241FD2">
      <w:pPr>
        <w:autoSpaceDE w:val="0"/>
        <w:autoSpaceDN w:val="0"/>
        <w:adjustRightInd w:val="0"/>
        <w:spacing w:after="0" w:line="360" w:lineRule="auto"/>
        <w:jc w:val="both"/>
        <w:rPr>
          <w:rFonts w:ascii="Times New Roman" w:hAnsi="Times New Roman" w:cs="Times New Roman"/>
          <w:color w:val="000000"/>
          <w:sz w:val="28"/>
          <w:szCs w:val="28"/>
        </w:rPr>
      </w:pP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spellStart"/>
      <w:proofErr w:type="gramStart"/>
      <w:r w:rsidRPr="009E3EB7">
        <w:rPr>
          <w:rFonts w:ascii="Times New Roman" w:hAnsi="Times New Roman" w:cs="Times New Roman"/>
          <w:b/>
          <w:bCs/>
          <w:color w:val="000000"/>
          <w:sz w:val="28"/>
          <w:szCs w:val="28"/>
        </w:rPr>
        <w:t>C</w:t>
      </w:r>
      <w:proofErr w:type="gramEnd"/>
      <w:r w:rsidRPr="009E3EB7">
        <w:rPr>
          <w:rFonts w:ascii="Times New Roman" w:hAnsi="Times New Roman" w:cs="Times New Roman"/>
          <w:b/>
          <w:bCs/>
          <w:color w:val="000000"/>
          <w:sz w:val="28"/>
          <w:szCs w:val="28"/>
        </w:rPr>
        <w:t>писок</w:t>
      </w:r>
      <w:proofErr w:type="spellEnd"/>
      <w:r w:rsidRPr="009E3EB7">
        <w:rPr>
          <w:rFonts w:ascii="Times New Roman" w:hAnsi="Times New Roman" w:cs="Times New Roman"/>
          <w:b/>
          <w:bCs/>
          <w:color w:val="000000"/>
          <w:sz w:val="28"/>
          <w:szCs w:val="28"/>
        </w:rPr>
        <w:t xml:space="preserve"> литературы для педагога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 </w:t>
      </w:r>
      <w:proofErr w:type="gramStart"/>
      <w:r w:rsidRPr="009E3EB7">
        <w:rPr>
          <w:rFonts w:ascii="Times New Roman" w:hAnsi="Times New Roman" w:cs="Times New Roman"/>
          <w:color w:val="000000"/>
          <w:sz w:val="28"/>
          <w:szCs w:val="28"/>
        </w:rPr>
        <w:t>Весела</w:t>
      </w:r>
      <w:proofErr w:type="gramEnd"/>
      <w:r w:rsidRPr="009E3EB7">
        <w:rPr>
          <w:rFonts w:ascii="Times New Roman" w:hAnsi="Times New Roman" w:cs="Times New Roman"/>
          <w:color w:val="000000"/>
          <w:sz w:val="28"/>
          <w:szCs w:val="28"/>
        </w:rPr>
        <w:t xml:space="preserve"> И., Веселы И. Шахматный букварь, - М: Просвещение, 1983.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 </w:t>
      </w:r>
      <w:proofErr w:type="spellStart"/>
      <w:r w:rsidRPr="009E3EB7">
        <w:rPr>
          <w:rFonts w:ascii="Times New Roman" w:hAnsi="Times New Roman" w:cs="Times New Roman"/>
          <w:color w:val="000000"/>
          <w:sz w:val="28"/>
          <w:szCs w:val="28"/>
        </w:rPr>
        <w:t>Гершунский</w:t>
      </w:r>
      <w:proofErr w:type="spellEnd"/>
      <w:r w:rsidRPr="009E3EB7">
        <w:rPr>
          <w:rFonts w:ascii="Times New Roman" w:hAnsi="Times New Roman" w:cs="Times New Roman"/>
          <w:color w:val="000000"/>
          <w:sz w:val="28"/>
          <w:szCs w:val="28"/>
        </w:rPr>
        <w:t xml:space="preserve"> Б. </w:t>
      </w:r>
      <w:proofErr w:type="spellStart"/>
      <w:r w:rsidRPr="009E3EB7">
        <w:rPr>
          <w:rFonts w:ascii="Times New Roman" w:hAnsi="Times New Roman" w:cs="Times New Roman"/>
          <w:color w:val="000000"/>
          <w:sz w:val="28"/>
          <w:szCs w:val="28"/>
        </w:rPr>
        <w:t>Костьев</w:t>
      </w:r>
      <w:proofErr w:type="spellEnd"/>
      <w:r w:rsidRPr="009E3EB7">
        <w:rPr>
          <w:rFonts w:ascii="Times New Roman" w:hAnsi="Times New Roman" w:cs="Times New Roman"/>
          <w:color w:val="000000"/>
          <w:sz w:val="28"/>
          <w:szCs w:val="28"/>
        </w:rPr>
        <w:t xml:space="preserve"> А., Шахматы – школе, Педагогика, 1991.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3. Гришин В., Осипов Н. В гостях у короля // Гришин В., Осипов Н. Малыши открывают спорт, М; Педагогика, 1982.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4. Карпов А., Гик Е. Шахматные сюжеты - Знание. Москва, 1991.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5. </w:t>
      </w:r>
      <w:proofErr w:type="spellStart"/>
      <w:r w:rsidRPr="009E3EB7">
        <w:rPr>
          <w:rFonts w:ascii="Times New Roman" w:hAnsi="Times New Roman" w:cs="Times New Roman"/>
          <w:color w:val="000000"/>
          <w:sz w:val="28"/>
          <w:szCs w:val="28"/>
        </w:rPr>
        <w:t>Нежметдинов</w:t>
      </w:r>
      <w:proofErr w:type="spellEnd"/>
      <w:r w:rsidRPr="009E3EB7">
        <w:rPr>
          <w:rFonts w:ascii="Times New Roman" w:hAnsi="Times New Roman" w:cs="Times New Roman"/>
          <w:color w:val="000000"/>
          <w:sz w:val="28"/>
          <w:szCs w:val="28"/>
        </w:rPr>
        <w:t xml:space="preserve"> Р. Шахматы - Татарское книжное издательство, Казань, 1985.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6.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Приключения в шахматной стране.- М: Педагогика, 1991.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7.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Лена, Оля и Баба Яга//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Книга - выручалочка по внеклассному чтению, - М: Новая школа, 1995,- </w:t>
      </w:r>
      <w:proofErr w:type="spellStart"/>
      <w:r w:rsidRPr="009E3EB7">
        <w:rPr>
          <w:rFonts w:ascii="Times New Roman" w:hAnsi="Times New Roman" w:cs="Times New Roman"/>
          <w:color w:val="000000"/>
          <w:sz w:val="28"/>
          <w:szCs w:val="28"/>
        </w:rPr>
        <w:t>Вып</w:t>
      </w:r>
      <w:proofErr w:type="spellEnd"/>
      <w:r w:rsidRPr="009E3EB7">
        <w:rPr>
          <w:rFonts w:ascii="Times New Roman" w:hAnsi="Times New Roman" w:cs="Times New Roman"/>
          <w:color w:val="000000"/>
          <w:sz w:val="28"/>
          <w:szCs w:val="28"/>
        </w:rPr>
        <w:t xml:space="preserve">. 5.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8.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От сказки - к шахматам. - М.: </w:t>
      </w:r>
      <w:proofErr w:type="spellStart"/>
      <w:r w:rsidRPr="009E3EB7">
        <w:rPr>
          <w:rFonts w:ascii="Times New Roman" w:hAnsi="Times New Roman" w:cs="Times New Roman"/>
          <w:color w:val="000000"/>
          <w:sz w:val="28"/>
          <w:szCs w:val="28"/>
        </w:rPr>
        <w:t>Астрель</w:t>
      </w:r>
      <w:proofErr w:type="spellEnd"/>
      <w:r w:rsidRPr="009E3EB7">
        <w:rPr>
          <w:rFonts w:ascii="Times New Roman" w:hAnsi="Times New Roman" w:cs="Times New Roman"/>
          <w:color w:val="000000"/>
          <w:sz w:val="28"/>
          <w:szCs w:val="28"/>
        </w:rPr>
        <w:t xml:space="preserve">, АСТ, 2000.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9.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Шахматы для самых маленьких.- М.: </w:t>
      </w:r>
      <w:proofErr w:type="spellStart"/>
      <w:r w:rsidRPr="009E3EB7">
        <w:rPr>
          <w:rFonts w:ascii="Times New Roman" w:hAnsi="Times New Roman" w:cs="Times New Roman"/>
          <w:color w:val="000000"/>
          <w:sz w:val="28"/>
          <w:szCs w:val="28"/>
        </w:rPr>
        <w:t>Астрель</w:t>
      </w:r>
      <w:proofErr w:type="spellEnd"/>
      <w:r w:rsidRPr="009E3EB7">
        <w:rPr>
          <w:rFonts w:ascii="Times New Roman" w:hAnsi="Times New Roman" w:cs="Times New Roman"/>
          <w:color w:val="000000"/>
          <w:sz w:val="28"/>
          <w:szCs w:val="28"/>
        </w:rPr>
        <w:t xml:space="preserve">, АСТ, 2000.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10.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Шахматы, первый год, или Учусь и учу: Пособие для учителя - Обнинск; духовное возрождение, 1999.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b/>
          <w:bCs/>
          <w:color w:val="000000"/>
          <w:sz w:val="28"/>
          <w:szCs w:val="28"/>
        </w:rPr>
        <w:t xml:space="preserve">Рекомендуемый список литературы для детей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1. Гришин В., Ильин Е. Шахматная азбука.- М.: Детская литература, 1980.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2. </w:t>
      </w:r>
      <w:proofErr w:type="spellStart"/>
      <w:r w:rsidRPr="009E3EB7">
        <w:rPr>
          <w:rFonts w:ascii="Times New Roman" w:hAnsi="Times New Roman" w:cs="Times New Roman"/>
          <w:color w:val="000000"/>
          <w:sz w:val="28"/>
          <w:szCs w:val="28"/>
        </w:rPr>
        <w:t>Зак</w:t>
      </w:r>
      <w:proofErr w:type="spellEnd"/>
      <w:r w:rsidRPr="009E3EB7">
        <w:rPr>
          <w:rFonts w:ascii="Times New Roman" w:hAnsi="Times New Roman" w:cs="Times New Roman"/>
          <w:color w:val="000000"/>
          <w:sz w:val="28"/>
          <w:szCs w:val="28"/>
        </w:rPr>
        <w:t xml:space="preserve"> В., </w:t>
      </w:r>
      <w:proofErr w:type="spellStart"/>
      <w:r w:rsidRPr="009E3EB7">
        <w:rPr>
          <w:rFonts w:ascii="Times New Roman" w:hAnsi="Times New Roman" w:cs="Times New Roman"/>
          <w:color w:val="000000"/>
          <w:sz w:val="28"/>
          <w:szCs w:val="28"/>
        </w:rPr>
        <w:t>Длуголенский</w:t>
      </w:r>
      <w:proofErr w:type="spellEnd"/>
      <w:r w:rsidRPr="009E3EB7">
        <w:rPr>
          <w:rFonts w:ascii="Times New Roman" w:hAnsi="Times New Roman" w:cs="Times New Roman"/>
          <w:color w:val="000000"/>
          <w:sz w:val="28"/>
          <w:szCs w:val="28"/>
        </w:rPr>
        <w:t xml:space="preserve"> Я. Я играю в шахматы.- Л.: Детская литература, 1985.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3.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Волшебный шахматный мешочек.- Испания: Издательский центр </w:t>
      </w:r>
      <w:proofErr w:type="spellStart"/>
      <w:r w:rsidRPr="009E3EB7">
        <w:rPr>
          <w:rFonts w:ascii="Times New Roman" w:hAnsi="Times New Roman" w:cs="Times New Roman"/>
          <w:color w:val="000000"/>
          <w:sz w:val="28"/>
          <w:szCs w:val="28"/>
        </w:rPr>
        <w:t>Маркота</w:t>
      </w:r>
      <w:proofErr w:type="spellEnd"/>
      <w:r w:rsidRPr="009E3EB7">
        <w:rPr>
          <w:rFonts w:ascii="Times New Roman" w:hAnsi="Times New Roman" w:cs="Times New Roman"/>
          <w:color w:val="000000"/>
          <w:sz w:val="28"/>
          <w:szCs w:val="28"/>
        </w:rPr>
        <w:t xml:space="preserve">. Международная шахматная Академия Г. Каспарова, 1992.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4.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Котят</w:t>
      </w:r>
      <w:proofErr w:type="gramStart"/>
      <w:r w:rsidRPr="009E3EB7">
        <w:rPr>
          <w:rFonts w:ascii="Times New Roman" w:hAnsi="Times New Roman" w:cs="Times New Roman"/>
          <w:color w:val="000000"/>
          <w:sz w:val="28"/>
          <w:szCs w:val="28"/>
        </w:rPr>
        <w:t>а-</w:t>
      </w:r>
      <w:proofErr w:type="gramEnd"/>
      <w:r w:rsidRPr="009E3EB7">
        <w:rPr>
          <w:rFonts w:ascii="Times New Roman" w:hAnsi="Times New Roman" w:cs="Times New Roman"/>
          <w:color w:val="000000"/>
          <w:sz w:val="28"/>
          <w:szCs w:val="28"/>
        </w:rPr>
        <w:t xml:space="preserve"> хвастунишки //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Книга- выручалочка по внеклассному чтению. М.: Новая школа, 1994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5.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От сказки - К шахматам. - М.: </w:t>
      </w:r>
      <w:proofErr w:type="spellStart"/>
      <w:r w:rsidRPr="009E3EB7">
        <w:rPr>
          <w:rFonts w:ascii="Times New Roman" w:hAnsi="Times New Roman" w:cs="Times New Roman"/>
          <w:color w:val="000000"/>
          <w:sz w:val="28"/>
          <w:szCs w:val="28"/>
        </w:rPr>
        <w:t>Астрель</w:t>
      </w:r>
      <w:proofErr w:type="spellEnd"/>
      <w:r w:rsidRPr="009E3EB7">
        <w:rPr>
          <w:rFonts w:ascii="Times New Roman" w:hAnsi="Times New Roman" w:cs="Times New Roman"/>
          <w:color w:val="000000"/>
          <w:sz w:val="28"/>
          <w:szCs w:val="28"/>
        </w:rPr>
        <w:t xml:space="preserve">, АСТ, 2000. </w:t>
      </w:r>
    </w:p>
    <w:p w:rsidR="00BC1E51" w:rsidRPr="009E3EB7" w:rsidRDefault="00BC1E51" w:rsidP="009E3EB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9E3EB7">
        <w:rPr>
          <w:rFonts w:ascii="Times New Roman" w:hAnsi="Times New Roman" w:cs="Times New Roman"/>
          <w:color w:val="000000"/>
          <w:sz w:val="28"/>
          <w:szCs w:val="28"/>
        </w:rPr>
        <w:t xml:space="preserve">6. </w:t>
      </w:r>
      <w:proofErr w:type="spellStart"/>
      <w:r w:rsidRPr="009E3EB7">
        <w:rPr>
          <w:rFonts w:ascii="Times New Roman" w:hAnsi="Times New Roman" w:cs="Times New Roman"/>
          <w:color w:val="000000"/>
          <w:sz w:val="28"/>
          <w:szCs w:val="28"/>
        </w:rPr>
        <w:t>Сухин</w:t>
      </w:r>
      <w:proofErr w:type="spellEnd"/>
      <w:r w:rsidRPr="009E3EB7">
        <w:rPr>
          <w:rFonts w:ascii="Times New Roman" w:hAnsi="Times New Roman" w:cs="Times New Roman"/>
          <w:color w:val="000000"/>
          <w:sz w:val="28"/>
          <w:szCs w:val="28"/>
        </w:rPr>
        <w:t xml:space="preserve"> И. Шахматы, первый год, или Там клетки черно- белые чудес и тайн полны: Учебник для первого класса - Обнинск: Духовное возрождение, 1998.</w:t>
      </w:r>
    </w:p>
    <w:p w:rsidR="00BC1E51" w:rsidRDefault="00BC1E51" w:rsidP="00BC1E51">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Приложение 1 </w:t>
      </w:r>
    </w:p>
    <w:p w:rsidR="00BC1E51" w:rsidRDefault="00BC1E51" w:rsidP="00BC1E51">
      <w:pPr>
        <w:autoSpaceDE w:val="0"/>
        <w:autoSpaceDN w:val="0"/>
        <w:adjustRightInd w:val="0"/>
        <w:spacing w:after="0" w:line="240" w:lineRule="auto"/>
        <w:jc w:val="right"/>
        <w:rPr>
          <w:rFonts w:ascii="Times New Roman" w:hAnsi="Times New Roman" w:cs="Times New Roman"/>
          <w:b/>
          <w:bCs/>
          <w:color w:val="000000"/>
          <w:sz w:val="28"/>
          <w:szCs w:val="28"/>
        </w:rPr>
      </w:pPr>
    </w:p>
    <w:p w:rsidR="00BC1E51" w:rsidRDefault="00BC1E51" w:rsidP="00BC1E5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Примерные тесты для аттестации</w:t>
      </w:r>
      <w:r w:rsidR="004A11DC">
        <w:rPr>
          <w:rFonts w:ascii="Times New Roman" w:hAnsi="Times New Roman" w:cs="Times New Roman"/>
          <w:b/>
          <w:bCs/>
          <w:color w:val="000000"/>
          <w:sz w:val="28"/>
          <w:szCs w:val="28"/>
        </w:rPr>
        <w:t xml:space="preserve"> </w:t>
      </w:r>
      <w:proofErr w:type="gramStart"/>
      <w:r w:rsidR="004A11DC">
        <w:rPr>
          <w:rFonts w:ascii="Times New Roman" w:hAnsi="Times New Roman" w:cs="Times New Roman"/>
          <w:b/>
          <w:bCs/>
          <w:color w:val="000000"/>
          <w:sz w:val="28"/>
          <w:szCs w:val="28"/>
        </w:rPr>
        <w:t>обучающихся</w:t>
      </w:r>
      <w:proofErr w:type="gramEnd"/>
    </w:p>
    <w:p w:rsidR="00BC1E51" w:rsidRDefault="00BC1E51" w:rsidP="00A40934">
      <w:pPr>
        <w:autoSpaceDE w:val="0"/>
        <w:autoSpaceDN w:val="0"/>
        <w:adjustRightInd w:val="0"/>
        <w:spacing w:after="0" w:line="240" w:lineRule="auto"/>
        <w:jc w:val="center"/>
        <w:rPr>
          <w:rFonts w:ascii="Times New Roman" w:hAnsi="Times New Roman" w:cs="Times New Roman"/>
          <w:b/>
          <w:bCs/>
          <w:color w:val="000000"/>
          <w:sz w:val="28"/>
          <w:szCs w:val="28"/>
        </w:rPr>
      </w:pPr>
    </w:p>
    <w:p w:rsidR="00A40934" w:rsidRPr="00073C3E" w:rsidRDefault="00A40934"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за первое полугодие </w:t>
      </w:r>
      <w:r w:rsidRPr="00073C3E">
        <w:rPr>
          <w:rFonts w:ascii="Times New Roman" w:hAnsi="Times New Roman" w:cs="Times New Roman"/>
          <w:b/>
          <w:bCs/>
          <w:i/>
          <w:iCs/>
          <w:color w:val="000000"/>
          <w:sz w:val="28"/>
          <w:szCs w:val="28"/>
        </w:rPr>
        <w:t>1 год обучения</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Контрольные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Сколько клеток на шахматной доске?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Как обозначаются горизонтальные линии?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Как обозначаются вертикальные линии?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Назовите родину шахмат?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Как ходит пешка?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Является ли пешка фигурой?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Где размещаются ладьи на доске до начала игры?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Во сколько очков оценивается ладья?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Какие слоны никогда не столкнутся?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В чем отличие коня от всех остальных фигур?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Ответы: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На шахматной доске 64 клетки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Горизонтальные линии на шахматной доске идут под цифрами.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Вертикальные линии на шахматной доске идут под буквами.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Индия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Пешка ходит только вперед.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Нет, она просто пешка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Ладьи размещаются по углам шахматной доски.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Ладья оценивается в 5 очков.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w:t>
      </w:r>
      <w:proofErr w:type="spellStart"/>
      <w:r w:rsidRPr="00A40934">
        <w:rPr>
          <w:rFonts w:ascii="Times New Roman" w:hAnsi="Times New Roman" w:cs="Times New Roman"/>
          <w:color w:val="000000"/>
          <w:sz w:val="24"/>
          <w:szCs w:val="24"/>
        </w:rPr>
        <w:t>Белопольный</w:t>
      </w:r>
      <w:proofErr w:type="spellEnd"/>
      <w:r w:rsidRPr="00A40934">
        <w:rPr>
          <w:rFonts w:ascii="Times New Roman" w:hAnsi="Times New Roman" w:cs="Times New Roman"/>
          <w:color w:val="000000"/>
          <w:sz w:val="24"/>
          <w:szCs w:val="24"/>
        </w:rPr>
        <w:t xml:space="preserve"> и </w:t>
      </w:r>
      <w:proofErr w:type="spellStart"/>
      <w:r w:rsidRPr="00A40934">
        <w:rPr>
          <w:rFonts w:ascii="Times New Roman" w:hAnsi="Times New Roman" w:cs="Times New Roman"/>
          <w:color w:val="000000"/>
          <w:sz w:val="24"/>
          <w:szCs w:val="24"/>
        </w:rPr>
        <w:t>чернопольный</w:t>
      </w:r>
      <w:proofErr w:type="spell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Конь это единственная фигура, которая умеет перепрыгивать через другие фигуры.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0-5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6-7 правильных ответов — средний уровень. </w:t>
      </w:r>
    </w:p>
    <w:p w:rsidR="00A40934" w:rsidRPr="00A40934" w:rsidRDefault="00A40934" w:rsidP="00A40934">
      <w:pPr>
        <w:rPr>
          <w:rFonts w:ascii="Times New Roman" w:hAnsi="Times New Roman" w:cs="Times New Roman"/>
          <w:color w:val="000000"/>
          <w:sz w:val="24"/>
          <w:szCs w:val="24"/>
        </w:rPr>
      </w:pPr>
      <w:r w:rsidRPr="00A40934">
        <w:rPr>
          <w:rFonts w:ascii="Times New Roman" w:hAnsi="Times New Roman" w:cs="Times New Roman"/>
          <w:color w:val="000000"/>
          <w:sz w:val="24"/>
          <w:szCs w:val="24"/>
        </w:rPr>
        <w:t>8-10 правильных ответов — высокий уровень.</w:t>
      </w:r>
    </w:p>
    <w:p w:rsidR="00A40934" w:rsidRDefault="00A40934" w:rsidP="00A40934">
      <w:pPr>
        <w:rPr>
          <w:rFonts w:ascii="Times New Roman" w:hAnsi="Times New Roman" w:cs="Times New Roman"/>
          <w:color w:val="000000"/>
          <w:sz w:val="23"/>
          <w:szCs w:val="23"/>
        </w:rPr>
      </w:pPr>
    </w:p>
    <w:p w:rsidR="00A40934" w:rsidRPr="00AB30BC" w:rsidRDefault="00A40934" w:rsidP="00A40934">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b/>
          <w:bCs/>
          <w:color w:val="000000"/>
          <w:sz w:val="23"/>
          <w:szCs w:val="23"/>
        </w:rPr>
        <w:t xml:space="preserve">Промежуточная аттестация за второе полугодие </w:t>
      </w:r>
      <w:r w:rsidRPr="00AB30BC">
        <w:rPr>
          <w:rFonts w:ascii="Times New Roman" w:hAnsi="Times New Roman" w:cs="Times New Roman"/>
          <w:b/>
          <w:bCs/>
          <w:i/>
          <w:iCs/>
          <w:color w:val="000000"/>
          <w:sz w:val="23"/>
          <w:szCs w:val="23"/>
        </w:rPr>
        <w:t xml:space="preserve">1 год обучения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Контрольные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Что такое шах?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Перечислите способы защиты от шаха?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Что такое мат?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Для чего нужно делать рокировку?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Перечислите, когда нельзя делать рокировку.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Что такое пат? При каких условиях бывает пат?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ПОЧЕМУ КОРОЛЬ СЛАБЕЕ ФЕРЗЯ, НО ГЛАВНЕЕ ЕГО?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Ниже представлены диаграммы, на которых нужно стрелочками вернуть шахматные фигуры на начальные места. </w:t>
      </w:r>
    </w:p>
    <w:p w:rsidR="00A40934" w:rsidRDefault="00A40934" w:rsidP="00A40934">
      <w:pPr>
        <w:jc w:val="cente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14:anchorId="69674F9A" wp14:editId="3B65C75F">
            <wp:extent cx="1235710" cy="725170"/>
            <wp:effectExtent l="0" t="0" r="2540" b="0"/>
            <wp:docPr id="6" name="Рисунок 6" descr="C:\Users\ДЮСШ 2\Desktop\ножницы\Скриншот 21-08-2020 100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ЮСШ 2\Desktop\ножницы\Скриншот 21-08-2020 10024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5710" cy="725170"/>
                    </a:xfrm>
                    <a:prstGeom prst="rect">
                      <a:avLst/>
                    </a:prstGeom>
                    <a:noFill/>
                    <a:ln>
                      <a:noFill/>
                    </a:ln>
                  </pic:spPr>
                </pic:pic>
              </a:graphicData>
            </a:graphic>
          </wp:inline>
        </w:drawing>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Symbol" w:hAnsi="Symbol" w:cs="Symbol"/>
          <w:color w:val="000000"/>
          <w:sz w:val="24"/>
          <w:szCs w:val="24"/>
        </w:rPr>
        <w:t></w:t>
      </w:r>
      <w:r w:rsidRPr="00A40934">
        <w:rPr>
          <w:rFonts w:ascii="Symbol" w:hAnsi="Symbol" w:cs="Symbol"/>
          <w:color w:val="000000"/>
          <w:sz w:val="24"/>
          <w:szCs w:val="24"/>
        </w:rPr>
        <w:t></w:t>
      </w:r>
      <w:r w:rsidRPr="00A40934">
        <w:rPr>
          <w:rFonts w:ascii="Symbol" w:hAnsi="Symbol" w:cs="Symbol"/>
          <w:color w:val="000000"/>
          <w:sz w:val="24"/>
          <w:szCs w:val="24"/>
        </w:rPr>
        <w:t></w:t>
      </w:r>
      <w:r w:rsidRPr="00A40934">
        <w:rPr>
          <w:rFonts w:ascii="Times New Roman" w:hAnsi="Times New Roman" w:cs="Times New Roman"/>
          <w:color w:val="000000"/>
          <w:sz w:val="24"/>
          <w:szCs w:val="24"/>
        </w:rPr>
        <w:t xml:space="preserve">Что может пешка, дойдя до 1 (8) горизонтали?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lastRenderedPageBreak/>
        <w:t xml:space="preserve">10. Какая фигура участвует при взятии на проходе?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Ответы: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Шах - это нападение на короля.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От </w:t>
      </w:r>
      <w:proofErr w:type="gramStart"/>
      <w:r w:rsidRPr="00A40934">
        <w:rPr>
          <w:rFonts w:ascii="Times New Roman" w:hAnsi="Times New Roman" w:cs="Times New Roman"/>
          <w:color w:val="000000"/>
          <w:sz w:val="24"/>
          <w:szCs w:val="24"/>
        </w:rPr>
        <w:t>шаха есть три способа зашиты</w:t>
      </w:r>
      <w:proofErr w:type="gramEnd"/>
      <w:r w:rsidRPr="00A40934">
        <w:rPr>
          <w:rFonts w:ascii="Times New Roman" w:hAnsi="Times New Roman" w:cs="Times New Roman"/>
          <w:color w:val="000000"/>
          <w:sz w:val="24"/>
          <w:szCs w:val="24"/>
        </w:rPr>
        <w:t xml:space="preserve">: срубить фигуру, которая объявила шах; закрыться от шаха любой фигурой, кроме короля; убежать королям.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3. Ма</w:t>
      </w:r>
      <w:proofErr w:type="gramStart"/>
      <w:r w:rsidRPr="00A40934">
        <w:rPr>
          <w:rFonts w:ascii="Times New Roman" w:hAnsi="Times New Roman" w:cs="Times New Roman"/>
          <w:color w:val="000000"/>
          <w:sz w:val="24"/>
          <w:szCs w:val="24"/>
        </w:rPr>
        <w:t>т-</w:t>
      </w:r>
      <w:proofErr w:type="gramEnd"/>
      <w:r w:rsidRPr="00A40934">
        <w:rPr>
          <w:rFonts w:ascii="Times New Roman" w:hAnsi="Times New Roman" w:cs="Times New Roman"/>
          <w:color w:val="000000"/>
          <w:sz w:val="24"/>
          <w:szCs w:val="24"/>
        </w:rPr>
        <w:t xml:space="preserve"> это шах, от которого нет защиты.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Рокировка нужна для того, чтобы спрятать короля и вывести в бой ладью.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Рокировку нельзя делать: когда королю шах, король не может перепрыгнуть через битое поле; когда между королем и ладьей стоят фигуры; когда король и ладья уже сходили.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Пат - это ничья. Пат бывает: когда королю нет шаха, когда король и его фигуры не могут ходить.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Король, как и ферзь, ходит в разные стороны, но только на одну клеточку. Королю ставят мат, мат ферзю поставить невозможно, поэтому король главнее ферзя.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8. Первая позиция. Белые фигуры: Король е</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Ладья а1 или h1, слон с1 или f1,пешка на любое поле по второй горизонтали. Черные: Король е8, конь b8 или g8.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Вторая позиция: Белые фигуры: Король е</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конь b1 или g1. Черные фигуры: Король е8, Ферзь d8, слон с8 или f8, конь b8 или g8, пешки на любое поле по восьмой горизонтали.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Пешка, дойдя до 1(8) горизонтали, может превратиться в любую фигуру, кроме короля.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При взятии на проходе участвуют пешки.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0-5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6-7 правильных ответов — средний уровень.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8-10 правильных ответов — высокий уровень.</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BC1E51" w:rsidRDefault="00BC1E51" w:rsidP="00A40934">
      <w:pPr>
        <w:autoSpaceDE w:val="0"/>
        <w:autoSpaceDN w:val="0"/>
        <w:adjustRightInd w:val="0"/>
        <w:spacing w:after="0" w:line="240" w:lineRule="auto"/>
        <w:jc w:val="center"/>
        <w:rPr>
          <w:rFonts w:ascii="Times New Roman" w:hAnsi="Times New Roman" w:cs="Times New Roman"/>
          <w:b/>
          <w:bCs/>
          <w:color w:val="000000"/>
          <w:sz w:val="28"/>
          <w:szCs w:val="28"/>
        </w:rPr>
      </w:pPr>
    </w:p>
    <w:p w:rsidR="00A40934" w:rsidRPr="00073C3E" w:rsidRDefault="00A40934"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за первое полугодие </w:t>
      </w:r>
      <w:r w:rsidRPr="00073C3E">
        <w:rPr>
          <w:rFonts w:ascii="Times New Roman" w:hAnsi="Times New Roman" w:cs="Times New Roman"/>
          <w:b/>
          <w:bCs/>
          <w:i/>
          <w:iCs/>
          <w:color w:val="000000"/>
          <w:sz w:val="28"/>
          <w:szCs w:val="28"/>
        </w:rPr>
        <w:t>2 год обучения</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Тест.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Всего на шахматной доске 64 клетки, из которых сколько белых и черных___________________________________________________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Соответственно шахматная доска это квадрат _____ </w:t>
      </w:r>
      <w:proofErr w:type="gramStart"/>
      <w:r w:rsidRPr="00A40934">
        <w:rPr>
          <w:rFonts w:ascii="Times New Roman" w:hAnsi="Times New Roman" w:cs="Times New Roman"/>
          <w:color w:val="000000"/>
          <w:sz w:val="24"/>
          <w:szCs w:val="24"/>
        </w:rPr>
        <w:t>на</w:t>
      </w:r>
      <w:proofErr w:type="gramEnd"/>
      <w:r w:rsidRPr="00A40934">
        <w:rPr>
          <w:rFonts w:ascii="Times New Roman" w:hAnsi="Times New Roman" w:cs="Times New Roman"/>
          <w:color w:val="000000"/>
          <w:sz w:val="24"/>
          <w:szCs w:val="24"/>
        </w:rPr>
        <w:t xml:space="preserve"> ____ клеток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Обязательное условие расположения доски: первая клетка слева от играющего </w:t>
      </w:r>
      <w:proofErr w:type="gramStart"/>
      <w:r w:rsidRPr="00A40934">
        <w:rPr>
          <w:rFonts w:ascii="Times New Roman" w:hAnsi="Times New Roman" w:cs="Times New Roman"/>
          <w:color w:val="000000"/>
          <w:sz w:val="24"/>
          <w:szCs w:val="24"/>
        </w:rPr>
        <w:t>должна</w:t>
      </w:r>
      <w:proofErr w:type="gramEnd"/>
      <w:r w:rsidRPr="00A40934">
        <w:rPr>
          <w:rFonts w:ascii="Times New Roman" w:hAnsi="Times New Roman" w:cs="Times New Roman"/>
          <w:color w:val="000000"/>
          <w:sz w:val="24"/>
          <w:szCs w:val="24"/>
        </w:rPr>
        <w:t xml:space="preserve"> быть </w:t>
      </w:r>
      <w:proofErr w:type="gramStart"/>
      <w:r w:rsidRPr="00A40934">
        <w:rPr>
          <w:rFonts w:ascii="Times New Roman" w:hAnsi="Times New Roman" w:cs="Times New Roman"/>
          <w:color w:val="000000"/>
          <w:sz w:val="24"/>
          <w:szCs w:val="24"/>
        </w:rPr>
        <w:t>какой</w:t>
      </w:r>
      <w:proofErr w:type="gramEnd"/>
      <w:r w:rsidRPr="00A40934">
        <w:rPr>
          <w:rFonts w:ascii="Times New Roman" w:hAnsi="Times New Roman" w:cs="Times New Roman"/>
          <w:color w:val="000000"/>
          <w:sz w:val="24"/>
          <w:szCs w:val="24"/>
        </w:rPr>
        <w:t xml:space="preserve">?_______________________________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В шахматной партии принимает </w:t>
      </w:r>
      <w:proofErr w:type="gramStart"/>
      <w:r w:rsidRPr="00A40934">
        <w:rPr>
          <w:rFonts w:ascii="Times New Roman" w:hAnsi="Times New Roman" w:cs="Times New Roman"/>
          <w:color w:val="000000"/>
          <w:sz w:val="24"/>
          <w:szCs w:val="24"/>
        </w:rPr>
        <w:t>участие</w:t>
      </w:r>
      <w:proofErr w:type="gramEnd"/>
      <w:r w:rsidRPr="00A40934">
        <w:rPr>
          <w:rFonts w:ascii="Times New Roman" w:hAnsi="Times New Roman" w:cs="Times New Roman"/>
          <w:color w:val="000000"/>
          <w:sz w:val="24"/>
          <w:szCs w:val="24"/>
        </w:rPr>
        <w:t xml:space="preserve"> сколько видов фигур?____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Как </w:t>
      </w:r>
      <w:proofErr w:type="spellStart"/>
      <w:r w:rsidRPr="00A40934">
        <w:rPr>
          <w:rFonts w:ascii="Times New Roman" w:hAnsi="Times New Roman" w:cs="Times New Roman"/>
          <w:color w:val="000000"/>
          <w:sz w:val="24"/>
          <w:szCs w:val="24"/>
        </w:rPr>
        <w:t>называюся</w:t>
      </w:r>
      <w:proofErr w:type="spellEnd"/>
      <w:r w:rsidRPr="00A40934">
        <w:rPr>
          <w:rFonts w:ascii="Times New Roman" w:hAnsi="Times New Roman" w:cs="Times New Roman"/>
          <w:color w:val="000000"/>
          <w:sz w:val="24"/>
          <w:szCs w:val="24"/>
        </w:rPr>
        <w:t xml:space="preserve"> эти фигуры и в каждой армии соответственно по сколько таких фигур</w:t>
      </w:r>
      <w:proofErr w:type="gramStart"/>
      <w:r w:rsidRPr="00A40934">
        <w:rPr>
          <w:rFonts w:ascii="Times New Roman" w:hAnsi="Times New Roman" w:cs="Times New Roman"/>
          <w:color w:val="000000"/>
          <w:sz w:val="24"/>
          <w:szCs w:val="24"/>
        </w:rPr>
        <w:t xml:space="preserve"> ?</w:t>
      </w:r>
      <w:proofErr w:type="gramEnd"/>
      <w:r w:rsidRPr="00A40934">
        <w:rPr>
          <w:rFonts w:ascii="Times New Roman" w:hAnsi="Times New Roman" w:cs="Times New Roman"/>
          <w:color w:val="000000"/>
          <w:sz w:val="24"/>
          <w:szCs w:val="24"/>
        </w:rPr>
        <w:t xml:space="preserve"> </w:t>
      </w:r>
    </w:p>
    <w:p w:rsidR="00AB30BC"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3"/>
          <w:szCs w:val="23"/>
          <w:lang w:eastAsia="ru-RU"/>
        </w:rPr>
        <w:lastRenderedPageBreak/>
        <w:drawing>
          <wp:inline distT="0" distB="0" distL="0" distR="0" wp14:anchorId="149D2ADF" wp14:editId="6C8262F5">
            <wp:extent cx="4638040" cy="2932430"/>
            <wp:effectExtent l="0" t="0" r="0" b="1270"/>
            <wp:docPr id="7" name="Рисунок 7" descr="C:\Users\ДЮСШ 2\Desktop\ножницы\Скриншот 21-08-2020 100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ЮСШ 2\Desktop\ножницы\Скриншот 21-08-2020 10033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8040" cy="2932430"/>
                    </a:xfrm>
                    <a:prstGeom prst="rect">
                      <a:avLst/>
                    </a:prstGeom>
                    <a:noFill/>
                    <a:ln>
                      <a:noFill/>
                    </a:ln>
                  </pic:spPr>
                </pic:pic>
              </a:graphicData>
            </a:graphic>
          </wp:inline>
        </w:drawing>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4"/>
          <w:szCs w:val="24"/>
        </w:rPr>
      </w:pP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7. У каждой </w:t>
      </w:r>
      <w:proofErr w:type="gramStart"/>
      <w:r w:rsidRPr="00AB30BC">
        <w:rPr>
          <w:rFonts w:ascii="Times New Roman" w:hAnsi="Times New Roman" w:cs="Times New Roman"/>
          <w:color w:val="000000"/>
          <w:sz w:val="23"/>
          <w:szCs w:val="23"/>
        </w:rPr>
        <w:t>стороны</w:t>
      </w:r>
      <w:proofErr w:type="gramEnd"/>
      <w:r w:rsidRPr="00AB30BC">
        <w:rPr>
          <w:rFonts w:ascii="Times New Roman" w:hAnsi="Times New Roman" w:cs="Times New Roman"/>
          <w:color w:val="000000"/>
          <w:sz w:val="23"/>
          <w:szCs w:val="23"/>
        </w:rPr>
        <w:t xml:space="preserve"> по сколько фигур в начале игры_______________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8. Ходят пешки только ________________________________________.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9. После своего первого хода пешка передвигается только на _____ клетку вперед за один ход.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 xml:space="preserve">10. Бить фигуры соперника пешка может на одну клетку вперед по диагонали _______________ и ____________________________ </w:t>
      </w: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p>
    <w:p w:rsidR="00AB30BC" w:rsidRPr="00AB30BC" w:rsidRDefault="00AB30BC" w:rsidP="00AB30BC">
      <w:pPr>
        <w:autoSpaceDE w:val="0"/>
        <w:autoSpaceDN w:val="0"/>
        <w:adjustRightInd w:val="0"/>
        <w:spacing w:after="0" w:line="240" w:lineRule="auto"/>
        <w:rPr>
          <w:rFonts w:ascii="Times New Roman" w:hAnsi="Times New Roman" w:cs="Times New Roman"/>
          <w:color w:val="000000"/>
          <w:sz w:val="23"/>
          <w:szCs w:val="23"/>
        </w:rPr>
      </w:pPr>
      <w:r w:rsidRPr="00AB30BC">
        <w:rPr>
          <w:rFonts w:ascii="Times New Roman" w:hAnsi="Times New Roman" w:cs="Times New Roman"/>
          <w:color w:val="000000"/>
          <w:sz w:val="23"/>
          <w:szCs w:val="23"/>
        </w:rPr>
        <w:t>11. С пешкой связано одно из самых интересных правил в шахматах – правила ______________. Заключается оно в следующем. Если пешка доходит до последней горизонтали (8-я для белых пешек и 1-я для черных), она превращается в любую другую фигуру (кроме короля). Наглядно это видно в позициях ниже.</w:t>
      </w:r>
    </w:p>
    <w:p w:rsidR="00AB30BC" w:rsidRDefault="00AB30BC" w:rsidP="00AB30BC">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lastRenderedPageBreak/>
        <w:drawing>
          <wp:inline distT="0" distB="0" distL="0" distR="0">
            <wp:extent cx="4537901" cy="6186616"/>
            <wp:effectExtent l="0" t="0" r="0" b="5080"/>
            <wp:docPr id="8" name="Рисунок 8" descr="C:\Users\ДЮСШ 2\Desktop\ножницы\Скриншот 21-08-2020 101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ЮСШ 2\Desktop\ножницы\Скриншот 21-08-2020 101625.png"/>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538900" cy="6187978"/>
                    </a:xfrm>
                    <a:prstGeom prst="rect">
                      <a:avLst/>
                    </a:prstGeom>
                    <a:noFill/>
                    <a:ln>
                      <a:noFill/>
                    </a:ln>
                  </pic:spPr>
                </pic:pic>
              </a:graphicData>
            </a:graphic>
          </wp:inline>
        </w:drawing>
      </w:r>
    </w:p>
    <w:p w:rsidR="00AE4037" w:rsidRDefault="00AE4037" w:rsidP="00A40934">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lastRenderedPageBreak/>
        <w:drawing>
          <wp:inline distT="0" distB="0" distL="0" distR="0">
            <wp:extent cx="4003589" cy="5622687"/>
            <wp:effectExtent l="0" t="0" r="0" b="0"/>
            <wp:docPr id="9" name="Рисунок 9" descr="C:\Users\ДЮСШ 2\Desktop\ножницы\Скриншот 21-08-2020 1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ЮСШ 2\Desktop\ножницы\Скриншот 21-08-2020 10170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3810" cy="5622997"/>
                    </a:xfrm>
                    <a:prstGeom prst="rect">
                      <a:avLst/>
                    </a:prstGeom>
                    <a:noFill/>
                    <a:ln>
                      <a:noFill/>
                    </a:ln>
                  </pic:spPr>
                </pic:pic>
              </a:graphicData>
            </a:graphic>
          </wp:inline>
        </w:drawing>
      </w:r>
    </w:p>
    <w:p w:rsidR="00AE4037" w:rsidRDefault="00AE4037" w:rsidP="00AB30BC">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lastRenderedPageBreak/>
        <w:drawing>
          <wp:inline distT="0" distB="0" distL="0" distR="0">
            <wp:extent cx="4506097" cy="3859112"/>
            <wp:effectExtent l="0" t="0" r="8890" b="8255"/>
            <wp:docPr id="10" name="Рисунок 10" descr="C:\Users\ДЮСШ 2\Desktop\ножницы\Скриншот 21-08-2020 10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ЮСШ 2\Desktop\ножницы\Скриншот 21-08-2020 10174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6610" cy="3859551"/>
                    </a:xfrm>
                    <a:prstGeom prst="rect">
                      <a:avLst/>
                    </a:prstGeom>
                    <a:noFill/>
                    <a:ln>
                      <a:noFill/>
                    </a:ln>
                  </pic:spPr>
                </pic:pic>
              </a:graphicData>
            </a:graphic>
          </wp:inline>
        </w:drawing>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32"/>
          <w:szCs w:val="32"/>
        </w:rPr>
      </w:pPr>
      <w:r w:rsidRPr="00AE4037">
        <w:rPr>
          <w:rFonts w:ascii="Times New Roman" w:hAnsi="Times New Roman" w:cs="Times New Roman"/>
          <w:b/>
          <w:bCs/>
          <w:color w:val="000000"/>
          <w:sz w:val="32"/>
          <w:szCs w:val="32"/>
        </w:rPr>
        <w:t xml:space="preserve">Ответы: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 32-белых, 32-черных.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2. 8 на 8 клеток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3. Черная а</w:t>
      </w:r>
      <w:proofErr w:type="gramStart"/>
      <w:r w:rsidRPr="00AE4037">
        <w:rPr>
          <w:rFonts w:ascii="Times New Roman" w:hAnsi="Times New Roman" w:cs="Times New Roman"/>
          <w:color w:val="000000"/>
          <w:sz w:val="23"/>
          <w:szCs w:val="23"/>
        </w:rPr>
        <w:t>1</w:t>
      </w:r>
      <w:proofErr w:type="gramEnd"/>
      <w:r w:rsidRPr="00AE4037">
        <w:rPr>
          <w:rFonts w:ascii="Times New Roman" w:hAnsi="Times New Roman" w:cs="Times New Roman"/>
          <w:color w:val="000000"/>
          <w:sz w:val="23"/>
          <w:szCs w:val="23"/>
        </w:rPr>
        <w:t xml:space="preserve">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4. По 6 видов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5. Король-1, Ферзь-1, Ладья-2, Слон-2, Конь-2, пешка-8.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6. По 8 фигур и 8 пешек.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7. Король, ферзь, ладья, слон, конь, пешка.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8. Прямо.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9. Одну.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10. Влево и направо.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11. Превращения.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12. Г.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13. 4 хода, белым конём.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14. Слон.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15. Ладья. </w:t>
      </w: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16. F4 </w:t>
      </w:r>
    </w:p>
    <w:p w:rsidR="00AE4037" w:rsidRDefault="00A40934" w:rsidP="00AE403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17. Ферзь.</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18. Король.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19. Одну.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20. Восемь.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0-10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11-15 правильных ответов — средний уровень. </w:t>
      </w:r>
    </w:p>
    <w:p w:rsidR="00A40934" w:rsidRPr="00AE4037" w:rsidRDefault="00A40934" w:rsidP="00A40934">
      <w:pPr>
        <w:autoSpaceDE w:val="0"/>
        <w:autoSpaceDN w:val="0"/>
        <w:adjustRightInd w:val="0"/>
        <w:spacing w:after="0" w:line="240" w:lineRule="auto"/>
        <w:rPr>
          <w:rFonts w:ascii="Times New Roman" w:hAnsi="Times New Roman" w:cs="Times New Roman"/>
          <w:color w:val="000000"/>
          <w:sz w:val="23"/>
          <w:szCs w:val="23"/>
        </w:rPr>
      </w:pPr>
      <w:r w:rsidRPr="00A40934">
        <w:rPr>
          <w:rFonts w:ascii="Times New Roman" w:hAnsi="Times New Roman" w:cs="Times New Roman"/>
          <w:color w:val="000000"/>
          <w:sz w:val="24"/>
          <w:szCs w:val="24"/>
        </w:rPr>
        <w:t>16-20 правильных ответов — высокий уровень</w:t>
      </w:r>
    </w:p>
    <w:p w:rsidR="00AE4037" w:rsidRPr="00AE4037" w:rsidRDefault="00AE4037" w:rsidP="00AE4037">
      <w:pPr>
        <w:pageBreakBefore/>
        <w:autoSpaceDE w:val="0"/>
        <w:autoSpaceDN w:val="0"/>
        <w:adjustRightInd w:val="0"/>
        <w:spacing w:after="0" w:line="240" w:lineRule="auto"/>
        <w:rPr>
          <w:rFonts w:ascii="Times New Roman" w:hAnsi="Times New Roman" w:cs="Times New Roman"/>
          <w:color w:val="000000"/>
          <w:sz w:val="23"/>
          <w:szCs w:val="23"/>
        </w:rPr>
      </w:pPr>
    </w:p>
    <w:p w:rsidR="00AE4037" w:rsidRP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r w:rsidRPr="00AE4037">
        <w:rPr>
          <w:rFonts w:ascii="Times New Roman" w:hAnsi="Times New Roman" w:cs="Times New Roman"/>
          <w:color w:val="000000"/>
          <w:sz w:val="23"/>
          <w:szCs w:val="23"/>
        </w:rPr>
        <w:t xml:space="preserve">. </w:t>
      </w:r>
    </w:p>
    <w:p w:rsidR="00AE4037" w:rsidRPr="00073C3E"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второе полугодие </w:t>
      </w:r>
      <w:r w:rsidRPr="00073C3E">
        <w:rPr>
          <w:rFonts w:ascii="Times New Roman" w:hAnsi="Times New Roman" w:cs="Times New Roman"/>
          <w:b/>
          <w:bCs/>
          <w:i/>
          <w:iCs/>
          <w:color w:val="000000"/>
          <w:sz w:val="28"/>
          <w:szCs w:val="28"/>
        </w:rPr>
        <w:t>2год обучения</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Тест.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 Спертый мат может </w:t>
      </w:r>
      <w:proofErr w:type="gramStart"/>
      <w:r w:rsidRPr="00A40934">
        <w:rPr>
          <w:rFonts w:ascii="Times New Roman" w:hAnsi="Times New Roman" w:cs="Times New Roman"/>
          <w:b/>
          <w:bCs/>
          <w:color w:val="000000"/>
          <w:sz w:val="24"/>
          <w:szCs w:val="24"/>
        </w:rPr>
        <w:t>получится</w:t>
      </w:r>
      <w:proofErr w:type="gramEnd"/>
      <w:r w:rsidRPr="00A40934">
        <w:rPr>
          <w:rFonts w:ascii="Times New Roman" w:hAnsi="Times New Roman" w:cs="Times New Roman"/>
          <w:b/>
          <w:bCs/>
          <w:color w:val="000000"/>
          <w:sz w:val="24"/>
          <w:szCs w:val="24"/>
        </w:rPr>
        <w:t xml:space="preserve"> на первом ходу?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 "Вилка" - это тактический удар, включающий в себя: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Нападение на две фигуры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Защиту двух фигур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Нападение на одну фигуру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Защиту одной фигуры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3. Миттельшпиль это</w:t>
      </w:r>
      <w:proofErr w:type="gramStart"/>
      <w:r w:rsidRPr="00A40934">
        <w:rPr>
          <w:rFonts w:ascii="Times New Roman" w:hAnsi="Times New Roman" w:cs="Times New Roman"/>
          <w:b/>
          <w:bCs/>
          <w:color w:val="000000"/>
          <w:sz w:val="24"/>
          <w:szCs w:val="24"/>
        </w:rPr>
        <w:t xml:space="preserve"> - ? </w:t>
      </w:r>
      <w:proofErr w:type="gramEnd"/>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Начало игры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Середина игры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игры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4. Легче ли дать мат одинокому королю ферзем, чем слоном и конем?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5. Как правило, в дебюте полезно создавать взаимодействие между своими ладьями?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6. Может ли игра закончится в дебюте?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7. Наиболее </w:t>
      </w:r>
      <w:proofErr w:type="gramStart"/>
      <w:r w:rsidRPr="00A40934">
        <w:rPr>
          <w:rFonts w:ascii="Times New Roman" w:hAnsi="Times New Roman" w:cs="Times New Roman"/>
          <w:b/>
          <w:bCs/>
          <w:color w:val="000000"/>
          <w:sz w:val="24"/>
          <w:szCs w:val="24"/>
        </w:rPr>
        <w:t>важной</w:t>
      </w:r>
      <w:proofErr w:type="gramEnd"/>
      <w:r w:rsidRPr="00A40934">
        <w:rPr>
          <w:rFonts w:ascii="Times New Roman" w:hAnsi="Times New Roman" w:cs="Times New Roman"/>
          <w:b/>
          <w:bCs/>
          <w:color w:val="000000"/>
          <w:sz w:val="24"/>
          <w:szCs w:val="24"/>
        </w:rPr>
        <w:t xml:space="preserve"> в общем и целом частью шахматной доски является?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Ферзевый фланг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Королевский фланг </w:t>
      </w:r>
    </w:p>
    <w:p w:rsidR="00AE4037" w:rsidRPr="00A40934" w:rsidRDefault="00AE4037" w:rsidP="00AE4037">
      <w:pPr>
        <w:autoSpaceDE w:val="0"/>
        <w:autoSpaceDN w:val="0"/>
        <w:adjustRightInd w:val="0"/>
        <w:spacing w:after="48"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Центр </w:t>
      </w:r>
    </w:p>
    <w:p w:rsidR="00AE4037" w:rsidRDefault="00AE4037" w:rsidP="00AE4037">
      <w:pPr>
        <w:autoSpaceDE w:val="0"/>
        <w:autoSpaceDN w:val="0"/>
        <w:adjustRightInd w:val="0"/>
        <w:spacing w:after="0" w:line="240" w:lineRule="auto"/>
        <w:rPr>
          <w:rFonts w:ascii="Times New Roman" w:hAnsi="Times New Roman" w:cs="Times New Roman"/>
          <w:b/>
          <w:bCs/>
          <w:color w:val="000000"/>
          <w:sz w:val="24"/>
          <w:szCs w:val="24"/>
        </w:rPr>
      </w:pPr>
      <w:r w:rsidRPr="00A40934">
        <w:rPr>
          <w:rFonts w:ascii="Times New Roman" w:hAnsi="Times New Roman" w:cs="Times New Roman"/>
          <w:b/>
          <w:bCs/>
          <w:color w:val="000000"/>
          <w:sz w:val="24"/>
          <w:szCs w:val="24"/>
        </w:rPr>
        <w:t>8. Неприятельского короля легче заматовать, когда он находится в центре доски?</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9. Два слона могут заматовать одинокого короля только в углу доски?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10. Чего вы должны избегать, стараясь дать мат одинокому неприятельскому королю?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Взятия на проходе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Пата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Шахов королю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11. Какие из названных ниже фигур или их сочетаний могут дать мат одинокому королю?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коня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Слон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Слон и конь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lastRenderedPageBreak/>
        <w:t xml:space="preserve">12. Король и пешка всегда </w:t>
      </w:r>
      <w:proofErr w:type="gramStart"/>
      <w:r w:rsidRPr="00A40934">
        <w:rPr>
          <w:rFonts w:ascii="Times New Roman" w:hAnsi="Times New Roman" w:cs="Times New Roman"/>
          <w:b/>
          <w:bCs/>
          <w:color w:val="000000"/>
          <w:sz w:val="24"/>
          <w:szCs w:val="24"/>
        </w:rPr>
        <w:t>способны</w:t>
      </w:r>
      <w:proofErr w:type="gramEnd"/>
      <w:r w:rsidRPr="00A40934">
        <w:rPr>
          <w:rFonts w:ascii="Times New Roman" w:hAnsi="Times New Roman" w:cs="Times New Roman"/>
          <w:b/>
          <w:bCs/>
          <w:color w:val="000000"/>
          <w:sz w:val="24"/>
          <w:szCs w:val="24"/>
        </w:rPr>
        <w:t xml:space="preserve"> выиграть против короля?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13. Легкие фигуры должны быть развиты до начала миттельшпиля?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14. Король и ферзь не могут заматовать одинокого короля?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15. Мат возможен </w:t>
      </w:r>
      <w:proofErr w:type="gramStart"/>
      <w:r w:rsidRPr="00A40934">
        <w:rPr>
          <w:rFonts w:ascii="Times New Roman" w:hAnsi="Times New Roman" w:cs="Times New Roman"/>
          <w:b/>
          <w:bCs/>
          <w:color w:val="000000"/>
          <w:sz w:val="24"/>
          <w:szCs w:val="24"/>
        </w:rPr>
        <w:t>в</w:t>
      </w:r>
      <w:proofErr w:type="gramEnd"/>
      <w:r w:rsidRPr="00A40934">
        <w:rPr>
          <w:rFonts w:ascii="Times New Roman" w:hAnsi="Times New Roman" w:cs="Times New Roman"/>
          <w:b/>
          <w:bCs/>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Во всех указанных выше стадиях партии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Дебюте</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Миттельшпиле</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proofErr w:type="gramStart"/>
      <w:r w:rsidRPr="00A40934">
        <w:rPr>
          <w:rFonts w:ascii="Times New Roman" w:hAnsi="Times New Roman" w:cs="Times New Roman"/>
          <w:color w:val="000000"/>
          <w:sz w:val="24"/>
          <w:szCs w:val="24"/>
        </w:rPr>
        <w:t>Эндшпиле</w:t>
      </w:r>
      <w:proofErr w:type="gramEnd"/>
      <w:r w:rsidRPr="00A40934">
        <w:rPr>
          <w:rFonts w:ascii="Times New Roman" w:hAnsi="Times New Roman" w:cs="Times New Roman"/>
          <w:color w:val="000000"/>
          <w:sz w:val="24"/>
          <w:szCs w:val="24"/>
        </w:rPr>
        <w:t xml:space="preserve">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16. Король и конь не могут заматовать одинокого короля?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17. Какой фигуре освобождают диагональ?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Ладья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Слон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Конь </w:t>
      </w:r>
    </w:p>
    <w:p w:rsidR="00A40934" w:rsidRPr="00A40934" w:rsidRDefault="00A40934" w:rsidP="00A40934">
      <w:pPr>
        <w:autoSpaceDE w:val="0"/>
        <w:autoSpaceDN w:val="0"/>
        <w:adjustRightInd w:val="0"/>
        <w:spacing w:after="63"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18. Король и ладья не могут заматовать одинокого короля?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Да</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19. Какое преимущество есть в шахматах?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Двойной удар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Рокировка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Материальное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20. Рокировку надо делать в дебюте как можно раньше?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21. Пешки считаются сильнее, когда они связаны?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22. Что вы должны делать, в первую очередь, когда наступает стадия миттельшпиля?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Продвигать вперед свои пешки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Продумать свою стратегию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Надеяться на то, что соперник допустит грубую ошибку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Немедленно начинать атаку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23. Хорошо ли ходить в дебюте одной и той же фигурой больше, чем один раз?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24. Король и слон не могут заматовать одинокого короля?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25. Эндшпиль это - ….?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миттельшпиля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lastRenderedPageBreak/>
        <w:t xml:space="preserve">Конец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дебюта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Конец хода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26. Миттельшпилю предшествует дебют?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27. Важно ли как можно быстрее развивать свои фигуры?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28. Какая из указанных ниже стратегий не самая лучшая, чтобы следовать ей в дебюте?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Контроль над центральными полями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Открыть диагональ для своих слонов </w:t>
      </w:r>
    </w:p>
    <w:p w:rsid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Максимально быстро развить фигуры</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Оставить короля в опасности вместо рокировки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29. Король и пешка не могут выиграть против одинокого короля без проведения пешки с ее превращением в ферзя или ладью?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30. Ферзь и один может заматовать неприятельского одинокого короля, помощь короля при этом ферзю не нужна?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Ответы: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Нападение на две фигуры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Середина игры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Королевский фланг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Пата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11. Слон и конь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12.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13.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14.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15. Во всех указанных выше стадиях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16.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17. Слон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18.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19. Материальное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20.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21.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22. Продумать свою стратегию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23.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24.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25. Конец партии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26.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27.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28. Оставить короля в опасности вместо рокировки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29. Да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lastRenderedPageBreak/>
        <w:t xml:space="preserve">30. Нет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0-10 правильных ответов — низкий уровень. </w:t>
      </w:r>
    </w:p>
    <w:p w:rsidR="00A40934" w:rsidRPr="00A40934" w:rsidRDefault="00A40934" w:rsidP="00A40934">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11-20 правильных ответов — средний уровень. </w:t>
      </w:r>
    </w:p>
    <w:p w:rsidR="00AE4037" w:rsidRPr="00073C3E" w:rsidRDefault="00A40934" w:rsidP="00073C3E">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21-30 правил</w:t>
      </w:r>
      <w:r w:rsidR="00073C3E">
        <w:rPr>
          <w:rFonts w:ascii="Times New Roman" w:hAnsi="Times New Roman" w:cs="Times New Roman"/>
          <w:color w:val="000000"/>
          <w:sz w:val="24"/>
          <w:szCs w:val="24"/>
        </w:rPr>
        <w:t>ьных ответов — высокий уровень.</w:t>
      </w:r>
    </w:p>
    <w:p w:rsidR="00AE4037" w:rsidRPr="00073C3E" w:rsidRDefault="00AE4037" w:rsidP="00AE4037">
      <w:pPr>
        <w:autoSpaceDE w:val="0"/>
        <w:autoSpaceDN w:val="0"/>
        <w:adjustRightInd w:val="0"/>
        <w:spacing w:after="0" w:line="240" w:lineRule="auto"/>
        <w:rPr>
          <w:rFonts w:ascii="Times New Roman" w:hAnsi="Times New Roman" w:cs="Times New Roman"/>
          <w:color w:val="000000"/>
          <w:sz w:val="28"/>
          <w:szCs w:val="28"/>
        </w:rPr>
      </w:pPr>
    </w:p>
    <w:p w:rsidR="00AE4037" w:rsidRPr="00073C3E"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t xml:space="preserve">Промежуточная аттестация 1 полугодие </w:t>
      </w:r>
      <w:proofErr w:type="spellStart"/>
      <w:proofErr w:type="gramStart"/>
      <w:r w:rsidRPr="00073C3E">
        <w:rPr>
          <w:rFonts w:ascii="Times New Roman" w:hAnsi="Times New Roman" w:cs="Times New Roman"/>
          <w:b/>
          <w:bCs/>
          <w:color w:val="000000"/>
          <w:sz w:val="28"/>
          <w:szCs w:val="28"/>
        </w:rPr>
        <w:t>полугодие</w:t>
      </w:r>
      <w:proofErr w:type="spellEnd"/>
      <w:proofErr w:type="gramEnd"/>
      <w:r w:rsidRPr="00073C3E">
        <w:rPr>
          <w:rFonts w:ascii="Times New Roman" w:hAnsi="Times New Roman" w:cs="Times New Roman"/>
          <w:b/>
          <w:bCs/>
          <w:color w:val="000000"/>
          <w:sz w:val="28"/>
          <w:szCs w:val="28"/>
        </w:rPr>
        <w:t xml:space="preserve"> </w:t>
      </w:r>
      <w:r w:rsidRPr="00073C3E">
        <w:rPr>
          <w:rFonts w:ascii="Times New Roman" w:hAnsi="Times New Roman" w:cs="Times New Roman"/>
          <w:b/>
          <w:bCs/>
          <w:i/>
          <w:iCs/>
          <w:color w:val="000000"/>
          <w:sz w:val="28"/>
          <w:szCs w:val="28"/>
        </w:rPr>
        <w:t>3 год обучения</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i/>
          <w:iCs/>
          <w:color w:val="000000"/>
          <w:sz w:val="24"/>
          <w:szCs w:val="24"/>
        </w:rPr>
        <w:t xml:space="preserve">Тест.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 С какого шахматного поля начинается крайняя левая вертикаль: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с</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б) h1 в) a1 г) g1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 Какая диагональ самая длинная: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a8 – h1 б) b1 – h7 в) d1 – h7 г) f1 – h3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Как ходит ладья: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по вертикали б) по горизонтали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в) по диагонали г) по вертикали и горизонтали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Позиция, при которой королю ходить некуда, но он не находится под шахом: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мат б) пат в) блокировка г) цугцванг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С какого шахматного поля начинается крайняя правая вертикаль: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b1 б) h1 в) е</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г) a1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Какая диагональ самая короткая: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a4 – е8 б) а</w:t>
      </w:r>
      <w:proofErr w:type="gramStart"/>
      <w:r w:rsidRPr="00A40934">
        <w:rPr>
          <w:rFonts w:ascii="Times New Roman" w:hAnsi="Times New Roman" w:cs="Times New Roman"/>
          <w:color w:val="000000"/>
          <w:sz w:val="24"/>
          <w:szCs w:val="24"/>
        </w:rPr>
        <w:t>2</w:t>
      </w:r>
      <w:proofErr w:type="gramEnd"/>
      <w:r w:rsidRPr="00A40934">
        <w:rPr>
          <w:rFonts w:ascii="Times New Roman" w:hAnsi="Times New Roman" w:cs="Times New Roman"/>
          <w:color w:val="000000"/>
          <w:sz w:val="24"/>
          <w:szCs w:val="24"/>
        </w:rPr>
        <w:t xml:space="preserve"> – g8 в) a6 – c8 г) a7 – b8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Нападение одной фигуры на несколько фигур или пешек противника: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связка б) рентген в) двойной удар г) вскрытый шах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Какая пара фигур не может заматовать короля: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К и </w:t>
      </w:r>
      <w:proofErr w:type="spellStart"/>
      <w:proofErr w:type="gramStart"/>
      <w:r w:rsidRPr="00A40934">
        <w:rPr>
          <w:rFonts w:ascii="Times New Roman" w:hAnsi="Times New Roman" w:cs="Times New Roman"/>
          <w:color w:val="000000"/>
          <w:sz w:val="24"/>
          <w:szCs w:val="24"/>
        </w:rPr>
        <w:t>Кр</w:t>
      </w:r>
      <w:proofErr w:type="spellEnd"/>
      <w:proofErr w:type="gramEnd"/>
      <w:r w:rsidRPr="00A40934">
        <w:rPr>
          <w:rFonts w:ascii="Times New Roman" w:hAnsi="Times New Roman" w:cs="Times New Roman"/>
          <w:color w:val="000000"/>
          <w:sz w:val="24"/>
          <w:szCs w:val="24"/>
        </w:rPr>
        <w:t xml:space="preserve"> б) Ф и </w:t>
      </w:r>
      <w:proofErr w:type="spellStart"/>
      <w:r w:rsidRPr="00A40934">
        <w:rPr>
          <w:rFonts w:ascii="Times New Roman" w:hAnsi="Times New Roman" w:cs="Times New Roman"/>
          <w:color w:val="000000"/>
          <w:sz w:val="24"/>
          <w:szCs w:val="24"/>
        </w:rPr>
        <w:t>Кр</w:t>
      </w:r>
      <w:proofErr w:type="spellEnd"/>
      <w:r w:rsidRPr="00A40934">
        <w:rPr>
          <w:rFonts w:ascii="Times New Roman" w:hAnsi="Times New Roman" w:cs="Times New Roman"/>
          <w:color w:val="000000"/>
          <w:sz w:val="24"/>
          <w:szCs w:val="24"/>
        </w:rPr>
        <w:t xml:space="preserve"> в) Л и </w:t>
      </w:r>
      <w:proofErr w:type="spellStart"/>
      <w:r w:rsidRPr="00A40934">
        <w:rPr>
          <w:rFonts w:ascii="Times New Roman" w:hAnsi="Times New Roman" w:cs="Times New Roman"/>
          <w:color w:val="000000"/>
          <w:sz w:val="24"/>
          <w:szCs w:val="24"/>
        </w:rPr>
        <w:t>Кр</w:t>
      </w:r>
      <w:proofErr w:type="spellEnd"/>
      <w:r w:rsidRPr="00A40934">
        <w:rPr>
          <w:rFonts w:ascii="Times New Roman" w:hAnsi="Times New Roman" w:cs="Times New Roman"/>
          <w:color w:val="000000"/>
          <w:sz w:val="24"/>
          <w:szCs w:val="24"/>
        </w:rPr>
        <w:t xml:space="preserve"> г) Л и Л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Какая пара фигур неверна по ценности фигур: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а) Л &lt; Ф б) С &lt; Л в) К &gt; Л г) Ф &gt; С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10. В закрытом дебюте + английское начало ход черных: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а) Kg8 – f6 б) е</w:t>
      </w:r>
      <w:proofErr w:type="gramStart"/>
      <w:r w:rsidRPr="00A40934">
        <w:rPr>
          <w:rFonts w:ascii="Times New Roman" w:hAnsi="Times New Roman" w:cs="Times New Roman"/>
          <w:color w:val="000000"/>
          <w:sz w:val="24"/>
          <w:szCs w:val="24"/>
        </w:rPr>
        <w:t>7</w:t>
      </w:r>
      <w:proofErr w:type="gramEnd"/>
      <w:r w:rsidRPr="00A40934">
        <w:rPr>
          <w:rFonts w:ascii="Times New Roman" w:hAnsi="Times New Roman" w:cs="Times New Roman"/>
          <w:color w:val="000000"/>
          <w:sz w:val="24"/>
          <w:szCs w:val="24"/>
        </w:rPr>
        <w:t xml:space="preserve"> – е5 в) с7 – с5 г) d7 – d5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Ответы: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1.а</w:t>
      </w:r>
      <w:proofErr w:type="gramStart"/>
      <w:r w:rsidRPr="00A40934">
        <w:rPr>
          <w:rFonts w:ascii="Times New Roman" w:hAnsi="Times New Roman" w:cs="Times New Roman"/>
          <w:color w:val="000000"/>
          <w:sz w:val="24"/>
          <w:szCs w:val="24"/>
        </w:rPr>
        <w:t>1</w:t>
      </w:r>
      <w:proofErr w:type="gramEnd"/>
      <w:r w:rsidRPr="00A40934">
        <w:rPr>
          <w:rFonts w:ascii="Times New Roman" w:hAnsi="Times New Roman" w:cs="Times New Roman"/>
          <w:color w:val="000000"/>
          <w:sz w:val="24"/>
          <w:szCs w:val="24"/>
        </w:rPr>
        <w:t xml:space="preserve">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2.а8-h1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3. по вертикали и горизонтали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4. б) пат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5. б) h1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6. г) a7 – b8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7. в) двойной удар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8. а) К и </w:t>
      </w:r>
      <w:proofErr w:type="spellStart"/>
      <w:proofErr w:type="gramStart"/>
      <w:r w:rsidRPr="00A40934">
        <w:rPr>
          <w:rFonts w:ascii="Times New Roman" w:hAnsi="Times New Roman" w:cs="Times New Roman"/>
          <w:color w:val="000000"/>
          <w:sz w:val="24"/>
          <w:szCs w:val="24"/>
        </w:rPr>
        <w:t>Кр</w:t>
      </w:r>
      <w:proofErr w:type="spellEnd"/>
      <w:proofErr w:type="gramEnd"/>
      <w:r w:rsidRPr="00A40934">
        <w:rPr>
          <w:rFonts w:ascii="Times New Roman" w:hAnsi="Times New Roman" w:cs="Times New Roman"/>
          <w:color w:val="000000"/>
          <w:sz w:val="24"/>
          <w:szCs w:val="24"/>
        </w:rPr>
        <w:t xml:space="preserve">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9. в) К &gt; Л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10 в) с</w:t>
      </w:r>
      <w:proofErr w:type="gramStart"/>
      <w:r w:rsidRPr="00A40934">
        <w:rPr>
          <w:rFonts w:ascii="Times New Roman" w:hAnsi="Times New Roman" w:cs="Times New Roman"/>
          <w:color w:val="000000"/>
          <w:sz w:val="24"/>
          <w:szCs w:val="24"/>
        </w:rPr>
        <w:t>7</w:t>
      </w:r>
      <w:proofErr w:type="gramEnd"/>
      <w:r w:rsidRPr="00A40934">
        <w:rPr>
          <w:rFonts w:ascii="Times New Roman" w:hAnsi="Times New Roman" w:cs="Times New Roman"/>
          <w:color w:val="000000"/>
          <w:sz w:val="24"/>
          <w:szCs w:val="24"/>
        </w:rPr>
        <w:t xml:space="preserve"> – с5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b/>
          <w:bCs/>
          <w:color w:val="000000"/>
          <w:sz w:val="24"/>
          <w:szCs w:val="24"/>
        </w:rPr>
        <w:t xml:space="preserve">Критерии оценки ответов на вопросы: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0-04 правильных ответов — низкий уровень.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 xml:space="preserve">05-08 правильных ответов — средний уровень. </w:t>
      </w:r>
    </w:p>
    <w:p w:rsidR="00AE4037" w:rsidRPr="00A40934" w:rsidRDefault="00AE4037" w:rsidP="00AE4037">
      <w:pPr>
        <w:autoSpaceDE w:val="0"/>
        <w:autoSpaceDN w:val="0"/>
        <w:adjustRightInd w:val="0"/>
        <w:spacing w:after="0" w:line="240" w:lineRule="auto"/>
        <w:rPr>
          <w:rFonts w:ascii="Times New Roman" w:hAnsi="Times New Roman" w:cs="Times New Roman"/>
          <w:color w:val="000000"/>
          <w:sz w:val="24"/>
          <w:szCs w:val="24"/>
        </w:rPr>
      </w:pPr>
      <w:r w:rsidRPr="00A40934">
        <w:rPr>
          <w:rFonts w:ascii="Times New Roman" w:hAnsi="Times New Roman" w:cs="Times New Roman"/>
          <w:color w:val="000000"/>
          <w:sz w:val="24"/>
          <w:szCs w:val="24"/>
        </w:rPr>
        <w:t>09-10 правильных ответов — высокий уровень.</w:t>
      </w:r>
    </w:p>
    <w:p w:rsid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p>
    <w:p w:rsidR="00AE4037" w:rsidRDefault="00AE4037"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5A6538" w:rsidRPr="00AE4037" w:rsidRDefault="005A6538" w:rsidP="00AE4037">
      <w:pPr>
        <w:autoSpaceDE w:val="0"/>
        <w:autoSpaceDN w:val="0"/>
        <w:adjustRightInd w:val="0"/>
        <w:spacing w:after="0" w:line="240" w:lineRule="auto"/>
        <w:rPr>
          <w:rFonts w:ascii="Times New Roman" w:hAnsi="Times New Roman" w:cs="Times New Roman"/>
          <w:color w:val="000000"/>
          <w:sz w:val="23"/>
          <w:szCs w:val="23"/>
        </w:rPr>
      </w:pPr>
    </w:p>
    <w:p w:rsidR="00AE4037" w:rsidRPr="00073C3E" w:rsidRDefault="00AE4037" w:rsidP="00A40934">
      <w:pPr>
        <w:autoSpaceDE w:val="0"/>
        <w:autoSpaceDN w:val="0"/>
        <w:adjustRightInd w:val="0"/>
        <w:spacing w:after="0" w:line="240" w:lineRule="auto"/>
        <w:jc w:val="center"/>
        <w:rPr>
          <w:rFonts w:ascii="Times New Roman" w:hAnsi="Times New Roman" w:cs="Times New Roman"/>
          <w:color w:val="000000"/>
          <w:sz w:val="28"/>
          <w:szCs w:val="28"/>
        </w:rPr>
      </w:pPr>
      <w:r w:rsidRPr="00073C3E">
        <w:rPr>
          <w:rFonts w:ascii="Times New Roman" w:hAnsi="Times New Roman" w:cs="Times New Roman"/>
          <w:b/>
          <w:bCs/>
          <w:color w:val="000000"/>
          <w:sz w:val="28"/>
          <w:szCs w:val="28"/>
        </w:rPr>
        <w:lastRenderedPageBreak/>
        <w:t xml:space="preserve">Итоговая аттестация 2 полугодие </w:t>
      </w:r>
      <w:r w:rsidRPr="00073C3E">
        <w:rPr>
          <w:rFonts w:ascii="Times New Roman" w:hAnsi="Times New Roman" w:cs="Times New Roman"/>
          <w:b/>
          <w:bCs/>
          <w:i/>
          <w:iCs/>
          <w:color w:val="000000"/>
          <w:sz w:val="28"/>
          <w:szCs w:val="28"/>
        </w:rPr>
        <w:t>3год обучения</w:t>
      </w:r>
    </w:p>
    <w:p w:rsidR="00AE4037" w:rsidRPr="00A40934" w:rsidRDefault="00AE4037" w:rsidP="00A40934">
      <w:pPr>
        <w:jc w:val="center"/>
        <w:rPr>
          <w:rFonts w:ascii="Times New Roman" w:hAnsi="Times New Roman" w:cs="Times New Roman"/>
          <w:b/>
          <w:bCs/>
          <w:color w:val="000000"/>
          <w:sz w:val="24"/>
          <w:szCs w:val="24"/>
        </w:rPr>
      </w:pPr>
      <w:r w:rsidRPr="00A40934">
        <w:rPr>
          <w:rFonts w:ascii="Times New Roman" w:hAnsi="Times New Roman" w:cs="Times New Roman"/>
          <w:b/>
          <w:bCs/>
          <w:color w:val="000000"/>
          <w:sz w:val="24"/>
          <w:szCs w:val="24"/>
        </w:rPr>
        <w:t>Таблица турнирная, при помощи которой проводится турнир в объединении</w:t>
      </w:r>
    </w:p>
    <w:p w:rsidR="00AE4037" w:rsidRDefault="00AE4037" w:rsidP="00AE4037">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extent cx="4547286" cy="4711413"/>
            <wp:effectExtent l="0" t="0" r="5715" b="0"/>
            <wp:docPr id="11" name="Рисунок 11" descr="C:\Users\ДЮСШ 2\Desktop\ножницы\Скриншот 21-08-2020 101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ЮСШ 2\Desktop\ножницы\Скриншот 21-08-2020 10192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7441" cy="4711573"/>
                    </a:xfrm>
                    <a:prstGeom prst="rect">
                      <a:avLst/>
                    </a:prstGeom>
                    <a:noFill/>
                    <a:ln>
                      <a:noFill/>
                    </a:ln>
                  </pic:spPr>
                </pic:pic>
              </a:graphicData>
            </a:graphic>
          </wp:inline>
        </w:drawing>
      </w:r>
    </w:p>
    <w:p w:rsidR="00AE4037" w:rsidRDefault="00AE4037" w:rsidP="00AE4037">
      <w:pPr>
        <w:rPr>
          <w:rFonts w:ascii="Times New Roman" w:hAnsi="Times New Roman" w:cs="Times New Roman"/>
          <w:color w:val="000000"/>
          <w:sz w:val="23"/>
          <w:szCs w:val="23"/>
        </w:rPr>
      </w:pPr>
      <w:r>
        <w:rPr>
          <w:rFonts w:ascii="Times New Roman" w:hAnsi="Times New Roman" w:cs="Times New Roman"/>
          <w:noProof/>
          <w:color w:val="000000"/>
          <w:sz w:val="23"/>
          <w:szCs w:val="23"/>
          <w:lang w:eastAsia="ru-RU"/>
        </w:rPr>
        <w:drawing>
          <wp:inline distT="0" distB="0" distL="0" distR="0">
            <wp:extent cx="4036540" cy="1932486"/>
            <wp:effectExtent l="0" t="0" r="2540" b="0"/>
            <wp:docPr id="12" name="Рисунок 12" descr="C:\Users\ДЮСШ 2\Desktop\ножницы\Скриншот 21-08-2020 101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ЮСШ 2\Desktop\ножницы\Скриншот 21-08-2020 10194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6804" cy="1932613"/>
                    </a:xfrm>
                    <a:prstGeom prst="rect">
                      <a:avLst/>
                    </a:prstGeom>
                    <a:noFill/>
                    <a:ln>
                      <a:noFill/>
                    </a:ln>
                  </pic:spPr>
                </pic:pic>
              </a:graphicData>
            </a:graphic>
          </wp:inline>
        </w:drawing>
      </w:r>
    </w:p>
    <w:p w:rsidR="00AE4037" w:rsidRDefault="00AE4037"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5A6538" w:rsidRDefault="005A6538" w:rsidP="00AE4037">
      <w:pPr>
        <w:rPr>
          <w:rFonts w:ascii="Times New Roman" w:hAnsi="Times New Roman" w:cs="Times New Roman"/>
          <w:color w:val="000000"/>
          <w:sz w:val="23"/>
          <w:szCs w:val="23"/>
        </w:rPr>
      </w:pPr>
    </w:p>
    <w:p w:rsidR="00AE4037" w:rsidRPr="004A11DC" w:rsidRDefault="00BC1E51" w:rsidP="004A11DC">
      <w:pPr>
        <w:pageBreakBefore/>
        <w:autoSpaceDE w:val="0"/>
        <w:autoSpaceDN w:val="0"/>
        <w:adjustRightInd w:val="0"/>
        <w:spacing w:after="0" w:line="360" w:lineRule="auto"/>
        <w:ind w:firstLine="709"/>
        <w:contextualSpacing/>
        <w:jc w:val="right"/>
        <w:rPr>
          <w:rFonts w:ascii="Times New Roman" w:hAnsi="Times New Roman" w:cs="Times New Roman"/>
          <w:b/>
          <w:color w:val="000000"/>
          <w:sz w:val="28"/>
          <w:szCs w:val="28"/>
        </w:rPr>
      </w:pPr>
      <w:r w:rsidRPr="004A11DC">
        <w:rPr>
          <w:rFonts w:ascii="Times New Roman" w:hAnsi="Times New Roman" w:cs="Times New Roman"/>
          <w:b/>
          <w:color w:val="000000"/>
          <w:sz w:val="28"/>
          <w:szCs w:val="28"/>
        </w:rPr>
        <w:lastRenderedPageBreak/>
        <w:t>Приложение 2</w:t>
      </w:r>
    </w:p>
    <w:p w:rsidR="00AE4037" w:rsidRPr="004A11DC" w:rsidRDefault="00AE4037" w:rsidP="004A11DC">
      <w:pPr>
        <w:autoSpaceDE w:val="0"/>
        <w:autoSpaceDN w:val="0"/>
        <w:adjustRightInd w:val="0"/>
        <w:spacing w:after="0" w:line="360" w:lineRule="auto"/>
        <w:ind w:firstLine="709"/>
        <w:contextualSpacing/>
        <w:jc w:val="center"/>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Краткий шахматный словарь</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Ассоциация гроссмейстеров</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до</w:t>
      </w:r>
      <w:proofErr w:type="gramEnd"/>
      <w:r w:rsidRPr="004A11DC">
        <w:rPr>
          <w:rFonts w:ascii="Times New Roman" w:hAnsi="Times New Roman" w:cs="Times New Roman"/>
          <w:color w:val="000000"/>
          <w:sz w:val="28"/>
          <w:szCs w:val="28"/>
        </w:rPr>
        <w:t xml:space="preserve">бровольный союз сильнейших гроссмейстеров мира.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Активные шахматы </w:t>
      </w:r>
      <w:r w:rsidRPr="004A11DC">
        <w:rPr>
          <w:rFonts w:ascii="Times New Roman" w:hAnsi="Times New Roman" w:cs="Times New Roman"/>
          <w:color w:val="000000"/>
          <w:sz w:val="28"/>
          <w:szCs w:val="28"/>
        </w:rPr>
        <w:t xml:space="preserve">— или «быстрые шахматы», когда времени на партию отводится по 30 мин на каждого игрока. По ним проводятся соревнования всевозможного масштаба, вплоть до первенства мира.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Арбитр </w:t>
      </w:r>
      <w:r w:rsidRPr="004A11DC">
        <w:rPr>
          <w:rFonts w:ascii="Times New Roman" w:hAnsi="Times New Roman" w:cs="Times New Roman"/>
          <w:color w:val="000000"/>
          <w:sz w:val="28"/>
          <w:szCs w:val="28"/>
        </w:rPr>
        <w:t xml:space="preserve">— шахматный судья всесоюзного или международного масштаба (крупных шахматных соревнований)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Анализ </w:t>
      </w:r>
      <w:r w:rsidRPr="004A11DC">
        <w:rPr>
          <w:rFonts w:ascii="Times New Roman" w:hAnsi="Times New Roman" w:cs="Times New Roman"/>
          <w:color w:val="000000"/>
          <w:sz w:val="28"/>
          <w:szCs w:val="28"/>
        </w:rPr>
        <w:t xml:space="preserve">— подробный разбор своей или сыгранной другими шахматистами партии (по газетам, журналам, книгам), где отмечаются плохие и удачные ходы: свои и соперника, обеих сторон, объясняются причины, почему они сделаны, намечаются пути устранения допущенных ошибок.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i/>
          <w:iCs/>
          <w:color w:val="000000"/>
          <w:sz w:val="28"/>
          <w:szCs w:val="28"/>
        </w:rPr>
        <w:t xml:space="preserve">Атака </w:t>
      </w:r>
      <w:r w:rsidRPr="004A11DC">
        <w:rPr>
          <w:rFonts w:ascii="Times New Roman" w:hAnsi="Times New Roman" w:cs="Times New Roman"/>
          <w:color w:val="000000"/>
          <w:sz w:val="28"/>
          <w:szCs w:val="28"/>
        </w:rPr>
        <w:t xml:space="preserve">— наступление одной из сторон или на одном фланге, или по всему фронту, на обоих флангах одновременно, на королевском и на ферзевом, чаще всего большими силами. </w:t>
      </w:r>
      <w:proofErr w:type="gramEnd"/>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Б</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Белые </w:t>
      </w:r>
      <w:r w:rsidRPr="004A11DC">
        <w:rPr>
          <w:rFonts w:ascii="Times New Roman" w:hAnsi="Times New Roman" w:cs="Times New Roman"/>
          <w:color w:val="000000"/>
          <w:sz w:val="28"/>
          <w:szCs w:val="28"/>
        </w:rPr>
        <w:t xml:space="preserve">— название цвета фигур одной из сторон шахматного войска в игре.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Болельщик </w:t>
      </w:r>
      <w:r w:rsidRPr="004A11DC">
        <w:rPr>
          <w:rFonts w:ascii="Times New Roman" w:hAnsi="Times New Roman" w:cs="Times New Roman"/>
          <w:color w:val="000000"/>
          <w:sz w:val="28"/>
          <w:szCs w:val="28"/>
        </w:rPr>
        <w:t xml:space="preserve">— любитель шахмат, непосредственно не участвующий в данный момент в игре, турнире, матче, сеансе и других соревнованиях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Битое поле</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по</w:t>
      </w:r>
      <w:proofErr w:type="gramEnd"/>
      <w:r w:rsidRPr="004A11DC">
        <w:rPr>
          <w:rFonts w:ascii="Times New Roman" w:hAnsi="Times New Roman" w:cs="Times New Roman"/>
          <w:color w:val="000000"/>
          <w:sz w:val="28"/>
          <w:szCs w:val="28"/>
        </w:rPr>
        <w:t xml:space="preserve">ле или поля, которые контролируются пешкой или любой фигурой.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Вертикаль </w:t>
      </w:r>
      <w:r w:rsidRPr="004A11DC">
        <w:rPr>
          <w:rFonts w:ascii="Times New Roman" w:hAnsi="Times New Roman" w:cs="Times New Roman"/>
          <w:color w:val="000000"/>
          <w:sz w:val="28"/>
          <w:szCs w:val="28"/>
        </w:rPr>
        <w:t xml:space="preserve">— одна из трех линий (прямая) шахматной доски. Идет по направлению от игрока к игроку, обозначается восьмью буквами («а», «Ь», «с» и т. д.).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Вилка </w:t>
      </w:r>
      <w:r w:rsidRPr="004A11DC">
        <w:rPr>
          <w:rFonts w:ascii="Times New Roman" w:hAnsi="Times New Roman" w:cs="Times New Roman"/>
          <w:color w:val="000000"/>
          <w:sz w:val="28"/>
          <w:szCs w:val="28"/>
        </w:rPr>
        <w:t xml:space="preserve">— одновременное нападение пешки или коня на две пешки или фигуры, а конем одновременно на четыре пешки или фигуры противника </w:t>
      </w:r>
      <w:r w:rsidRPr="004A11DC">
        <w:rPr>
          <w:rFonts w:ascii="Times New Roman" w:hAnsi="Times New Roman" w:cs="Times New Roman"/>
          <w:color w:val="000000"/>
          <w:sz w:val="28"/>
          <w:szCs w:val="28"/>
        </w:rPr>
        <w:lastRenderedPageBreak/>
        <w:t>(большая «</w:t>
      </w:r>
      <w:proofErr w:type="spellStart"/>
      <w:r w:rsidRPr="004A11DC">
        <w:rPr>
          <w:rFonts w:ascii="Times New Roman" w:hAnsi="Times New Roman" w:cs="Times New Roman"/>
          <w:color w:val="000000"/>
          <w:sz w:val="28"/>
          <w:szCs w:val="28"/>
        </w:rPr>
        <w:t>четырехзубчатая</w:t>
      </w:r>
      <w:proofErr w:type="spellEnd"/>
      <w:r w:rsidRPr="004A11DC">
        <w:rPr>
          <w:rFonts w:ascii="Times New Roman" w:hAnsi="Times New Roman" w:cs="Times New Roman"/>
          <w:color w:val="000000"/>
          <w:sz w:val="28"/>
          <w:szCs w:val="28"/>
        </w:rPr>
        <w:t xml:space="preserve"> вилка»). Король может тоже сделать вилку, напав одновременно на две ладьи или два коня.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Вариант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од</w:t>
      </w:r>
      <w:proofErr w:type="gramEnd"/>
      <w:r w:rsidRPr="004A11DC">
        <w:rPr>
          <w:rFonts w:ascii="Times New Roman" w:hAnsi="Times New Roman" w:cs="Times New Roman"/>
          <w:color w:val="000000"/>
          <w:sz w:val="28"/>
          <w:szCs w:val="28"/>
        </w:rPr>
        <w:t xml:space="preserve">но из многочисленных ответвлений в партии.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Взятие </w:t>
      </w:r>
      <w:r w:rsidRPr="004A11DC">
        <w:rPr>
          <w:rFonts w:ascii="Times New Roman" w:hAnsi="Times New Roman" w:cs="Times New Roman"/>
          <w:color w:val="000000"/>
          <w:sz w:val="28"/>
          <w:szCs w:val="28"/>
        </w:rPr>
        <w:t xml:space="preserve">— уничтожение пешки или фигуры. </w:t>
      </w:r>
      <w:proofErr w:type="gramStart"/>
      <w:r w:rsidRPr="004A11DC">
        <w:rPr>
          <w:rFonts w:ascii="Times New Roman" w:hAnsi="Times New Roman" w:cs="Times New Roman"/>
          <w:color w:val="000000"/>
          <w:sz w:val="28"/>
          <w:szCs w:val="28"/>
        </w:rPr>
        <w:t>Вместо</w:t>
      </w:r>
      <w:proofErr w:type="gramEnd"/>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уничтоженной</w:t>
      </w:r>
      <w:proofErr w:type="gramEnd"/>
      <w:r w:rsidRPr="004A11DC">
        <w:rPr>
          <w:rFonts w:ascii="Times New Roman" w:hAnsi="Times New Roman" w:cs="Times New Roman"/>
          <w:color w:val="000000"/>
          <w:sz w:val="28"/>
          <w:szCs w:val="28"/>
        </w:rPr>
        <w:t xml:space="preserve"> (сбитой) на то же поле ставится фигура или пешка другого цвета.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spellStart"/>
      <w:r w:rsidRPr="004A11DC">
        <w:rPr>
          <w:rFonts w:ascii="Times New Roman" w:hAnsi="Times New Roman" w:cs="Times New Roman"/>
          <w:i/>
          <w:iCs/>
          <w:color w:val="000000"/>
          <w:sz w:val="28"/>
          <w:szCs w:val="28"/>
        </w:rPr>
        <w:t>Выступка</w:t>
      </w:r>
      <w:proofErr w:type="spellEnd"/>
      <w:r w:rsidRPr="004A11DC">
        <w:rPr>
          <w:rFonts w:ascii="Times New Roman" w:hAnsi="Times New Roman" w:cs="Times New Roman"/>
          <w:i/>
          <w:iCs/>
          <w:color w:val="000000"/>
          <w:sz w:val="28"/>
          <w:szCs w:val="28"/>
        </w:rPr>
        <w:t xml:space="preserve"> </w:t>
      </w:r>
      <w:r w:rsidRPr="004A11DC">
        <w:rPr>
          <w:rFonts w:ascii="Times New Roman" w:hAnsi="Times New Roman" w:cs="Times New Roman"/>
          <w:color w:val="000000"/>
          <w:sz w:val="28"/>
          <w:szCs w:val="28"/>
        </w:rPr>
        <w:t xml:space="preserve">— право </w:t>
      </w:r>
      <w:proofErr w:type="spellStart"/>
      <w:r w:rsidRPr="004A11DC">
        <w:rPr>
          <w:rFonts w:ascii="Times New Roman" w:hAnsi="Times New Roman" w:cs="Times New Roman"/>
          <w:color w:val="000000"/>
          <w:sz w:val="28"/>
          <w:szCs w:val="28"/>
        </w:rPr>
        <w:t>выступки</w:t>
      </w:r>
      <w:proofErr w:type="spellEnd"/>
      <w:r w:rsidRPr="004A11DC">
        <w:rPr>
          <w:rFonts w:ascii="Times New Roman" w:hAnsi="Times New Roman" w:cs="Times New Roman"/>
          <w:color w:val="000000"/>
          <w:sz w:val="28"/>
          <w:szCs w:val="28"/>
        </w:rPr>
        <w:t xml:space="preserve">. Первый ход шахматной партии всегда принадлежит белым фигурам (войскам).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Взятие на проходе</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ко</w:t>
      </w:r>
      <w:proofErr w:type="gramEnd"/>
      <w:r w:rsidRPr="004A11DC">
        <w:rPr>
          <w:rFonts w:ascii="Times New Roman" w:hAnsi="Times New Roman" w:cs="Times New Roman"/>
          <w:color w:val="000000"/>
          <w:sz w:val="28"/>
          <w:szCs w:val="28"/>
        </w:rPr>
        <w:t xml:space="preserve">гда пешка любого цвета со своего первоначального места идет сразу на два поля и пересекает битое поле пешки противника, то та имеет право побить ее (снять с доски) и поставить на битое поле свою.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Г</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Горизонталь </w:t>
      </w:r>
      <w:proofErr w:type="gramStart"/>
      <w:r w:rsidRPr="004A11DC">
        <w:rPr>
          <w:rFonts w:ascii="Times New Roman" w:hAnsi="Times New Roman" w:cs="Times New Roman"/>
          <w:color w:val="000000"/>
          <w:sz w:val="28"/>
          <w:szCs w:val="28"/>
        </w:rPr>
        <w:t>—п</w:t>
      </w:r>
      <w:proofErr w:type="gramEnd"/>
      <w:r w:rsidRPr="004A11DC">
        <w:rPr>
          <w:rFonts w:ascii="Times New Roman" w:hAnsi="Times New Roman" w:cs="Times New Roman"/>
          <w:color w:val="000000"/>
          <w:sz w:val="28"/>
          <w:szCs w:val="28"/>
        </w:rPr>
        <w:t xml:space="preserve">рямая линия на шахматной доске, идущая слева направо (или справа налево).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color w:val="000000"/>
          <w:sz w:val="28"/>
          <w:szCs w:val="28"/>
        </w:rPr>
        <w:t xml:space="preserve">Обозначается цифрами, которые пишутся сбоку от доски: слева от игрока (от 1-й до 8-й или от 8-й до </w:t>
      </w:r>
      <w:proofErr w:type="gramEnd"/>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color w:val="000000"/>
          <w:sz w:val="28"/>
          <w:szCs w:val="28"/>
        </w:rPr>
        <w:t xml:space="preserve">1-й горизонтали). </w:t>
      </w:r>
      <w:proofErr w:type="gramEnd"/>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Гроссмейстер</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са</w:t>
      </w:r>
      <w:proofErr w:type="gramEnd"/>
      <w:r w:rsidRPr="004A11DC">
        <w:rPr>
          <w:rFonts w:ascii="Times New Roman" w:hAnsi="Times New Roman" w:cs="Times New Roman"/>
          <w:color w:val="000000"/>
          <w:sz w:val="28"/>
          <w:szCs w:val="28"/>
        </w:rPr>
        <w:t xml:space="preserve">мое высокое спортивное звание в шахматной игре.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Д</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Доска </w:t>
      </w:r>
      <w:proofErr w:type="gramStart"/>
      <w:r w:rsidRPr="004A11DC">
        <w:rPr>
          <w:rFonts w:ascii="Times New Roman" w:hAnsi="Times New Roman" w:cs="Times New Roman"/>
          <w:color w:val="000000"/>
          <w:sz w:val="28"/>
          <w:szCs w:val="28"/>
        </w:rPr>
        <w:t>—м</w:t>
      </w:r>
      <w:proofErr w:type="gramEnd"/>
      <w:r w:rsidRPr="004A11DC">
        <w:rPr>
          <w:rFonts w:ascii="Times New Roman" w:hAnsi="Times New Roman" w:cs="Times New Roman"/>
          <w:color w:val="000000"/>
          <w:sz w:val="28"/>
          <w:szCs w:val="28"/>
        </w:rPr>
        <w:t xml:space="preserve">есто, где разыгрываются шахматные баталии. Состоит из 64 черно-белых полей всевозможных размеров.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Дебют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са</w:t>
      </w:r>
      <w:proofErr w:type="gramEnd"/>
      <w:r w:rsidRPr="004A11DC">
        <w:rPr>
          <w:rFonts w:ascii="Times New Roman" w:hAnsi="Times New Roman" w:cs="Times New Roman"/>
          <w:color w:val="000000"/>
          <w:sz w:val="28"/>
          <w:szCs w:val="28"/>
        </w:rPr>
        <w:t xml:space="preserve">мая первая, начальная стадия шахматной партии. Включает в себя примерно 10—15 ходов.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Диагонали </w:t>
      </w:r>
      <w:r w:rsidRPr="004A11DC">
        <w:rPr>
          <w:rFonts w:ascii="Times New Roman" w:hAnsi="Times New Roman" w:cs="Times New Roman"/>
          <w:color w:val="000000"/>
          <w:sz w:val="28"/>
          <w:szCs w:val="28"/>
        </w:rPr>
        <w:t xml:space="preserve">— линии доски, идущие наискосок. В отличие от прямых вертикальных и горизонтальных линий состоят из полей одного цвета (белые и черные диагонали). Разной длины (от двух до восьми полей).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Диаграмма </w:t>
      </w:r>
      <w:r w:rsidRPr="004A11DC">
        <w:rPr>
          <w:rFonts w:ascii="Times New Roman" w:hAnsi="Times New Roman" w:cs="Times New Roman"/>
          <w:color w:val="000000"/>
          <w:sz w:val="28"/>
          <w:szCs w:val="28"/>
        </w:rPr>
        <w:t>— плоскостное изображение фигур, шахматных позиций, задач и этюдов в печати (газетах, журналах, книгах).</w:t>
      </w:r>
    </w:p>
    <w:p w:rsidR="00AE4037" w:rsidRPr="004A11DC" w:rsidRDefault="00AE4037" w:rsidP="004A11DC">
      <w:pPr>
        <w:pageBreakBefore/>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lastRenderedPageBreak/>
        <w:t xml:space="preserve">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Дальнобойные фигуры </w:t>
      </w:r>
      <w:r w:rsidRPr="004A11DC">
        <w:rPr>
          <w:rFonts w:ascii="Times New Roman" w:hAnsi="Times New Roman" w:cs="Times New Roman"/>
          <w:color w:val="000000"/>
          <w:sz w:val="28"/>
          <w:szCs w:val="28"/>
        </w:rPr>
        <w:t xml:space="preserve">— фигуры, которые контролируют поля по всем линиям доски (по вертикали, горизонтали, диагонали). Это ферзь, ладья и слон. Они </w:t>
      </w:r>
      <w:proofErr w:type="gramStart"/>
      <w:r w:rsidRPr="004A11DC">
        <w:rPr>
          <w:rFonts w:ascii="Times New Roman" w:hAnsi="Times New Roman" w:cs="Times New Roman"/>
          <w:color w:val="000000"/>
          <w:sz w:val="28"/>
          <w:szCs w:val="28"/>
        </w:rPr>
        <w:t>могут</w:t>
      </w:r>
      <w:proofErr w:type="gramEnd"/>
      <w:r w:rsidRPr="004A11DC">
        <w:rPr>
          <w:rFonts w:ascii="Times New Roman" w:hAnsi="Times New Roman" w:cs="Times New Roman"/>
          <w:color w:val="000000"/>
          <w:sz w:val="28"/>
          <w:szCs w:val="28"/>
        </w:rPr>
        <w:t xml:space="preserve"> как побить, так и защитить свои фигуры и пешки на этих линиях на самом дальнем расстоянии (до 7-го поля).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Ж</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Жертва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ес</w:t>
      </w:r>
      <w:proofErr w:type="gramEnd"/>
      <w:r w:rsidRPr="004A11DC">
        <w:rPr>
          <w:rFonts w:ascii="Times New Roman" w:hAnsi="Times New Roman" w:cs="Times New Roman"/>
          <w:color w:val="000000"/>
          <w:sz w:val="28"/>
          <w:szCs w:val="28"/>
        </w:rPr>
        <w:t xml:space="preserve">ли один из игроков сознательно, специально (а иногда в силу вынужденных обстоятельств) отдает пешку или фигуру или меняет более ценную фигуру на менее значимую, например ферзя на ладью, ладью на коня, слона на пешку, то такую шахматную операцию называют «он пожертвовал». Причины жертв могут быть обоснованными, заранее рассчитанными на несколько ходов вперед. Они чаще всего приводят к последующей победе, мату, а необоснованные, ошибочные, непродуманные — к материальным потерям, к поражению.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Жребий </w:t>
      </w:r>
      <w:r w:rsidRPr="004A11DC">
        <w:rPr>
          <w:rFonts w:ascii="Times New Roman" w:hAnsi="Times New Roman" w:cs="Times New Roman"/>
          <w:color w:val="000000"/>
          <w:sz w:val="28"/>
          <w:szCs w:val="28"/>
        </w:rPr>
        <w:t xml:space="preserve">— разыгрывание перед турниром, кто каким цветом играет. В матчевых встречах, у кого какой порядковый номер.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3</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Защита </w:t>
      </w:r>
      <w:r w:rsidRPr="004A11DC">
        <w:rPr>
          <w:rFonts w:ascii="Times New Roman" w:hAnsi="Times New Roman" w:cs="Times New Roman"/>
          <w:color w:val="000000"/>
          <w:sz w:val="28"/>
          <w:szCs w:val="28"/>
        </w:rPr>
        <w:t xml:space="preserve">— умение игрока сдерживать атаку противника, искусно обороняться, делая хороши защитные ходы, своевременно уничтожая атакующие пешки и фигуры противника.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Задача </w:t>
      </w:r>
      <w:proofErr w:type="gramStart"/>
      <w:r w:rsidRPr="004A11DC">
        <w:rPr>
          <w:rFonts w:ascii="Times New Roman" w:hAnsi="Times New Roman" w:cs="Times New Roman"/>
          <w:color w:val="000000"/>
          <w:sz w:val="28"/>
          <w:szCs w:val="28"/>
        </w:rPr>
        <w:t>—и</w:t>
      </w:r>
      <w:proofErr w:type="gramEnd"/>
      <w:r w:rsidRPr="004A11DC">
        <w:rPr>
          <w:rFonts w:ascii="Times New Roman" w:hAnsi="Times New Roman" w:cs="Times New Roman"/>
          <w:color w:val="000000"/>
          <w:sz w:val="28"/>
          <w:szCs w:val="28"/>
        </w:rPr>
        <w:t xml:space="preserve">скусственно созданная позиция на доске, где мат достигается в заранее обусловленное число ходов.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Заблокированная пешка</w:t>
      </w:r>
      <w:r w:rsidRPr="004A11DC">
        <w:rPr>
          <w:rFonts w:ascii="Times New Roman" w:hAnsi="Times New Roman" w:cs="Times New Roman"/>
          <w:color w:val="000000"/>
          <w:sz w:val="28"/>
          <w:szCs w:val="28"/>
        </w:rPr>
        <w:t>— если</w:t>
      </w:r>
      <w:proofErr w:type="gramStart"/>
      <w:r w:rsidRPr="004A11DC">
        <w:rPr>
          <w:rFonts w:ascii="Times New Roman" w:hAnsi="Times New Roman" w:cs="Times New Roman"/>
          <w:color w:val="000000"/>
          <w:sz w:val="28"/>
          <w:szCs w:val="28"/>
        </w:rPr>
        <w:t xml:space="preserve"> Н</w:t>
      </w:r>
      <w:proofErr w:type="gramEnd"/>
      <w:r w:rsidRPr="004A11DC">
        <w:rPr>
          <w:rFonts w:ascii="Times New Roman" w:hAnsi="Times New Roman" w:cs="Times New Roman"/>
          <w:color w:val="000000"/>
          <w:sz w:val="28"/>
          <w:szCs w:val="28"/>
        </w:rPr>
        <w:t>а поле перед ней стоит фигура или пешка противника (или своя пешка или фигура), мешая ей двигаться дальше. Такая пешка считается слабой: выключена из игры.</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Защищенная проходная </w:t>
      </w:r>
      <w:r w:rsidRPr="004A11DC">
        <w:rPr>
          <w:rFonts w:ascii="Times New Roman" w:hAnsi="Times New Roman" w:cs="Times New Roman"/>
          <w:color w:val="000000"/>
          <w:sz w:val="28"/>
          <w:szCs w:val="28"/>
        </w:rPr>
        <w:t xml:space="preserve">пешка — такая пешка, которую защищает своя пешка или любая другая фигура.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Зевок </w:t>
      </w:r>
      <w:r w:rsidRPr="004A11DC">
        <w:rPr>
          <w:rFonts w:ascii="Times New Roman" w:hAnsi="Times New Roman" w:cs="Times New Roman"/>
          <w:color w:val="000000"/>
          <w:sz w:val="28"/>
          <w:szCs w:val="28"/>
        </w:rPr>
        <w:t xml:space="preserve">— просмотр отличного хода, красивой выигрышной комбинации, потеря фигуры и т. п.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И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lastRenderedPageBreak/>
        <w:t xml:space="preserve">Индия — родина шахмат (V в.). Игра — шахматный поединок, шахматная партия.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Изолированная пешка </w:t>
      </w:r>
      <w:r w:rsidRPr="004A11DC">
        <w:rPr>
          <w:rFonts w:ascii="Times New Roman" w:hAnsi="Times New Roman" w:cs="Times New Roman"/>
          <w:color w:val="000000"/>
          <w:sz w:val="28"/>
          <w:szCs w:val="28"/>
        </w:rPr>
        <w:t xml:space="preserve">— такая, когда на соседних с ней вертикалях нет своих пешек.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К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Комбинация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се</w:t>
      </w:r>
      <w:proofErr w:type="gramEnd"/>
      <w:r w:rsidRPr="004A11DC">
        <w:rPr>
          <w:rFonts w:ascii="Times New Roman" w:hAnsi="Times New Roman" w:cs="Times New Roman"/>
          <w:color w:val="000000"/>
          <w:sz w:val="28"/>
          <w:szCs w:val="28"/>
        </w:rPr>
        <w:t xml:space="preserve">рия последовательных ходов, совершаемы с целью улучшения своей позиции, приобретении шахматного материала, постановки мата. </w:t>
      </w:r>
      <w:proofErr w:type="spellStart"/>
      <w:r w:rsidRPr="004A11DC">
        <w:rPr>
          <w:rFonts w:ascii="Times New Roman" w:hAnsi="Times New Roman" w:cs="Times New Roman"/>
          <w:color w:val="000000"/>
          <w:sz w:val="28"/>
          <w:szCs w:val="28"/>
        </w:rPr>
        <w:t>Неприменный</w:t>
      </w:r>
      <w:proofErr w:type="spellEnd"/>
      <w:r w:rsidRPr="004A11DC">
        <w:rPr>
          <w:rFonts w:ascii="Times New Roman" w:hAnsi="Times New Roman" w:cs="Times New Roman"/>
          <w:color w:val="000000"/>
          <w:sz w:val="28"/>
          <w:szCs w:val="28"/>
        </w:rPr>
        <w:t xml:space="preserve"> атрибут </w:t>
      </w:r>
      <w:proofErr w:type="gramStart"/>
      <w:r w:rsidRPr="004A11DC">
        <w:rPr>
          <w:rFonts w:ascii="Times New Roman" w:hAnsi="Times New Roman" w:cs="Times New Roman"/>
          <w:color w:val="000000"/>
          <w:sz w:val="28"/>
          <w:szCs w:val="28"/>
        </w:rPr>
        <w:t>шахматной</w:t>
      </w:r>
      <w:proofErr w:type="gramEnd"/>
      <w:r w:rsidRPr="004A11DC">
        <w:rPr>
          <w:rFonts w:ascii="Times New Roman" w:hAnsi="Times New Roman" w:cs="Times New Roman"/>
          <w:color w:val="000000"/>
          <w:sz w:val="28"/>
          <w:szCs w:val="28"/>
        </w:rPr>
        <w:t xml:space="preserve">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Комбинации </w:t>
      </w:r>
      <w:r w:rsidRPr="004A11DC">
        <w:rPr>
          <w:rFonts w:ascii="Times New Roman" w:hAnsi="Times New Roman" w:cs="Times New Roman"/>
          <w:color w:val="000000"/>
          <w:sz w:val="28"/>
          <w:szCs w:val="28"/>
        </w:rPr>
        <w:t xml:space="preserve">— жертва пешки, фигуры (или нескольких).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Композитор </w:t>
      </w:r>
      <w:r w:rsidRPr="004A11DC">
        <w:rPr>
          <w:rFonts w:ascii="Times New Roman" w:hAnsi="Times New Roman" w:cs="Times New Roman"/>
          <w:color w:val="000000"/>
          <w:sz w:val="28"/>
          <w:szCs w:val="28"/>
        </w:rPr>
        <w:t xml:space="preserve">— составитель шахматных задач и этюдов. Лучшим из них присваивается звание </w:t>
      </w:r>
      <w:r w:rsidRPr="004A11DC">
        <w:rPr>
          <w:rFonts w:ascii="Times New Roman" w:hAnsi="Times New Roman" w:cs="Times New Roman"/>
          <w:i/>
          <w:iCs/>
          <w:color w:val="000000"/>
          <w:sz w:val="28"/>
          <w:szCs w:val="28"/>
        </w:rPr>
        <w:t xml:space="preserve">гроссмейстер </w:t>
      </w:r>
      <w:r w:rsidRPr="004A11DC">
        <w:rPr>
          <w:rFonts w:ascii="Times New Roman" w:hAnsi="Times New Roman" w:cs="Times New Roman"/>
          <w:color w:val="000000"/>
          <w:sz w:val="28"/>
          <w:szCs w:val="28"/>
        </w:rPr>
        <w:t xml:space="preserve">шахматной композиции.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Композиция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за</w:t>
      </w:r>
      <w:proofErr w:type="gramEnd"/>
      <w:r w:rsidRPr="004A11DC">
        <w:rPr>
          <w:rFonts w:ascii="Times New Roman" w:hAnsi="Times New Roman" w:cs="Times New Roman"/>
          <w:color w:val="000000"/>
          <w:sz w:val="28"/>
          <w:szCs w:val="28"/>
        </w:rPr>
        <w:t xml:space="preserve">ранее созданная искусственная шахматная позиция: задача или этюд.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Конкурс</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со</w:t>
      </w:r>
      <w:proofErr w:type="gramEnd"/>
      <w:r w:rsidRPr="004A11DC">
        <w:rPr>
          <w:rFonts w:ascii="Times New Roman" w:hAnsi="Times New Roman" w:cs="Times New Roman"/>
          <w:color w:val="000000"/>
          <w:sz w:val="28"/>
          <w:szCs w:val="28"/>
        </w:rPr>
        <w:t xml:space="preserve">ревнование составителей или решателей задач и этюдов за заранее отведенное время (или кто потратит меньше времени).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Кандидат в мастера </w:t>
      </w:r>
      <w:r w:rsidRPr="004A11DC">
        <w:rPr>
          <w:rFonts w:ascii="Times New Roman" w:hAnsi="Times New Roman" w:cs="Times New Roman"/>
          <w:color w:val="000000"/>
          <w:sz w:val="28"/>
          <w:szCs w:val="28"/>
        </w:rPr>
        <w:t xml:space="preserve">— шахматный разряд после I, непосредственно перед мастером спорта СССР.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Каисса </w:t>
      </w:r>
      <w:r w:rsidRPr="004A11DC">
        <w:rPr>
          <w:rFonts w:ascii="Times New Roman" w:hAnsi="Times New Roman" w:cs="Times New Roman"/>
          <w:color w:val="000000"/>
          <w:sz w:val="28"/>
          <w:szCs w:val="28"/>
        </w:rPr>
        <w:t xml:space="preserve">— греческая богиня, покровительница шахмат.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Качество </w:t>
      </w:r>
      <w:r w:rsidRPr="004A11DC">
        <w:rPr>
          <w:rFonts w:ascii="Times New Roman" w:hAnsi="Times New Roman" w:cs="Times New Roman"/>
          <w:color w:val="000000"/>
          <w:sz w:val="28"/>
          <w:szCs w:val="28"/>
        </w:rPr>
        <w:t xml:space="preserve">— приобретение или потеря шахматного материала. Потерять качество — это отдать ладью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за слона, выиграть качество — взять ладью за коня.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Л</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Легкие фигуры </w:t>
      </w:r>
      <w:r w:rsidRPr="004A11DC">
        <w:rPr>
          <w:rFonts w:ascii="Times New Roman" w:hAnsi="Times New Roman" w:cs="Times New Roman"/>
          <w:color w:val="000000"/>
          <w:sz w:val="28"/>
          <w:szCs w:val="28"/>
        </w:rPr>
        <w:t xml:space="preserve">— общепринятое название для коней и слонов.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Линия </w:t>
      </w:r>
      <w:r w:rsidRPr="004A11DC">
        <w:rPr>
          <w:rFonts w:ascii="Times New Roman" w:hAnsi="Times New Roman" w:cs="Times New Roman"/>
          <w:color w:val="000000"/>
          <w:sz w:val="28"/>
          <w:szCs w:val="28"/>
        </w:rPr>
        <w:t xml:space="preserve">— несколько чередующихся черно-белых или одинаковых полей на шахматной доске. Всего три рода разновидностей линий — </w:t>
      </w:r>
      <w:proofErr w:type="gramStart"/>
      <w:r w:rsidRPr="004A11DC">
        <w:rPr>
          <w:rFonts w:ascii="Times New Roman" w:hAnsi="Times New Roman" w:cs="Times New Roman"/>
          <w:color w:val="000000"/>
          <w:sz w:val="28"/>
          <w:szCs w:val="28"/>
        </w:rPr>
        <w:t>вертикальная</w:t>
      </w:r>
      <w:proofErr w:type="gramEnd"/>
      <w:r w:rsidRPr="004A11DC">
        <w:rPr>
          <w:rFonts w:ascii="Times New Roman" w:hAnsi="Times New Roman" w:cs="Times New Roman"/>
          <w:color w:val="000000"/>
          <w:sz w:val="28"/>
          <w:szCs w:val="28"/>
        </w:rPr>
        <w:t xml:space="preserve">, горизонтальная и диагональная.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Ловушка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св</w:t>
      </w:r>
      <w:proofErr w:type="gramEnd"/>
      <w:r w:rsidRPr="004A11DC">
        <w:rPr>
          <w:rFonts w:ascii="Times New Roman" w:hAnsi="Times New Roman" w:cs="Times New Roman"/>
          <w:color w:val="000000"/>
          <w:sz w:val="28"/>
          <w:szCs w:val="28"/>
        </w:rPr>
        <w:t xml:space="preserve">оеобразны ход с заранее подготовленной приманкой, замаскированной западней. </w:t>
      </w:r>
    </w:p>
    <w:p w:rsidR="00AE4037" w:rsidRPr="004A11DC" w:rsidRDefault="00AE4037"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Например, пешка или фигура (вплоть до ферзя), временно </w:t>
      </w:r>
      <w:proofErr w:type="gramStart"/>
      <w:r w:rsidRPr="004A11DC">
        <w:rPr>
          <w:rFonts w:ascii="Times New Roman" w:hAnsi="Times New Roman" w:cs="Times New Roman"/>
          <w:color w:val="000000"/>
          <w:sz w:val="28"/>
          <w:szCs w:val="28"/>
        </w:rPr>
        <w:t>пожертвованные</w:t>
      </w:r>
      <w:proofErr w:type="gramEnd"/>
      <w:r w:rsidRPr="004A11DC">
        <w:rPr>
          <w:rFonts w:ascii="Times New Roman" w:hAnsi="Times New Roman" w:cs="Times New Roman"/>
          <w:color w:val="000000"/>
          <w:sz w:val="28"/>
          <w:szCs w:val="28"/>
        </w:rPr>
        <w:t xml:space="preserve"> за приобретение большего материала или за постановку мата противнику (например, «мат </w:t>
      </w:r>
      <w:proofErr w:type="spellStart"/>
      <w:r w:rsidRPr="004A11DC">
        <w:rPr>
          <w:rFonts w:ascii="Times New Roman" w:hAnsi="Times New Roman" w:cs="Times New Roman"/>
          <w:color w:val="000000"/>
          <w:sz w:val="28"/>
          <w:szCs w:val="28"/>
        </w:rPr>
        <w:t>Легаля</w:t>
      </w:r>
      <w:proofErr w:type="spellEnd"/>
      <w:r w:rsidRPr="004A11DC">
        <w:rPr>
          <w:rFonts w:ascii="Times New Roman" w:hAnsi="Times New Roman" w:cs="Times New Roman"/>
          <w:color w:val="000000"/>
          <w:sz w:val="28"/>
          <w:szCs w:val="28"/>
        </w:rPr>
        <w:t>»).</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lastRenderedPageBreak/>
        <w:t xml:space="preserve">Лидерство </w:t>
      </w:r>
      <w:r w:rsidRPr="004A11DC">
        <w:rPr>
          <w:rFonts w:ascii="Times New Roman" w:hAnsi="Times New Roman" w:cs="Times New Roman"/>
          <w:color w:val="000000"/>
          <w:sz w:val="28"/>
          <w:szCs w:val="28"/>
        </w:rPr>
        <w:t xml:space="preserve">— ведущее положение игрока в турнире: «идет во главе турнирной таблицы», «возглавляет турнирную таблицу».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Мат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бе</w:t>
      </w:r>
      <w:proofErr w:type="gramEnd"/>
      <w:r w:rsidRPr="004A11DC">
        <w:rPr>
          <w:rFonts w:ascii="Times New Roman" w:hAnsi="Times New Roman" w:cs="Times New Roman"/>
          <w:color w:val="000000"/>
          <w:sz w:val="28"/>
          <w:szCs w:val="28"/>
        </w:rPr>
        <w:t xml:space="preserve">звыходное, безнадежное положение для короля (обязательно после шаха королю). Означает конец игры.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Мат спёртый </w:t>
      </w:r>
      <w:r w:rsidRPr="004A11DC">
        <w:rPr>
          <w:rFonts w:ascii="Times New Roman" w:hAnsi="Times New Roman" w:cs="Times New Roman"/>
          <w:color w:val="000000"/>
          <w:sz w:val="28"/>
          <w:szCs w:val="28"/>
        </w:rPr>
        <w:t xml:space="preserve">— разновидность обычного мата. Встречается редко.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Мастер </w:t>
      </w:r>
      <w:r w:rsidRPr="004A11DC">
        <w:rPr>
          <w:rFonts w:ascii="Times New Roman" w:hAnsi="Times New Roman" w:cs="Times New Roman"/>
          <w:color w:val="000000"/>
          <w:sz w:val="28"/>
          <w:szCs w:val="28"/>
        </w:rPr>
        <w:t xml:space="preserve">— шахматное звание (разряд) перед гроссмейстером.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Национальный мастер </w:t>
      </w:r>
      <w:r w:rsidRPr="004A11DC">
        <w:rPr>
          <w:rFonts w:ascii="Times New Roman" w:hAnsi="Times New Roman" w:cs="Times New Roman"/>
          <w:color w:val="000000"/>
          <w:sz w:val="28"/>
          <w:szCs w:val="28"/>
        </w:rPr>
        <w:t xml:space="preserve">— мастер своей страны, звание международный мастер присваивается при выполнении соответствующей нормы в международных соревнованиях шахматистов.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Материальное преимущество </w:t>
      </w:r>
      <w:r w:rsidRPr="004A11DC">
        <w:rPr>
          <w:rFonts w:ascii="Times New Roman" w:hAnsi="Times New Roman" w:cs="Times New Roman"/>
          <w:color w:val="000000"/>
          <w:sz w:val="28"/>
          <w:szCs w:val="28"/>
        </w:rPr>
        <w:t xml:space="preserve">— выигрыш одним из соперников у другого шахматного материала: фигуры или нескольких фигур и пешек. Однако материальное преимущество еще не дает полной гарантии выигрыша его обладателю. Но нередко является прекрасной надежной предпосылкой </w:t>
      </w:r>
      <w:proofErr w:type="gramStart"/>
      <w:r w:rsidRPr="004A11DC">
        <w:rPr>
          <w:rFonts w:ascii="Times New Roman" w:hAnsi="Times New Roman" w:cs="Times New Roman"/>
          <w:color w:val="000000"/>
          <w:sz w:val="28"/>
          <w:szCs w:val="28"/>
        </w:rPr>
        <w:t>для</w:t>
      </w:r>
      <w:proofErr w:type="gramEnd"/>
      <w:r w:rsidRPr="004A11DC">
        <w:rPr>
          <w:rFonts w:ascii="Times New Roman" w:hAnsi="Times New Roman" w:cs="Times New Roman"/>
          <w:color w:val="000000"/>
          <w:sz w:val="28"/>
          <w:szCs w:val="28"/>
        </w:rPr>
        <w:t xml:space="preserve">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spellStart"/>
      <w:r w:rsidRPr="004A11DC">
        <w:rPr>
          <w:rFonts w:ascii="Times New Roman" w:hAnsi="Times New Roman" w:cs="Times New Roman"/>
          <w:color w:val="000000"/>
          <w:sz w:val="28"/>
          <w:szCs w:val="28"/>
        </w:rPr>
        <w:t>одержания</w:t>
      </w:r>
      <w:proofErr w:type="spellEnd"/>
      <w:r w:rsidRPr="004A11DC">
        <w:rPr>
          <w:rFonts w:ascii="Times New Roman" w:hAnsi="Times New Roman" w:cs="Times New Roman"/>
          <w:color w:val="000000"/>
          <w:sz w:val="28"/>
          <w:szCs w:val="28"/>
        </w:rPr>
        <w:t xml:space="preserve"> победы в партии.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Мельница </w:t>
      </w:r>
      <w:r w:rsidRPr="004A11DC">
        <w:rPr>
          <w:rFonts w:ascii="Times New Roman" w:hAnsi="Times New Roman" w:cs="Times New Roman"/>
          <w:color w:val="000000"/>
          <w:sz w:val="28"/>
          <w:szCs w:val="28"/>
        </w:rPr>
        <w:t xml:space="preserve">— разновидность открытого шаха, когда одна из защищающихся сторон несет огромный материальный урон от применения мельницы или получает мат.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Миттельшпиль </w:t>
      </w:r>
      <w:r w:rsidRPr="004A11DC">
        <w:rPr>
          <w:rFonts w:ascii="Times New Roman" w:hAnsi="Times New Roman" w:cs="Times New Roman"/>
          <w:color w:val="000000"/>
          <w:sz w:val="28"/>
          <w:szCs w:val="28"/>
        </w:rPr>
        <w:t xml:space="preserve">— вторая стадия шахматной партии после дебюта. Переводится с немецкого языка как середина игры. Именно в этой стадии начинаются активные боевые действия с обеих сторон.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Мобилизация сил к этому времени завершена.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Манёвр </w:t>
      </w:r>
      <w:r w:rsidRPr="004A11DC">
        <w:rPr>
          <w:rFonts w:ascii="Times New Roman" w:hAnsi="Times New Roman" w:cs="Times New Roman"/>
          <w:color w:val="000000"/>
          <w:sz w:val="28"/>
          <w:szCs w:val="28"/>
        </w:rPr>
        <w:t xml:space="preserve">— серия ходов одного из игроков (или обоих вместе) для достижения определенной цели: создания атаки, выигрыша фигуры, отпугивания ее от своих позиций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Н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Начальная позиция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ра</w:t>
      </w:r>
      <w:proofErr w:type="gramEnd"/>
      <w:r w:rsidRPr="004A11DC">
        <w:rPr>
          <w:rFonts w:ascii="Times New Roman" w:hAnsi="Times New Roman" w:cs="Times New Roman"/>
          <w:color w:val="000000"/>
          <w:sz w:val="28"/>
          <w:szCs w:val="28"/>
        </w:rPr>
        <w:t xml:space="preserve">сположение фигур и пешек в исходном положении (до начала игры) до первого хода белых.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Ничья </w:t>
      </w:r>
      <w:r w:rsidRPr="004A11DC">
        <w:rPr>
          <w:rFonts w:ascii="Times New Roman" w:hAnsi="Times New Roman" w:cs="Times New Roman"/>
          <w:color w:val="000000"/>
          <w:sz w:val="28"/>
          <w:szCs w:val="28"/>
        </w:rPr>
        <w:t xml:space="preserve">— окончание игры. Ни одной из сторон не присуждается победа, остается по королю, или оба игрока сами соглашаются на ничью, вечный шах, патовое положение на доске одному из королей и т. д.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lastRenderedPageBreak/>
        <w:t xml:space="preserve">Нападение </w:t>
      </w:r>
      <w:r w:rsidRPr="004A11DC">
        <w:rPr>
          <w:rFonts w:ascii="Times New Roman" w:hAnsi="Times New Roman" w:cs="Times New Roman"/>
          <w:color w:val="000000"/>
          <w:sz w:val="28"/>
          <w:szCs w:val="28"/>
        </w:rPr>
        <w:t xml:space="preserve">— пойти фигурой или пешкой так, чтобы следующим ходом можно было бы взять неприятельскую фигуру или пешку.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Нотация </w:t>
      </w:r>
      <w:r w:rsidRPr="004A11DC">
        <w:rPr>
          <w:rFonts w:ascii="Times New Roman" w:hAnsi="Times New Roman" w:cs="Times New Roman"/>
          <w:color w:val="000000"/>
          <w:sz w:val="28"/>
          <w:szCs w:val="28"/>
        </w:rPr>
        <w:t xml:space="preserve">— система записи ходов в шахматной партии.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О</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Оска</w:t>
      </w:r>
      <w:r w:rsidRPr="004A11DC">
        <w:rPr>
          <w:rFonts w:ascii="Times New Roman" w:hAnsi="Times New Roman" w:cs="Times New Roman"/>
          <w:color w:val="000000"/>
          <w:sz w:val="28"/>
          <w:szCs w:val="28"/>
        </w:rPr>
        <w:t xml:space="preserve">р — почетный приз в виде статуэтки, ежегодно присуждаемый в Барселоне (Испания) лучшему шахматисту и шахматистке года, независимо от их шахматного звания, и необязательно чемпиону и чемпионке мира.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Открытая линия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ве</w:t>
      </w:r>
      <w:proofErr w:type="gramEnd"/>
      <w:r w:rsidRPr="004A11DC">
        <w:rPr>
          <w:rFonts w:ascii="Times New Roman" w:hAnsi="Times New Roman" w:cs="Times New Roman"/>
          <w:color w:val="000000"/>
          <w:sz w:val="28"/>
          <w:szCs w:val="28"/>
        </w:rPr>
        <w:t xml:space="preserve">ртикали шахматной доски, свободные как от своих пешек и фигур, так и противника.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Олимпиада </w:t>
      </w:r>
      <w:r w:rsidRPr="004A11DC">
        <w:rPr>
          <w:rFonts w:ascii="Times New Roman" w:hAnsi="Times New Roman" w:cs="Times New Roman"/>
          <w:color w:val="000000"/>
          <w:sz w:val="28"/>
          <w:szCs w:val="28"/>
        </w:rPr>
        <w:t xml:space="preserve">— самые крупные шахматные соревнования на планете. Проводятся 1 раз в 3 года. Последняя такая Олимпиада состоялась в г. Салониках, в Греции в 1988 г.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Очки </w:t>
      </w:r>
      <w:proofErr w:type="gramStart"/>
      <w:r w:rsidRPr="004A11DC">
        <w:rPr>
          <w:rFonts w:ascii="Times New Roman" w:hAnsi="Times New Roman" w:cs="Times New Roman"/>
          <w:color w:val="000000"/>
          <w:sz w:val="28"/>
          <w:szCs w:val="28"/>
        </w:rPr>
        <w:t>—п</w:t>
      </w:r>
      <w:proofErr w:type="gramEnd"/>
      <w:r w:rsidRPr="004A11DC">
        <w:rPr>
          <w:rFonts w:ascii="Times New Roman" w:hAnsi="Times New Roman" w:cs="Times New Roman"/>
          <w:color w:val="000000"/>
          <w:sz w:val="28"/>
          <w:szCs w:val="28"/>
        </w:rPr>
        <w:t xml:space="preserve">о их количеству определяется занятое место в шахматном турнире тем или иным игроком (или командой). За проигрыш начисляется обычно 0 очков, за ничью — 1/2 очка, за победу — 1 очко.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Оппозиция </w:t>
      </w:r>
      <w:r w:rsidRPr="004A11DC">
        <w:rPr>
          <w:rFonts w:ascii="Times New Roman" w:hAnsi="Times New Roman" w:cs="Times New Roman"/>
          <w:color w:val="000000"/>
          <w:sz w:val="28"/>
          <w:szCs w:val="28"/>
        </w:rPr>
        <w:t xml:space="preserve">— противостояние королей напротив друг друга через одно или несколько нечетных полей, когда одинокий король остается против короля с пешкой. Знание этого правила помогает слабейшей стороне (одинокому королю) в некоторых случаях добиться ничьей.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Ошибка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лю</w:t>
      </w:r>
      <w:proofErr w:type="gramEnd"/>
      <w:r w:rsidRPr="004A11DC">
        <w:rPr>
          <w:rFonts w:ascii="Times New Roman" w:hAnsi="Times New Roman" w:cs="Times New Roman"/>
          <w:color w:val="000000"/>
          <w:sz w:val="28"/>
          <w:szCs w:val="28"/>
        </w:rPr>
        <w:t xml:space="preserve">бой просчет в игре.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Оборона </w:t>
      </w:r>
      <w:r w:rsidRPr="004A11DC">
        <w:rPr>
          <w:rFonts w:ascii="Times New Roman" w:hAnsi="Times New Roman" w:cs="Times New Roman"/>
          <w:color w:val="000000"/>
          <w:sz w:val="28"/>
          <w:szCs w:val="28"/>
        </w:rPr>
        <w:t xml:space="preserve">— когда одна сторона атакует, а вторая ведет оборону, т. е. защищается.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b/>
          <w:bCs/>
          <w:color w:val="000000"/>
          <w:sz w:val="28"/>
          <w:szCs w:val="28"/>
        </w:rPr>
        <w:t>П</w:t>
      </w:r>
      <w:proofErr w:type="gramEnd"/>
      <w:r w:rsidRPr="004A11DC">
        <w:rPr>
          <w:rFonts w:ascii="Times New Roman" w:hAnsi="Times New Roman" w:cs="Times New Roman"/>
          <w:b/>
          <w:bCs/>
          <w:color w:val="000000"/>
          <w:sz w:val="28"/>
          <w:szCs w:val="28"/>
        </w:rPr>
        <w:t xml:space="preserve">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Партия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ша</w:t>
      </w:r>
      <w:proofErr w:type="gramEnd"/>
      <w:r w:rsidRPr="004A11DC">
        <w:rPr>
          <w:rFonts w:ascii="Times New Roman" w:hAnsi="Times New Roman" w:cs="Times New Roman"/>
          <w:color w:val="000000"/>
          <w:sz w:val="28"/>
          <w:szCs w:val="28"/>
        </w:rPr>
        <w:t xml:space="preserve">хматное сражение между двумя соперниками, или группой и одним игроком (в сеансе одновременной игры), или несколькими игроками между собой (тренировочный матч).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Пат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ра</w:t>
      </w:r>
      <w:proofErr w:type="gramEnd"/>
      <w:r w:rsidRPr="004A11DC">
        <w:rPr>
          <w:rFonts w:ascii="Times New Roman" w:hAnsi="Times New Roman" w:cs="Times New Roman"/>
          <w:color w:val="000000"/>
          <w:sz w:val="28"/>
          <w:szCs w:val="28"/>
        </w:rPr>
        <w:t>зновидность ничьей, когда королю некуда ходить, а шаха ему нет.</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Перевес — умение кратчайшим путем выводить фигуры и пешки на наиболее выгодные ключевые поля. Говорят: «У него перевес в развитии фигур», что соответствует определенному преимуществу.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lastRenderedPageBreak/>
        <w:t xml:space="preserve">Позиция — размещение фигур и пешек на шахматной доске. Бывает плохая позиция, когда фигуры плохо развиты, и хорошая (активная) позиция.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color w:val="000000"/>
          <w:sz w:val="28"/>
          <w:szCs w:val="28"/>
        </w:rPr>
        <w:t xml:space="preserve">Поле </w:t>
      </w:r>
      <w:proofErr w:type="gramStart"/>
      <w:r w:rsidRPr="004A11DC">
        <w:rPr>
          <w:rFonts w:ascii="Times New Roman" w:hAnsi="Times New Roman" w:cs="Times New Roman"/>
          <w:color w:val="000000"/>
          <w:sz w:val="28"/>
          <w:szCs w:val="28"/>
        </w:rPr>
        <w:t>—о</w:t>
      </w:r>
      <w:proofErr w:type="gramEnd"/>
      <w:r w:rsidRPr="004A11DC">
        <w:rPr>
          <w:rFonts w:ascii="Times New Roman" w:hAnsi="Times New Roman" w:cs="Times New Roman"/>
          <w:color w:val="000000"/>
          <w:sz w:val="28"/>
          <w:szCs w:val="28"/>
        </w:rPr>
        <w:t xml:space="preserve">дна из 64 клеток на шахматной доске, по 32 белых и столько же черных поля. Каждое поле имеет свое, присущее ему обозначение: </w:t>
      </w:r>
      <w:proofErr w:type="spellStart"/>
      <w:r w:rsidRPr="004A11DC">
        <w:rPr>
          <w:rFonts w:ascii="Times New Roman" w:hAnsi="Times New Roman" w:cs="Times New Roman"/>
          <w:color w:val="000000"/>
          <w:sz w:val="28"/>
          <w:szCs w:val="28"/>
        </w:rPr>
        <w:t>al</w:t>
      </w:r>
      <w:proofErr w:type="spellEnd"/>
      <w:r w:rsidRPr="004A11DC">
        <w:rPr>
          <w:rFonts w:ascii="Times New Roman" w:hAnsi="Times New Roman" w:cs="Times New Roman"/>
          <w:color w:val="000000"/>
          <w:sz w:val="28"/>
          <w:szCs w:val="28"/>
        </w:rPr>
        <w:t xml:space="preserve">, е5, с8 и </w:t>
      </w:r>
      <w:proofErr w:type="gramStart"/>
      <w:r w:rsidRPr="004A11DC">
        <w:rPr>
          <w:rFonts w:ascii="Times New Roman" w:hAnsi="Times New Roman" w:cs="Times New Roman"/>
          <w:color w:val="000000"/>
          <w:sz w:val="28"/>
          <w:szCs w:val="28"/>
        </w:rPr>
        <w:t>т</w:t>
      </w:r>
      <w:proofErr w:type="gramEnd"/>
      <w:r w:rsidRPr="004A11DC">
        <w:rPr>
          <w:rFonts w:ascii="Times New Roman" w:hAnsi="Times New Roman" w:cs="Times New Roman"/>
          <w:color w:val="000000"/>
          <w:sz w:val="28"/>
          <w:szCs w:val="28"/>
        </w:rPr>
        <w:t xml:space="preserve">.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Поле превращения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по</w:t>
      </w:r>
      <w:proofErr w:type="gramEnd"/>
      <w:r w:rsidRPr="004A11DC">
        <w:rPr>
          <w:rFonts w:ascii="Times New Roman" w:hAnsi="Times New Roman" w:cs="Times New Roman"/>
          <w:color w:val="000000"/>
          <w:sz w:val="28"/>
          <w:szCs w:val="28"/>
        </w:rPr>
        <w:t xml:space="preserve"> восемь полей двух последних горизонтальных линий, которых достигла черная или белая пешка. Затем она снимается с доски и больше в этой партии не участвует, а вместо нее ставится любая фигура, кроме короля. Чаще всего ставят ферзя, как наиболее сильную фигуру, но иногда выгоднее поставить и коня, если с его помощью достигается быстрый выигрыш или сразу ставится мат.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Правила </w:t>
      </w:r>
      <w:r w:rsidRPr="004A11DC">
        <w:rPr>
          <w:rFonts w:ascii="Times New Roman" w:hAnsi="Times New Roman" w:cs="Times New Roman"/>
          <w:color w:val="000000"/>
          <w:sz w:val="28"/>
          <w:szCs w:val="28"/>
        </w:rPr>
        <w:t xml:space="preserve">— свод, совокупность шахматных законов, положений, на основе которых идет сражение на шахматной доске. Их соблюдение и выполнение обязательно для каждого шахматиста.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Приз </w:t>
      </w:r>
      <w:r w:rsidRPr="004A11DC">
        <w:rPr>
          <w:rFonts w:ascii="Times New Roman" w:hAnsi="Times New Roman" w:cs="Times New Roman"/>
          <w:color w:val="000000"/>
          <w:sz w:val="28"/>
          <w:szCs w:val="28"/>
        </w:rPr>
        <w:t xml:space="preserve">— награда победителю или еще двум призерам за 2-е и 3-е места в шахматном турнире. Это может быть медаль, литература, ваза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Претендент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уч</w:t>
      </w:r>
      <w:proofErr w:type="gramEnd"/>
      <w:r w:rsidRPr="004A11DC">
        <w:rPr>
          <w:rFonts w:ascii="Times New Roman" w:hAnsi="Times New Roman" w:cs="Times New Roman"/>
          <w:color w:val="000000"/>
          <w:sz w:val="28"/>
          <w:szCs w:val="28"/>
        </w:rPr>
        <w:t xml:space="preserve">астник розыгрыша первенства мира, встречающийся в финале с чемпионом (чемпионкой) мира по шахматам.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b/>
          <w:bCs/>
          <w:color w:val="000000"/>
          <w:sz w:val="28"/>
          <w:szCs w:val="28"/>
        </w:rPr>
        <w:t>Р</w:t>
      </w:r>
      <w:proofErr w:type="gramEnd"/>
      <w:r w:rsidRPr="004A11DC">
        <w:rPr>
          <w:rFonts w:ascii="Times New Roman" w:hAnsi="Times New Roman" w:cs="Times New Roman"/>
          <w:b/>
          <w:bCs/>
          <w:color w:val="000000"/>
          <w:sz w:val="28"/>
          <w:szCs w:val="28"/>
        </w:rPr>
        <w:t xml:space="preserve">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Рокировка </w:t>
      </w:r>
      <w:r w:rsidRPr="004A11DC">
        <w:rPr>
          <w:rFonts w:ascii="Times New Roman" w:hAnsi="Times New Roman" w:cs="Times New Roman"/>
          <w:color w:val="000000"/>
          <w:sz w:val="28"/>
          <w:szCs w:val="28"/>
        </w:rPr>
        <w:t xml:space="preserve">— одновременный ход короля и ладьи. Король пододвигается к какой-нибудь ладье на два поля, а ладья переставляется через короля по другую его сторону. Проводится один раз за всю игру с целью укрыть короля в безопасное место и </w:t>
      </w:r>
      <w:proofErr w:type="gramStart"/>
      <w:r w:rsidRPr="004A11DC">
        <w:rPr>
          <w:rFonts w:ascii="Times New Roman" w:hAnsi="Times New Roman" w:cs="Times New Roman"/>
          <w:color w:val="000000"/>
          <w:sz w:val="28"/>
          <w:szCs w:val="28"/>
        </w:rPr>
        <w:t>побыстрее</w:t>
      </w:r>
      <w:proofErr w:type="gramEnd"/>
      <w:r w:rsidRPr="004A11DC">
        <w:rPr>
          <w:rFonts w:ascii="Times New Roman" w:hAnsi="Times New Roman" w:cs="Times New Roman"/>
          <w:color w:val="000000"/>
          <w:sz w:val="28"/>
          <w:szCs w:val="28"/>
        </w:rPr>
        <w:t xml:space="preserve"> ввести в игру одну из ладей. Рокировать можно при соблюдении определенных условий.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Развитие</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по</w:t>
      </w:r>
      <w:proofErr w:type="gramEnd"/>
      <w:r w:rsidRPr="004A11DC">
        <w:rPr>
          <w:rFonts w:ascii="Times New Roman" w:hAnsi="Times New Roman" w:cs="Times New Roman"/>
          <w:color w:val="000000"/>
          <w:sz w:val="28"/>
          <w:szCs w:val="28"/>
        </w:rPr>
        <w:t xml:space="preserve">степенная перегруппировка фигур и пешек ближе к центру и границе противника для быстрейшей подготовки их к атаке. Существуют понятия «фигуры плохо развиты», «фигуры хорошо развиты».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Разряд </w:t>
      </w:r>
      <w:r w:rsidRPr="004A11DC">
        <w:rPr>
          <w:rFonts w:ascii="Times New Roman" w:hAnsi="Times New Roman" w:cs="Times New Roman"/>
          <w:color w:val="000000"/>
          <w:sz w:val="28"/>
          <w:szCs w:val="28"/>
        </w:rPr>
        <w:t xml:space="preserve">— шахматная квалификация на данное время. Выполняется или подтверждается при игре в шахматном турнире. Самый низший IV разряд, приравнивается к I </w:t>
      </w:r>
      <w:proofErr w:type="gramStart"/>
      <w:r w:rsidRPr="004A11DC">
        <w:rPr>
          <w:rFonts w:ascii="Times New Roman" w:hAnsi="Times New Roman" w:cs="Times New Roman"/>
          <w:color w:val="000000"/>
          <w:sz w:val="28"/>
          <w:szCs w:val="28"/>
        </w:rPr>
        <w:t>юношескому</w:t>
      </w:r>
      <w:proofErr w:type="gramEnd"/>
      <w:r w:rsidRPr="004A11DC">
        <w:rPr>
          <w:rFonts w:ascii="Times New Roman" w:hAnsi="Times New Roman" w:cs="Times New Roman"/>
          <w:color w:val="000000"/>
          <w:sz w:val="28"/>
          <w:szCs w:val="28"/>
        </w:rPr>
        <w:t xml:space="preserve"> в других видах спорта, затем идет III, II и I </w:t>
      </w:r>
      <w:r w:rsidRPr="004A11DC">
        <w:rPr>
          <w:rFonts w:ascii="Times New Roman" w:hAnsi="Times New Roman" w:cs="Times New Roman"/>
          <w:color w:val="000000"/>
          <w:sz w:val="28"/>
          <w:szCs w:val="28"/>
        </w:rPr>
        <w:lastRenderedPageBreak/>
        <w:t xml:space="preserve">взрослый и т. д. Нужно выполнить норму в турнире, т. е. набрать заранее определенное количество очков.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Размен </w:t>
      </w:r>
      <w:r w:rsidRPr="004A11DC">
        <w:rPr>
          <w:rFonts w:ascii="Times New Roman" w:hAnsi="Times New Roman" w:cs="Times New Roman"/>
          <w:color w:val="000000"/>
          <w:sz w:val="28"/>
          <w:szCs w:val="28"/>
        </w:rPr>
        <w:t xml:space="preserve">— обмен фигурами или пешками. Бывает выгодный размен, </w:t>
      </w:r>
      <w:proofErr w:type="gramStart"/>
      <w:r w:rsidRPr="004A11DC">
        <w:rPr>
          <w:rFonts w:ascii="Times New Roman" w:hAnsi="Times New Roman" w:cs="Times New Roman"/>
          <w:color w:val="000000"/>
          <w:sz w:val="28"/>
          <w:szCs w:val="28"/>
        </w:rPr>
        <w:t>например</w:t>
      </w:r>
      <w:proofErr w:type="gramEnd"/>
      <w:r w:rsidRPr="004A11DC">
        <w:rPr>
          <w:rFonts w:ascii="Times New Roman" w:hAnsi="Times New Roman" w:cs="Times New Roman"/>
          <w:color w:val="000000"/>
          <w:sz w:val="28"/>
          <w:szCs w:val="28"/>
        </w:rPr>
        <w:t xml:space="preserve"> поменять одну или две пешки на слона или коня, и невыгодный — отдать ладью за слона и пешку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Разбор партии </w:t>
      </w:r>
      <w:r w:rsidRPr="004A11DC">
        <w:rPr>
          <w:rFonts w:ascii="Times New Roman" w:hAnsi="Times New Roman" w:cs="Times New Roman"/>
          <w:color w:val="000000"/>
          <w:sz w:val="28"/>
          <w:szCs w:val="28"/>
        </w:rPr>
        <w:t xml:space="preserve">— анализ ошибок, упущенных возможностей каждой из сторон и т. д.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С</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Сеанс одновременной игры </w:t>
      </w:r>
      <w:r w:rsidRPr="004A11DC">
        <w:rPr>
          <w:rFonts w:ascii="Times New Roman" w:hAnsi="Times New Roman" w:cs="Times New Roman"/>
          <w:color w:val="000000"/>
          <w:sz w:val="28"/>
          <w:szCs w:val="28"/>
        </w:rPr>
        <w:t xml:space="preserve">— это когда один сеансер играет одновременно с 10, 20, 30 и более игроками.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Связка </w:t>
      </w:r>
      <w:r w:rsidRPr="004A11DC">
        <w:rPr>
          <w:rFonts w:ascii="Times New Roman" w:hAnsi="Times New Roman" w:cs="Times New Roman"/>
          <w:color w:val="000000"/>
          <w:sz w:val="28"/>
          <w:szCs w:val="28"/>
        </w:rPr>
        <w:t xml:space="preserve">— такое положение в шахматной позиции, когда одна из фигур, а часто и сам король, лишены подвижности одной из фигур или пешек противника.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Сдаться</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пр</w:t>
      </w:r>
      <w:proofErr w:type="gramEnd"/>
      <w:r w:rsidRPr="004A11DC">
        <w:rPr>
          <w:rFonts w:ascii="Times New Roman" w:hAnsi="Times New Roman" w:cs="Times New Roman"/>
          <w:color w:val="000000"/>
          <w:sz w:val="28"/>
          <w:szCs w:val="28"/>
        </w:rPr>
        <w:t xml:space="preserve">екратить сопротивление ввиду его бесполезности. Дальнейшая игра сулит большие материальные потери, или вскоре королю ожидается мат.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Судья — </w:t>
      </w:r>
      <w:r w:rsidRPr="004A11DC">
        <w:rPr>
          <w:rFonts w:ascii="Times New Roman" w:hAnsi="Times New Roman" w:cs="Times New Roman"/>
          <w:color w:val="000000"/>
          <w:sz w:val="28"/>
          <w:szCs w:val="28"/>
        </w:rPr>
        <w:t xml:space="preserve">человек, наблюдающий за правилами игры, арбитр.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Т</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Тактика </w:t>
      </w:r>
      <w:r w:rsidRPr="004A11DC">
        <w:rPr>
          <w:rFonts w:ascii="Times New Roman" w:hAnsi="Times New Roman" w:cs="Times New Roman"/>
          <w:color w:val="000000"/>
          <w:sz w:val="28"/>
          <w:szCs w:val="28"/>
        </w:rPr>
        <w:t xml:space="preserve">— методы, способы игры, применяемые в шахматной встрече.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«Тронул — ходи» </w:t>
      </w:r>
      <w:r w:rsidRPr="004A11DC">
        <w:rPr>
          <w:rFonts w:ascii="Times New Roman" w:hAnsi="Times New Roman" w:cs="Times New Roman"/>
          <w:color w:val="000000"/>
          <w:sz w:val="28"/>
          <w:szCs w:val="28"/>
        </w:rPr>
        <w:t xml:space="preserve">— одно из правил в шахматах: взявшись за свою фигуру или пешку, игрок обязан ею ходить. Если дотронулся до фигуры или пешки противника, то должен ее взять (если это возможно). Если же надо поправить свою фигуру или пешку, необходимо предварительно предупредить противника или судью: «Поправляю».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Темп </w:t>
      </w:r>
      <w:r w:rsidRPr="004A11DC">
        <w:rPr>
          <w:rFonts w:ascii="Times New Roman" w:hAnsi="Times New Roman" w:cs="Times New Roman"/>
          <w:color w:val="000000"/>
          <w:sz w:val="28"/>
          <w:szCs w:val="28"/>
        </w:rPr>
        <w:t>— скорость, быстрота, с которой разыгрывается партия. Выиграл темп — значит, опередил противника в развитии, потерял темп — отстал в развитии фигур и пешек.</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Турнир </w:t>
      </w:r>
      <w:r w:rsidRPr="004A11DC">
        <w:rPr>
          <w:rFonts w:ascii="Times New Roman" w:hAnsi="Times New Roman" w:cs="Times New Roman"/>
          <w:color w:val="000000"/>
          <w:sz w:val="28"/>
          <w:szCs w:val="28"/>
        </w:rPr>
        <w:t xml:space="preserve">— вид шахматных соревнований. Бывает квалификационный турнир: на получение шахматного разряда; турнир на личное первенство на звание сильнейшего; командный турнир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lastRenderedPageBreak/>
        <w:t>Тренер</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ша</w:t>
      </w:r>
      <w:proofErr w:type="gramEnd"/>
      <w:r w:rsidRPr="004A11DC">
        <w:rPr>
          <w:rFonts w:ascii="Times New Roman" w:hAnsi="Times New Roman" w:cs="Times New Roman"/>
          <w:color w:val="000000"/>
          <w:sz w:val="28"/>
          <w:szCs w:val="28"/>
        </w:rPr>
        <w:t xml:space="preserve">хматист (секундант, помощник), помогающий другому или нескольким готовиться к соревнованиям всевозможного ранги, всевозможных форм, олимпиаде, матчу, турниру и т. д.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Таблица </w:t>
      </w:r>
      <w:r w:rsidRPr="004A11DC">
        <w:rPr>
          <w:rFonts w:ascii="Times New Roman" w:hAnsi="Times New Roman" w:cs="Times New Roman"/>
          <w:color w:val="000000"/>
          <w:sz w:val="28"/>
          <w:szCs w:val="28"/>
        </w:rPr>
        <w:t xml:space="preserve">— документ, куда заносятся очки игроков, участвующих в том или ином соревновании малого или большого масштаба.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Тихий ход </w:t>
      </w:r>
      <w:r w:rsidRPr="004A11DC">
        <w:rPr>
          <w:rFonts w:ascii="Times New Roman" w:hAnsi="Times New Roman" w:cs="Times New Roman"/>
          <w:color w:val="000000"/>
          <w:sz w:val="28"/>
          <w:szCs w:val="28"/>
        </w:rPr>
        <w:t xml:space="preserve">— т. е. пока безвредный, промежуточный, как бы подготовительный, без объявления шаха королю или без уничтожения пешки или фигуры. Бывает очень «ядовитым».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Тяжелые фигуры </w:t>
      </w:r>
      <w:r w:rsidRPr="004A11DC">
        <w:rPr>
          <w:rFonts w:ascii="Times New Roman" w:hAnsi="Times New Roman" w:cs="Times New Roman"/>
          <w:color w:val="000000"/>
          <w:sz w:val="28"/>
          <w:szCs w:val="28"/>
        </w:rPr>
        <w:t xml:space="preserve">— общепринятое название для ладей и ферзей.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Угроза </w:t>
      </w:r>
      <w:r w:rsidRPr="004A11DC">
        <w:rPr>
          <w:rFonts w:ascii="Times New Roman" w:hAnsi="Times New Roman" w:cs="Times New Roman"/>
          <w:color w:val="000000"/>
          <w:sz w:val="28"/>
          <w:szCs w:val="28"/>
        </w:rPr>
        <w:t xml:space="preserve">— ходы (ход), сулящие неприятности противнику. Угроза, что будет побита пешка или фигура, лишение противника рокировки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Ф</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ФИДЕ </w:t>
      </w:r>
      <w:proofErr w:type="gramStart"/>
      <w:r w:rsidRPr="004A11DC">
        <w:rPr>
          <w:rFonts w:ascii="Times New Roman" w:hAnsi="Times New Roman" w:cs="Times New Roman"/>
          <w:color w:val="000000"/>
          <w:sz w:val="28"/>
          <w:szCs w:val="28"/>
        </w:rPr>
        <w:t>—В</w:t>
      </w:r>
      <w:proofErr w:type="gramEnd"/>
      <w:r w:rsidRPr="004A11DC">
        <w:rPr>
          <w:rFonts w:ascii="Times New Roman" w:hAnsi="Times New Roman" w:cs="Times New Roman"/>
          <w:color w:val="000000"/>
          <w:sz w:val="28"/>
          <w:szCs w:val="28"/>
        </w:rPr>
        <w:t xml:space="preserve">семирная шахматная федерация, куда входят более 100 стран. Девиз ФИДЕ: «Мы все — одна семья».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Фигура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вс</w:t>
      </w:r>
      <w:proofErr w:type="gramEnd"/>
      <w:r w:rsidRPr="004A11DC">
        <w:rPr>
          <w:rFonts w:ascii="Times New Roman" w:hAnsi="Times New Roman" w:cs="Times New Roman"/>
          <w:color w:val="000000"/>
          <w:sz w:val="28"/>
          <w:szCs w:val="28"/>
        </w:rPr>
        <w:t xml:space="preserve">е шахматного войска: король, ферзь, ладья, слон, конь, кроме пешки, не достигшей поля превращения.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Финал </w:t>
      </w:r>
      <w:r w:rsidRPr="004A11DC">
        <w:rPr>
          <w:rFonts w:ascii="Times New Roman" w:hAnsi="Times New Roman" w:cs="Times New Roman"/>
          <w:color w:val="000000"/>
          <w:sz w:val="28"/>
          <w:szCs w:val="28"/>
        </w:rPr>
        <w:t xml:space="preserve">— одна из фаз розыгрыша шахматного первенства, финалист — игрок, попавший в следующий более высокий цикл соревнований.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Фланг</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ко</w:t>
      </w:r>
      <w:proofErr w:type="gramEnd"/>
      <w:r w:rsidRPr="004A11DC">
        <w:rPr>
          <w:rFonts w:ascii="Times New Roman" w:hAnsi="Times New Roman" w:cs="Times New Roman"/>
          <w:color w:val="000000"/>
          <w:sz w:val="28"/>
          <w:szCs w:val="28"/>
        </w:rPr>
        <w:t xml:space="preserve">ролевский: справа от белого короля и слева от черного короля — и ферзевый: слева от ферзя у белых и справа от ферзя у черных.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X</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Ход </w:t>
      </w:r>
      <w:r w:rsidRPr="004A11DC">
        <w:rPr>
          <w:rFonts w:ascii="Times New Roman" w:hAnsi="Times New Roman" w:cs="Times New Roman"/>
          <w:color w:val="000000"/>
          <w:sz w:val="28"/>
          <w:szCs w:val="28"/>
        </w:rPr>
        <w:t xml:space="preserve">— любое передвижение фигуры или пешки на другое поле с соблюдением всех установленных правил. Ходы делаются по очереди. Нельзя, например, выполнить два хода подряд, пропустить свой ход, побить за один раз (ход) сразу две фигуры или пешки противника, пойти пешкой назад и т. п.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color w:val="000000"/>
          <w:sz w:val="28"/>
          <w:szCs w:val="28"/>
        </w:rPr>
        <w:t>Ц</w:t>
      </w:r>
      <w:proofErr w:type="gramEnd"/>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Центр</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по</w:t>
      </w:r>
      <w:proofErr w:type="gramEnd"/>
      <w:r w:rsidRPr="004A11DC">
        <w:rPr>
          <w:rFonts w:ascii="Times New Roman" w:hAnsi="Times New Roman" w:cs="Times New Roman"/>
          <w:color w:val="000000"/>
          <w:sz w:val="28"/>
          <w:szCs w:val="28"/>
        </w:rPr>
        <w:t xml:space="preserve">ля, составляющие середину доски: четыре поля — малый центр, двенадцать центральных полей доски — расширенный центр.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lastRenderedPageBreak/>
        <w:t xml:space="preserve">Цугцванг </w:t>
      </w:r>
      <w:r w:rsidRPr="004A11DC">
        <w:rPr>
          <w:rFonts w:ascii="Times New Roman" w:hAnsi="Times New Roman" w:cs="Times New Roman"/>
          <w:color w:val="000000"/>
          <w:sz w:val="28"/>
          <w:szCs w:val="28"/>
        </w:rPr>
        <w:t xml:space="preserve">(нем.) — такое положение у игрока, когда ему, </w:t>
      </w:r>
      <w:proofErr w:type="gramStart"/>
      <w:r w:rsidRPr="004A11DC">
        <w:rPr>
          <w:rFonts w:ascii="Times New Roman" w:hAnsi="Times New Roman" w:cs="Times New Roman"/>
          <w:color w:val="000000"/>
          <w:sz w:val="28"/>
          <w:szCs w:val="28"/>
        </w:rPr>
        <w:t>хочешь</w:t>
      </w:r>
      <w:proofErr w:type="gramEnd"/>
      <w:r w:rsidRPr="004A11DC">
        <w:rPr>
          <w:rFonts w:ascii="Times New Roman" w:hAnsi="Times New Roman" w:cs="Times New Roman"/>
          <w:color w:val="000000"/>
          <w:sz w:val="28"/>
          <w:szCs w:val="28"/>
        </w:rPr>
        <w:t xml:space="preserve"> не хочешь, приходится делать невыгодный для себя ход.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Цейтнот</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ос</w:t>
      </w:r>
      <w:proofErr w:type="gramEnd"/>
      <w:r w:rsidRPr="004A11DC">
        <w:rPr>
          <w:rFonts w:ascii="Times New Roman" w:hAnsi="Times New Roman" w:cs="Times New Roman"/>
          <w:color w:val="000000"/>
          <w:sz w:val="28"/>
          <w:szCs w:val="28"/>
        </w:rPr>
        <w:t xml:space="preserve">трая нехватка времени у игрока. Просрочка времени (при игре с шахматными часами) может привести к поражению, даже если обстановка на доске сложилась в его пользу.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Ч</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Чемпион мира</w:t>
      </w:r>
      <w:r w:rsidRPr="004A11DC">
        <w:rPr>
          <w:rFonts w:ascii="Times New Roman" w:hAnsi="Times New Roman" w:cs="Times New Roman"/>
          <w:color w:val="000000"/>
          <w:sz w:val="28"/>
          <w:szCs w:val="28"/>
        </w:rPr>
        <w:t xml:space="preserve">— </w:t>
      </w:r>
      <w:proofErr w:type="gramStart"/>
      <w:r w:rsidRPr="004A11DC">
        <w:rPr>
          <w:rFonts w:ascii="Times New Roman" w:hAnsi="Times New Roman" w:cs="Times New Roman"/>
          <w:color w:val="000000"/>
          <w:sz w:val="28"/>
          <w:szCs w:val="28"/>
        </w:rPr>
        <w:t>са</w:t>
      </w:r>
      <w:proofErr w:type="gramEnd"/>
      <w:r w:rsidRPr="004A11DC">
        <w:rPr>
          <w:rFonts w:ascii="Times New Roman" w:hAnsi="Times New Roman" w:cs="Times New Roman"/>
          <w:color w:val="000000"/>
          <w:sz w:val="28"/>
          <w:szCs w:val="28"/>
        </w:rPr>
        <w:t xml:space="preserve">мый сильный шахматист или шахматистка всей Земли.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Черные </w:t>
      </w:r>
      <w:r w:rsidRPr="004A11DC">
        <w:rPr>
          <w:rFonts w:ascii="Times New Roman" w:hAnsi="Times New Roman" w:cs="Times New Roman"/>
          <w:color w:val="000000"/>
          <w:sz w:val="28"/>
          <w:szCs w:val="28"/>
        </w:rPr>
        <w:t xml:space="preserve">— название цвета фигур одной из сторон шахматного войска в игре.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sidRPr="004A11DC">
        <w:rPr>
          <w:rFonts w:ascii="Times New Roman" w:hAnsi="Times New Roman" w:cs="Times New Roman"/>
          <w:b/>
          <w:bCs/>
          <w:color w:val="000000"/>
          <w:sz w:val="28"/>
          <w:szCs w:val="28"/>
        </w:rPr>
        <w:t>Ш</w:t>
      </w:r>
      <w:proofErr w:type="gramEnd"/>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Шах </w:t>
      </w:r>
      <w:r w:rsidRPr="004A11DC">
        <w:rPr>
          <w:rFonts w:ascii="Times New Roman" w:hAnsi="Times New Roman" w:cs="Times New Roman"/>
          <w:color w:val="000000"/>
          <w:sz w:val="28"/>
          <w:szCs w:val="28"/>
        </w:rPr>
        <w:t xml:space="preserve">— угроза только одному королю (сейчас вслух не объявляется), когда ему некуда ходить после шаха, нечем закрыться от него или уничтожить атакующую фигуру или пешку.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Шахматная доска</w:t>
      </w:r>
      <w:r w:rsidRPr="004A11DC">
        <w:rPr>
          <w:rFonts w:ascii="Times New Roman" w:hAnsi="Times New Roman" w:cs="Times New Roman"/>
          <w:color w:val="000000"/>
          <w:sz w:val="28"/>
          <w:szCs w:val="28"/>
        </w:rPr>
        <w:t xml:space="preserve">— 64-клеточный черно-белый квадрат любого размера, на котором разыгрываются шахматные баталии.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Штурм </w:t>
      </w:r>
      <w:r w:rsidRPr="004A11DC">
        <w:rPr>
          <w:rFonts w:ascii="Times New Roman" w:hAnsi="Times New Roman" w:cs="Times New Roman"/>
          <w:color w:val="000000"/>
          <w:sz w:val="28"/>
          <w:szCs w:val="28"/>
        </w:rPr>
        <w:t xml:space="preserve">— решительная шахматная атака.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b/>
          <w:bCs/>
          <w:color w:val="000000"/>
          <w:sz w:val="28"/>
          <w:szCs w:val="28"/>
        </w:rPr>
        <w:t xml:space="preserve">Э </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A11DC">
        <w:rPr>
          <w:rFonts w:ascii="Times New Roman" w:hAnsi="Times New Roman" w:cs="Times New Roman"/>
          <w:i/>
          <w:iCs/>
          <w:color w:val="000000"/>
          <w:sz w:val="28"/>
          <w:szCs w:val="28"/>
        </w:rPr>
        <w:t xml:space="preserve">Этюд </w:t>
      </w:r>
      <w:r w:rsidRPr="004A11DC">
        <w:rPr>
          <w:rFonts w:ascii="Times New Roman" w:hAnsi="Times New Roman" w:cs="Times New Roman"/>
          <w:color w:val="000000"/>
          <w:sz w:val="28"/>
          <w:szCs w:val="28"/>
        </w:rPr>
        <w:t>— искусственно составленная шахматная позиция, где одна из сторон, чаще всего белые, добивается выигрыша или делает ничью. Число ходов, необходимых для д</w:t>
      </w:r>
      <w:r w:rsidR="007A1CCC" w:rsidRPr="004A11DC">
        <w:rPr>
          <w:rFonts w:ascii="Times New Roman" w:hAnsi="Times New Roman" w:cs="Times New Roman"/>
          <w:color w:val="000000"/>
          <w:sz w:val="28"/>
          <w:szCs w:val="28"/>
        </w:rPr>
        <w:t>остижения цели, заранее не огово</w:t>
      </w:r>
      <w:r w:rsidRPr="004A11DC">
        <w:rPr>
          <w:rFonts w:ascii="Times New Roman" w:hAnsi="Times New Roman" w:cs="Times New Roman"/>
          <w:color w:val="000000"/>
          <w:sz w:val="28"/>
          <w:szCs w:val="28"/>
        </w:rPr>
        <w:t>рив</w:t>
      </w:r>
      <w:r w:rsidR="007A1CCC" w:rsidRPr="004A11DC">
        <w:rPr>
          <w:rFonts w:ascii="Times New Roman" w:hAnsi="Times New Roman" w:cs="Times New Roman"/>
          <w:color w:val="000000"/>
          <w:sz w:val="28"/>
          <w:szCs w:val="28"/>
        </w:rPr>
        <w:t>.</w:t>
      </w:r>
    </w:p>
    <w:p w:rsidR="00A40934" w:rsidRPr="004A11DC" w:rsidRDefault="00A40934" w:rsidP="004A11D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760A4F" w:rsidRPr="004A11DC" w:rsidRDefault="00760A4F" w:rsidP="004A11DC">
      <w:pPr>
        <w:spacing w:line="360" w:lineRule="auto"/>
        <w:ind w:firstLine="709"/>
        <w:contextualSpacing/>
        <w:jc w:val="both"/>
        <w:rPr>
          <w:rFonts w:ascii="Times New Roman" w:hAnsi="Times New Roman" w:cs="Times New Roman"/>
          <w:sz w:val="28"/>
          <w:szCs w:val="28"/>
        </w:rPr>
      </w:pPr>
    </w:p>
    <w:sectPr w:rsidR="00760A4F" w:rsidRPr="004A11DC" w:rsidSect="003F1C62">
      <w:footerReference w:type="default" r:id="rId26"/>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38" w:rsidRDefault="00C27338" w:rsidP="00DE2E6F">
      <w:pPr>
        <w:spacing w:after="0" w:line="240" w:lineRule="auto"/>
      </w:pPr>
      <w:r>
        <w:separator/>
      </w:r>
    </w:p>
  </w:endnote>
  <w:endnote w:type="continuationSeparator" w:id="0">
    <w:p w:rsidR="00C27338" w:rsidRDefault="00C27338" w:rsidP="00DE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33679"/>
      <w:docPartObj>
        <w:docPartGallery w:val="Page Numbers (Bottom of Page)"/>
        <w:docPartUnique/>
      </w:docPartObj>
    </w:sdtPr>
    <w:sdtEndPr/>
    <w:sdtContent>
      <w:p w:rsidR="005D4C69" w:rsidRDefault="005D4C69">
        <w:pPr>
          <w:pStyle w:val="a8"/>
          <w:jc w:val="right"/>
        </w:pPr>
        <w:r>
          <w:fldChar w:fldCharType="begin"/>
        </w:r>
        <w:r>
          <w:instrText>PAGE   \* MERGEFORMAT</w:instrText>
        </w:r>
        <w:r>
          <w:fldChar w:fldCharType="separate"/>
        </w:r>
        <w:r w:rsidR="00012DB3">
          <w:rPr>
            <w:noProof/>
          </w:rPr>
          <w:t>2</w:t>
        </w:r>
        <w:r>
          <w:fldChar w:fldCharType="end"/>
        </w:r>
      </w:p>
    </w:sdtContent>
  </w:sdt>
  <w:p w:rsidR="005D4C69" w:rsidRDefault="005D4C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38" w:rsidRDefault="00C27338" w:rsidP="00DE2E6F">
      <w:pPr>
        <w:spacing w:after="0" w:line="240" w:lineRule="auto"/>
      </w:pPr>
      <w:r>
        <w:separator/>
      </w:r>
    </w:p>
  </w:footnote>
  <w:footnote w:type="continuationSeparator" w:id="0">
    <w:p w:rsidR="00C27338" w:rsidRDefault="00C27338" w:rsidP="00DE2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8E1A3"/>
    <w:multiLevelType w:val="hybridMultilevel"/>
    <w:tmpl w:val="90EA4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35788"/>
    <w:multiLevelType w:val="multilevel"/>
    <w:tmpl w:val="3AD0A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82744B"/>
    <w:multiLevelType w:val="multilevel"/>
    <w:tmpl w:val="4F3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F714D"/>
    <w:multiLevelType w:val="hybridMultilevel"/>
    <w:tmpl w:val="EF3C58E2"/>
    <w:lvl w:ilvl="0" w:tplc="2B9669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395C4E05"/>
    <w:multiLevelType w:val="multilevel"/>
    <w:tmpl w:val="92C402B8"/>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468B059E"/>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41D2676"/>
    <w:multiLevelType w:val="hybridMultilevel"/>
    <w:tmpl w:val="F0604930"/>
    <w:lvl w:ilvl="0" w:tplc="247C22EA">
      <w:start w:val="1"/>
      <w:numFmt w:val="bullet"/>
      <w:lvlText w:val=""/>
      <w:lvlJc w:val="left"/>
      <w:pPr>
        <w:ind w:left="1069" w:hanging="360"/>
      </w:pPr>
      <w:rPr>
        <w:rFonts w:ascii="Symbol" w:eastAsiaTheme="minorHAnsi" w:hAnsi="Symbol" w:cs="Times New Roman" w:hint="default"/>
        <w:b/>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4440EA6"/>
    <w:multiLevelType w:val="multilevel"/>
    <w:tmpl w:val="2DA805C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DE20349"/>
    <w:multiLevelType w:val="multilevel"/>
    <w:tmpl w:val="DA9E7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0C1CA2"/>
    <w:multiLevelType w:val="multilevel"/>
    <w:tmpl w:val="95044C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nsid w:val="6985598B"/>
    <w:multiLevelType w:val="multilevel"/>
    <w:tmpl w:val="0A04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85BE5"/>
    <w:multiLevelType w:val="hybridMultilevel"/>
    <w:tmpl w:val="98242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5F8DE0"/>
    <w:multiLevelType w:val="hybridMultilevel"/>
    <w:tmpl w:val="F2DC7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A524C52"/>
    <w:multiLevelType w:val="hybridMultilevel"/>
    <w:tmpl w:val="2E59D3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CAB068D"/>
    <w:multiLevelType w:val="multilevel"/>
    <w:tmpl w:val="F1E46D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3"/>
  </w:num>
  <w:num w:numId="3">
    <w:abstractNumId w:val="12"/>
  </w:num>
  <w:num w:numId="4">
    <w:abstractNumId w:val="8"/>
  </w:num>
  <w:num w:numId="5">
    <w:abstractNumId w:val="2"/>
  </w:num>
  <w:num w:numId="6">
    <w:abstractNumId w:val="14"/>
  </w:num>
  <w:num w:numId="7">
    <w:abstractNumId w:val="5"/>
  </w:num>
  <w:num w:numId="8">
    <w:abstractNumId w:val="10"/>
  </w:num>
  <w:num w:numId="9">
    <w:abstractNumId w:val="11"/>
  </w:num>
  <w:num w:numId="10">
    <w:abstractNumId w:val="1"/>
  </w:num>
  <w:num w:numId="11">
    <w:abstractNumId w:val="6"/>
  </w:num>
  <w:num w:numId="12">
    <w:abstractNumId w:val="7"/>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DB"/>
    <w:rsid w:val="00012DB3"/>
    <w:rsid w:val="00073C3E"/>
    <w:rsid w:val="0008228E"/>
    <w:rsid w:val="000E32D3"/>
    <w:rsid w:val="000E64C9"/>
    <w:rsid w:val="001564E4"/>
    <w:rsid w:val="00163C0E"/>
    <w:rsid w:val="00214815"/>
    <w:rsid w:val="00241FD2"/>
    <w:rsid w:val="00255C59"/>
    <w:rsid w:val="002D48FD"/>
    <w:rsid w:val="00323F89"/>
    <w:rsid w:val="003B1246"/>
    <w:rsid w:val="003B263F"/>
    <w:rsid w:val="003C656E"/>
    <w:rsid w:val="003F1C62"/>
    <w:rsid w:val="004375B9"/>
    <w:rsid w:val="004A11DC"/>
    <w:rsid w:val="00513F18"/>
    <w:rsid w:val="00541A6B"/>
    <w:rsid w:val="005A6538"/>
    <w:rsid w:val="005D4C69"/>
    <w:rsid w:val="0069557F"/>
    <w:rsid w:val="007100A7"/>
    <w:rsid w:val="00760A4F"/>
    <w:rsid w:val="007A1745"/>
    <w:rsid w:val="007A1CCC"/>
    <w:rsid w:val="007B5D65"/>
    <w:rsid w:val="008E08DC"/>
    <w:rsid w:val="00904DC4"/>
    <w:rsid w:val="0092427C"/>
    <w:rsid w:val="00984FD1"/>
    <w:rsid w:val="009D16D6"/>
    <w:rsid w:val="009D6A47"/>
    <w:rsid w:val="009E3EB7"/>
    <w:rsid w:val="00A40934"/>
    <w:rsid w:val="00A7683A"/>
    <w:rsid w:val="00A949CE"/>
    <w:rsid w:val="00AB2835"/>
    <w:rsid w:val="00AB30BC"/>
    <w:rsid w:val="00AD279F"/>
    <w:rsid w:val="00AE4037"/>
    <w:rsid w:val="00BC1E51"/>
    <w:rsid w:val="00C03A9F"/>
    <w:rsid w:val="00C20543"/>
    <w:rsid w:val="00C27338"/>
    <w:rsid w:val="00C42C4E"/>
    <w:rsid w:val="00C646D1"/>
    <w:rsid w:val="00C735F5"/>
    <w:rsid w:val="00C951F2"/>
    <w:rsid w:val="00CC67FE"/>
    <w:rsid w:val="00D050AF"/>
    <w:rsid w:val="00D117DB"/>
    <w:rsid w:val="00D15EED"/>
    <w:rsid w:val="00D24FCB"/>
    <w:rsid w:val="00D44B27"/>
    <w:rsid w:val="00DE2E6F"/>
    <w:rsid w:val="00E35563"/>
    <w:rsid w:val="00E57768"/>
    <w:rsid w:val="00EF77FA"/>
    <w:rsid w:val="00F36CC9"/>
    <w:rsid w:val="00F468B3"/>
    <w:rsid w:val="00FB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F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C6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6E"/>
    <w:rPr>
      <w:rFonts w:ascii="Tahoma" w:hAnsi="Tahoma" w:cs="Tahoma"/>
      <w:sz w:val="16"/>
      <w:szCs w:val="16"/>
    </w:rPr>
  </w:style>
  <w:style w:type="table" w:styleId="a5">
    <w:name w:val="Table Grid"/>
    <w:basedOn w:val="a1"/>
    <w:uiPriority w:val="59"/>
    <w:rsid w:val="00904DC4"/>
    <w:pPr>
      <w:spacing w:after="0"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E2E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2E6F"/>
  </w:style>
  <w:style w:type="paragraph" w:styleId="a8">
    <w:name w:val="footer"/>
    <w:basedOn w:val="a"/>
    <w:link w:val="a9"/>
    <w:uiPriority w:val="99"/>
    <w:unhideWhenUsed/>
    <w:rsid w:val="00DE2E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2E6F"/>
  </w:style>
  <w:style w:type="paragraph" w:styleId="aa">
    <w:name w:val="List Paragraph"/>
    <w:basedOn w:val="a"/>
    <w:uiPriority w:val="34"/>
    <w:qFormat/>
    <w:rsid w:val="00C03A9F"/>
    <w:pPr>
      <w:ind w:left="720"/>
      <w:contextualSpacing/>
    </w:pPr>
  </w:style>
  <w:style w:type="character" w:styleId="ab">
    <w:name w:val="Hyperlink"/>
    <w:basedOn w:val="a0"/>
    <w:uiPriority w:val="99"/>
    <w:unhideWhenUsed/>
    <w:rsid w:val="00241F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F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C6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6E"/>
    <w:rPr>
      <w:rFonts w:ascii="Tahoma" w:hAnsi="Tahoma" w:cs="Tahoma"/>
      <w:sz w:val="16"/>
      <w:szCs w:val="16"/>
    </w:rPr>
  </w:style>
  <w:style w:type="table" w:styleId="a5">
    <w:name w:val="Table Grid"/>
    <w:basedOn w:val="a1"/>
    <w:uiPriority w:val="59"/>
    <w:rsid w:val="00904DC4"/>
    <w:pPr>
      <w:spacing w:after="0"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E2E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2E6F"/>
  </w:style>
  <w:style w:type="paragraph" w:styleId="a8">
    <w:name w:val="footer"/>
    <w:basedOn w:val="a"/>
    <w:link w:val="a9"/>
    <w:uiPriority w:val="99"/>
    <w:unhideWhenUsed/>
    <w:rsid w:val="00DE2E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2E6F"/>
  </w:style>
  <w:style w:type="paragraph" w:styleId="aa">
    <w:name w:val="List Paragraph"/>
    <w:basedOn w:val="a"/>
    <w:uiPriority w:val="34"/>
    <w:qFormat/>
    <w:rsid w:val="00C03A9F"/>
    <w:pPr>
      <w:ind w:left="720"/>
      <w:contextualSpacing/>
    </w:pPr>
  </w:style>
  <w:style w:type="character" w:styleId="ab">
    <w:name w:val="Hyperlink"/>
    <w:basedOn w:val="a0"/>
    <w:uiPriority w:val="99"/>
    <w:unhideWhenUsed/>
    <w:rsid w:val="00241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0259">
      <w:bodyDiv w:val="1"/>
      <w:marLeft w:val="0"/>
      <w:marRight w:val="0"/>
      <w:marTop w:val="0"/>
      <w:marBottom w:val="0"/>
      <w:divBdr>
        <w:top w:val="none" w:sz="0" w:space="0" w:color="auto"/>
        <w:left w:val="none" w:sz="0" w:space="0" w:color="auto"/>
        <w:bottom w:val="none" w:sz="0" w:space="0" w:color="auto"/>
        <w:right w:val="none" w:sz="0" w:space="0" w:color="auto"/>
      </w:divBdr>
    </w:div>
    <w:div w:id="10451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ebchess.ru/ebook/"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www.shahmatik.ru/" TargetMode="Externa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docs.cntd.ru/document/566085656"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0543-D0E9-4CFC-91BA-3D47BE6F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58</Pages>
  <Words>10318</Words>
  <Characters>58819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2</dc:creator>
  <cp:keywords/>
  <dc:description/>
  <cp:lastModifiedBy>ДЮСШ 2</cp:lastModifiedBy>
  <cp:revision>24</cp:revision>
  <cp:lastPrinted>2021-10-12T10:16:00Z</cp:lastPrinted>
  <dcterms:created xsi:type="dcterms:W3CDTF">2020-08-21T04:24:00Z</dcterms:created>
  <dcterms:modified xsi:type="dcterms:W3CDTF">2022-08-16T04:26:00Z</dcterms:modified>
</cp:coreProperties>
</file>